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8500" w14:textId="77777777" w:rsidR="00DC5E03" w:rsidRDefault="00DC5E03" w:rsidP="00E32E2D">
      <w:pPr>
        <w:pStyle w:val="NoSpacing"/>
        <w:spacing w:line="360" w:lineRule="auto"/>
        <w:rPr>
          <w:rFonts w:ascii="Sylfaen" w:hAnsi="Sylfaen" w:cs="Sylfaen"/>
          <w:b/>
          <w:sz w:val="28"/>
          <w:szCs w:val="28"/>
          <w:lang w:val="ka-GE"/>
        </w:rPr>
      </w:pPr>
      <w:bookmarkStart w:id="0" w:name="_Hlk154869288"/>
    </w:p>
    <w:p w14:paraId="33634384" w14:textId="0C594FAE" w:rsidR="001C7C5C" w:rsidRPr="004E3F98" w:rsidRDefault="001C7C5C" w:rsidP="004E3F98">
      <w:pPr>
        <w:pStyle w:val="NoSpacing"/>
        <w:spacing w:line="360" w:lineRule="auto"/>
        <w:jc w:val="center"/>
        <w:rPr>
          <w:rFonts w:ascii="Sylfaen" w:hAnsi="Sylfaen" w:cs="Sylfaen"/>
          <w:b/>
          <w:sz w:val="28"/>
          <w:szCs w:val="28"/>
          <w:lang w:val="ka-GE"/>
        </w:rPr>
      </w:pPr>
      <w:r w:rsidRPr="004E3F98">
        <w:rPr>
          <w:rFonts w:ascii="Sylfaen" w:hAnsi="Sylfaen" w:cs="Sylfaen"/>
          <w:b/>
          <w:sz w:val="28"/>
          <w:szCs w:val="28"/>
          <w:lang w:val="ka-GE"/>
        </w:rPr>
        <w:t xml:space="preserve">გლობალიზაციის ფენომენის სწავლების თავისებურებები უმაღლესი </w:t>
      </w:r>
      <w:r w:rsidR="004E3F98">
        <w:rPr>
          <w:rFonts w:ascii="Sylfaen" w:hAnsi="Sylfaen" w:cs="Sylfaen"/>
          <w:b/>
          <w:sz w:val="28"/>
          <w:szCs w:val="28"/>
          <w:lang w:val="ka-GE"/>
        </w:rPr>
        <w:t xml:space="preserve">საგანმანათლებლო დაწესებულების სამაგისტრო </w:t>
      </w:r>
      <w:r w:rsidRPr="004E3F98">
        <w:rPr>
          <w:rFonts w:ascii="Sylfaen" w:hAnsi="Sylfaen" w:cs="Sylfaen"/>
          <w:b/>
          <w:sz w:val="28"/>
          <w:szCs w:val="28"/>
          <w:lang w:val="ka-GE"/>
        </w:rPr>
        <w:t>დონეზე</w:t>
      </w:r>
    </w:p>
    <w:p w14:paraId="51992BF9" w14:textId="0EFC33C9" w:rsidR="001C7C5C" w:rsidRPr="004E3F98" w:rsidRDefault="001C7C5C" w:rsidP="004E3F98">
      <w:pPr>
        <w:pStyle w:val="NoSpacing"/>
        <w:spacing w:line="360" w:lineRule="auto"/>
        <w:jc w:val="center"/>
        <w:rPr>
          <w:rFonts w:ascii="Sylfaen" w:hAnsi="Sylfaen"/>
          <w:b/>
          <w:sz w:val="28"/>
          <w:szCs w:val="28"/>
          <w:lang w:val="ka-GE"/>
        </w:rPr>
      </w:pPr>
      <w:r w:rsidRPr="004E3F98">
        <w:rPr>
          <w:rFonts w:ascii="Sylfaen" w:hAnsi="Sylfaen" w:cs="Sylfaen"/>
          <w:b/>
          <w:sz w:val="28"/>
          <w:szCs w:val="28"/>
          <w:lang w:val="ka-GE"/>
        </w:rPr>
        <w:t>(</w:t>
      </w:r>
      <w:r w:rsidRPr="004E3F98">
        <w:rPr>
          <w:rFonts w:ascii="Sylfaen" w:hAnsi="Sylfaen"/>
          <w:b/>
          <w:sz w:val="28"/>
          <w:szCs w:val="28"/>
          <w:lang w:val="ka-GE"/>
        </w:rPr>
        <w:t>„მსოფლიო პოლიტიკის გლობალიზაციის“ სახელმძღვანელოს კრიტიკული ანალიზი)</w:t>
      </w:r>
    </w:p>
    <w:p w14:paraId="7AD5EFDC" w14:textId="77777777" w:rsidR="004E3F98" w:rsidRPr="004E3F98" w:rsidRDefault="004E3F98" w:rsidP="004E3F98">
      <w:pPr>
        <w:pStyle w:val="NoSpacing"/>
        <w:spacing w:line="360" w:lineRule="auto"/>
        <w:jc w:val="both"/>
        <w:rPr>
          <w:rFonts w:ascii="Sylfaen" w:hAnsi="Sylfaen" w:cs="Sylfaen"/>
          <w:b/>
          <w:sz w:val="24"/>
          <w:szCs w:val="24"/>
          <w:lang w:val="ka-GE"/>
        </w:rPr>
      </w:pPr>
    </w:p>
    <w:p w14:paraId="2EB568CE" w14:textId="50CDB019" w:rsidR="004E3F98" w:rsidRPr="00F029C9" w:rsidRDefault="00DC5E03" w:rsidP="004E3F98">
      <w:pPr>
        <w:spacing w:after="0" w:line="360" w:lineRule="auto"/>
        <w:jc w:val="both"/>
        <w:rPr>
          <w:rFonts w:ascii="Times New Roman" w:hAnsi="Times New Roman" w:cs="Times New Roman"/>
          <w:sz w:val="24"/>
          <w:szCs w:val="24"/>
          <w:lang w:val="ka-GE"/>
        </w:rPr>
      </w:pPr>
      <w:r>
        <w:rPr>
          <w:rFonts w:ascii="Sylfaen" w:hAnsi="Sylfaen" w:cs="Sylfaen"/>
          <w:b/>
          <w:bCs/>
          <w:sz w:val="24"/>
          <w:szCs w:val="24"/>
          <w:lang w:val="ka-GE"/>
        </w:rPr>
        <w:t>ვალერიან მელიქიძე</w:t>
      </w:r>
      <w:r w:rsidR="004E3F98" w:rsidRPr="00D43441">
        <w:rPr>
          <w:rFonts w:ascii="Times New Roman" w:hAnsi="Times New Roman" w:cs="Times New Roman"/>
          <w:sz w:val="24"/>
          <w:szCs w:val="24"/>
          <w:lang w:val="ka-GE"/>
        </w:rPr>
        <w:t xml:space="preserve"> </w:t>
      </w:r>
      <w:r w:rsidR="004E3F98" w:rsidRPr="00DC5E03">
        <w:rPr>
          <w:rFonts w:ascii="Sylfaen" w:hAnsi="Sylfaen" w:cs="Times New Roman"/>
          <w:sz w:val="24"/>
          <w:szCs w:val="24"/>
          <w:lang w:val="ka-GE"/>
        </w:rPr>
        <w:t>(</w:t>
      </w:r>
      <w:r w:rsidR="004E3F98" w:rsidRPr="00DC5E03">
        <w:rPr>
          <w:rFonts w:ascii="Sylfaen" w:hAnsi="Sylfaen" w:cs="Sylfaen"/>
          <w:sz w:val="24"/>
          <w:szCs w:val="24"/>
          <w:lang w:val="ka-GE"/>
        </w:rPr>
        <w:t>დოქტორი</w:t>
      </w:r>
      <w:r w:rsidR="004E3F98" w:rsidRPr="00DC5E03">
        <w:rPr>
          <w:rFonts w:ascii="Sylfaen" w:hAnsi="Sylfaen" w:cs="Times New Roman"/>
          <w:sz w:val="24"/>
          <w:szCs w:val="24"/>
          <w:lang w:val="ka-GE"/>
        </w:rPr>
        <w:t xml:space="preserve">, ასოცირებული </w:t>
      </w:r>
      <w:r w:rsidR="004E3F98" w:rsidRPr="00DC5E03">
        <w:rPr>
          <w:rFonts w:ascii="Sylfaen" w:hAnsi="Sylfaen" w:cs="Sylfaen"/>
          <w:sz w:val="24"/>
          <w:szCs w:val="24"/>
          <w:lang w:val="ka-GE"/>
        </w:rPr>
        <w:t>პროფესორი</w:t>
      </w:r>
      <w:r w:rsidR="004E3F98" w:rsidRPr="00DC5E03">
        <w:rPr>
          <w:rFonts w:ascii="Sylfaen" w:hAnsi="Sylfaen" w:cs="Times New Roman"/>
          <w:sz w:val="24"/>
          <w:szCs w:val="24"/>
          <w:lang w:val="ka-GE"/>
        </w:rPr>
        <w:t>-</w:t>
      </w:r>
      <w:r w:rsidR="004E3F98" w:rsidRPr="00DC5E03">
        <w:rPr>
          <w:rFonts w:ascii="Sylfaen" w:hAnsi="Sylfaen" w:cs="Sylfaen"/>
          <w:sz w:val="24"/>
          <w:szCs w:val="24"/>
          <w:lang w:val="ka-GE"/>
        </w:rPr>
        <w:t>ივანე</w:t>
      </w:r>
      <w:r w:rsidR="004E3F98" w:rsidRPr="00DC5E03">
        <w:rPr>
          <w:rFonts w:ascii="Sylfaen" w:hAnsi="Sylfaen" w:cs="Times New Roman"/>
          <w:sz w:val="24"/>
          <w:szCs w:val="24"/>
          <w:lang w:val="ka-GE"/>
        </w:rPr>
        <w:t xml:space="preserve"> </w:t>
      </w:r>
      <w:r w:rsidR="004E3F98" w:rsidRPr="00DC5E03">
        <w:rPr>
          <w:rFonts w:ascii="Sylfaen" w:hAnsi="Sylfaen" w:cs="Sylfaen"/>
          <w:sz w:val="24"/>
          <w:szCs w:val="24"/>
          <w:lang w:val="ka-GE"/>
        </w:rPr>
        <w:t>ჯავახიშვილის</w:t>
      </w:r>
      <w:r w:rsidR="004E3F98" w:rsidRPr="00DC5E03">
        <w:rPr>
          <w:rFonts w:ascii="Sylfaen" w:hAnsi="Sylfaen" w:cs="Times New Roman"/>
          <w:sz w:val="24"/>
          <w:szCs w:val="24"/>
          <w:lang w:val="ka-GE"/>
        </w:rPr>
        <w:t xml:space="preserve"> </w:t>
      </w:r>
      <w:r w:rsidR="004E3F98" w:rsidRPr="00DC5E03">
        <w:rPr>
          <w:rFonts w:ascii="Sylfaen" w:hAnsi="Sylfaen" w:cs="Sylfaen"/>
          <w:sz w:val="24"/>
          <w:szCs w:val="24"/>
          <w:lang w:val="ka-GE"/>
        </w:rPr>
        <w:t>სახელობის</w:t>
      </w:r>
      <w:r w:rsidR="004E3F98" w:rsidRPr="00DC5E03">
        <w:rPr>
          <w:rFonts w:ascii="Sylfaen" w:hAnsi="Sylfaen" w:cs="Times New Roman"/>
          <w:sz w:val="24"/>
          <w:szCs w:val="24"/>
          <w:lang w:val="ka-GE"/>
        </w:rPr>
        <w:t xml:space="preserve"> </w:t>
      </w:r>
      <w:r w:rsidR="004E3F98" w:rsidRPr="00DC5E03">
        <w:rPr>
          <w:rFonts w:ascii="Sylfaen" w:hAnsi="Sylfaen" w:cs="Sylfaen"/>
          <w:sz w:val="24"/>
          <w:szCs w:val="24"/>
          <w:lang w:val="ka-GE"/>
        </w:rPr>
        <w:t>თბილისის</w:t>
      </w:r>
      <w:r w:rsidR="004E3F98" w:rsidRPr="00DC5E03">
        <w:rPr>
          <w:rFonts w:ascii="Sylfaen" w:hAnsi="Sylfaen" w:cs="Times New Roman"/>
          <w:sz w:val="24"/>
          <w:szCs w:val="24"/>
          <w:lang w:val="ka-GE"/>
        </w:rPr>
        <w:t xml:space="preserve"> </w:t>
      </w:r>
      <w:r w:rsidR="004E3F98" w:rsidRPr="00DC5E03">
        <w:rPr>
          <w:rFonts w:ascii="Sylfaen" w:hAnsi="Sylfaen" w:cs="Sylfaen"/>
          <w:sz w:val="24"/>
          <w:szCs w:val="24"/>
          <w:lang w:val="ka-GE"/>
        </w:rPr>
        <w:t>სახელმწიფო</w:t>
      </w:r>
      <w:r w:rsidR="004E3F98" w:rsidRPr="00DC5E03">
        <w:rPr>
          <w:rFonts w:ascii="Sylfaen" w:hAnsi="Sylfaen" w:cs="Times New Roman"/>
          <w:sz w:val="24"/>
          <w:szCs w:val="24"/>
          <w:lang w:val="ka-GE"/>
        </w:rPr>
        <w:t xml:space="preserve"> </w:t>
      </w:r>
      <w:r w:rsidR="004E3F98" w:rsidRPr="00DC5E03">
        <w:rPr>
          <w:rFonts w:ascii="Sylfaen" w:hAnsi="Sylfaen" w:cs="Sylfaen"/>
          <w:sz w:val="24"/>
          <w:szCs w:val="24"/>
          <w:lang w:val="ka-GE"/>
        </w:rPr>
        <w:t>უნივერსიტეტი</w:t>
      </w:r>
      <w:r w:rsidR="004E3F98" w:rsidRPr="00DC5E03">
        <w:rPr>
          <w:rFonts w:ascii="Sylfaen" w:hAnsi="Sylfaen" w:cs="Times New Roman"/>
          <w:sz w:val="24"/>
          <w:szCs w:val="24"/>
          <w:lang w:val="ka-GE"/>
        </w:rPr>
        <w:t xml:space="preserve">, </w:t>
      </w:r>
      <w:r w:rsidR="004E3F98" w:rsidRPr="00DC5E03">
        <w:rPr>
          <w:rFonts w:ascii="Sylfaen" w:hAnsi="Sylfaen" w:cs="Sylfaen"/>
          <w:sz w:val="24"/>
          <w:szCs w:val="24"/>
          <w:lang w:val="ka-GE"/>
        </w:rPr>
        <w:t>სოციალურ</w:t>
      </w:r>
      <w:r w:rsidR="004E3F98" w:rsidRPr="00D43441">
        <w:rPr>
          <w:rFonts w:ascii="Times New Roman" w:hAnsi="Times New Roman" w:cs="Times New Roman"/>
          <w:sz w:val="24"/>
          <w:szCs w:val="24"/>
          <w:lang w:val="ka-GE"/>
        </w:rPr>
        <w:t xml:space="preserve"> </w:t>
      </w:r>
      <w:r w:rsidR="004E3F98" w:rsidRPr="00D43441">
        <w:rPr>
          <w:rFonts w:ascii="Sylfaen" w:hAnsi="Sylfaen" w:cs="Sylfaen"/>
          <w:sz w:val="24"/>
          <w:szCs w:val="24"/>
          <w:lang w:val="ka-GE"/>
        </w:rPr>
        <w:t>და</w:t>
      </w:r>
      <w:r w:rsidR="004E3F98" w:rsidRPr="00D43441">
        <w:rPr>
          <w:rFonts w:ascii="Times New Roman" w:hAnsi="Times New Roman" w:cs="Times New Roman"/>
          <w:sz w:val="24"/>
          <w:szCs w:val="24"/>
          <w:lang w:val="ka-GE"/>
        </w:rPr>
        <w:t xml:space="preserve"> </w:t>
      </w:r>
      <w:r w:rsidR="004E3F98" w:rsidRPr="00D43441">
        <w:rPr>
          <w:rFonts w:ascii="Sylfaen" w:hAnsi="Sylfaen" w:cs="Sylfaen"/>
          <w:sz w:val="24"/>
          <w:szCs w:val="24"/>
          <w:lang w:val="ka-GE"/>
        </w:rPr>
        <w:t>პოლიტიკურ</w:t>
      </w:r>
      <w:r w:rsidR="004E3F98" w:rsidRPr="00D43441">
        <w:rPr>
          <w:rFonts w:ascii="Times New Roman" w:hAnsi="Times New Roman" w:cs="Times New Roman"/>
          <w:sz w:val="24"/>
          <w:szCs w:val="24"/>
          <w:lang w:val="ka-GE"/>
        </w:rPr>
        <w:t xml:space="preserve"> </w:t>
      </w:r>
      <w:r w:rsidR="004E3F98" w:rsidRPr="00D43441">
        <w:rPr>
          <w:rFonts w:ascii="Sylfaen" w:hAnsi="Sylfaen" w:cs="Sylfaen"/>
          <w:sz w:val="24"/>
          <w:szCs w:val="24"/>
          <w:lang w:val="ka-GE"/>
        </w:rPr>
        <w:t>მეცნიერებათა</w:t>
      </w:r>
      <w:r w:rsidR="004E3F98" w:rsidRPr="00D43441">
        <w:rPr>
          <w:rFonts w:ascii="Times New Roman" w:hAnsi="Times New Roman" w:cs="Times New Roman"/>
          <w:sz w:val="24"/>
          <w:szCs w:val="24"/>
          <w:lang w:val="ka-GE"/>
        </w:rPr>
        <w:t xml:space="preserve"> </w:t>
      </w:r>
      <w:r w:rsidR="004E3F98" w:rsidRPr="00D43441">
        <w:rPr>
          <w:rFonts w:ascii="Sylfaen" w:hAnsi="Sylfaen" w:cs="Sylfaen"/>
          <w:sz w:val="24"/>
          <w:szCs w:val="24"/>
          <w:lang w:val="ka-GE"/>
        </w:rPr>
        <w:t>ფაკულტეტი</w:t>
      </w:r>
      <w:r w:rsidR="004E3F98" w:rsidRPr="00D43441">
        <w:rPr>
          <w:rFonts w:ascii="Times New Roman" w:hAnsi="Times New Roman" w:cs="Times New Roman"/>
          <w:sz w:val="24"/>
          <w:szCs w:val="24"/>
          <w:lang w:val="ka-GE"/>
        </w:rPr>
        <w:t xml:space="preserve">), </w:t>
      </w:r>
      <w:r w:rsidR="004E3F98">
        <w:rPr>
          <w:rFonts w:ascii="Times New Roman" w:hAnsi="Times New Roman" w:cs="Times New Roman"/>
          <w:sz w:val="24"/>
          <w:szCs w:val="24"/>
          <w:lang w:val="ka-GE"/>
        </w:rPr>
        <w:t xml:space="preserve"> </w:t>
      </w:r>
      <w:r w:rsidR="004E3F98" w:rsidRPr="00D43441">
        <w:rPr>
          <w:rFonts w:ascii="Sylfaen" w:hAnsi="Sylfaen" w:cs="Sylfaen"/>
          <w:sz w:val="24"/>
          <w:szCs w:val="24"/>
          <w:lang w:val="ka-GE"/>
        </w:rPr>
        <w:t>თბილისი</w:t>
      </w:r>
      <w:r w:rsidR="004E3F98" w:rsidRPr="00D43441">
        <w:rPr>
          <w:rFonts w:ascii="Times New Roman" w:hAnsi="Times New Roman" w:cs="Times New Roman"/>
          <w:sz w:val="24"/>
          <w:szCs w:val="24"/>
          <w:lang w:val="ka-GE"/>
        </w:rPr>
        <w:t xml:space="preserve">, </w:t>
      </w:r>
      <w:r w:rsidR="004E3F98" w:rsidRPr="00D43441">
        <w:rPr>
          <w:rFonts w:ascii="Sylfaen" w:hAnsi="Sylfaen" w:cs="Sylfaen"/>
          <w:sz w:val="24"/>
          <w:szCs w:val="24"/>
          <w:lang w:val="ka-GE"/>
        </w:rPr>
        <w:t>საქართველო</w:t>
      </w:r>
      <w:r w:rsidR="004E3F98">
        <w:rPr>
          <w:rFonts w:ascii="Times New Roman" w:hAnsi="Times New Roman" w:cs="Times New Roman"/>
          <w:sz w:val="24"/>
          <w:szCs w:val="24"/>
          <w:lang w:val="ka-GE"/>
        </w:rPr>
        <w:t xml:space="preserve"> – </w:t>
      </w:r>
      <w:hyperlink r:id="rId8" w:history="1">
        <w:r w:rsidR="004E3F98" w:rsidRPr="00DC5E03">
          <w:rPr>
            <w:rStyle w:val="Hyperlink"/>
            <w:rFonts w:ascii="Sylfaen" w:hAnsi="Sylfaen" w:cs="Times New Roman"/>
            <w:sz w:val="24"/>
            <w:szCs w:val="24"/>
            <w:lang w:val="ka-GE"/>
          </w:rPr>
          <w:t>valerian.melikidze@tsu.ge</w:t>
        </w:r>
      </w:hyperlink>
      <w:r w:rsidR="004E3F98" w:rsidRPr="00DC5E03">
        <w:rPr>
          <w:rFonts w:ascii="Sylfaen" w:hAnsi="Sylfaen" w:cs="Times New Roman"/>
          <w:sz w:val="24"/>
          <w:szCs w:val="24"/>
          <w:lang w:val="ka-GE"/>
        </w:rPr>
        <w:t xml:space="preserve"> </w:t>
      </w:r>
      <w:r w:rsidR="004E3F98" w:rsidRPr="00F029C9">
        <w:rPr>
          <w:rFonts w:ascii="Times New Roman" w:hAnsi="Times New Roman" w:cs="Times New Roman"/>
          <w:sz w:val="24"/>
          <w:szCs w:val="24"/>
          <w:lang w:val="ka-GE"/>
        </w:rPr>
        <w:t xml:space="preserve"> </w:t>
      </w:r>
    </w:p>
    <w:bookmarkEnd w:id="0"/>
    <w:p w14:paraId="32E3B338" w14:textId="77777777" w:rsidR="00C146C3" w:rsidRPr="004E3F98" w:rsidRDefault="00C146C3" w:rsidP="004E3F98">
      <w:pPr>
        <w:spacing w:line="360" w:lineRule="auto"/>
        <w:jc w:val="both"/>
        <w:rPr>
          <w:rFonts w:ascii="Sylfaen" w:hAnsi="Sylfaen"/>
          <w:sz w:val="24"/>
          <w:szCs w:val="24"/>
          <w:lang w:val="ka-GE"/>
        </w:rPr>
      </w:pPr>
    </w:p>
    <w:p w14:paraId="61E55390" w14:textId="645F2A5B" w:rsidR="00C146C3" w:rsidRPr="004E3F98" w:rsidRDefault="00C146C3" w:rsidP="004E3F98">
      <w:pPr>
        <w:spacing w:line="360" w:lineRule="auto"/>
        <w:jc w:val="both"/>
        <w:rPr>
          <w:rFonts w:ascii="Sylfaen" w:hAnsi="Sylfaen"/>
          <w:b/>
          <w:sz w:val="24"/>
          <w:szCs w:val="24"/>
          <w:lang w:val="ka-GE"/>
        </w:rPr>
      </w:pPr>
      <w:bookmarkStart w:id="1" w:name="_Hlk154869269"/>
      <w:r w:rsidRPr="004E3F98">
        <w:rPr>
          <w:rFonts w:ascii="Sylfaen" w:hAnsi="Sylfaen"/>
          <w:b/>
          <w:sz w:val="24"/>
          <w:szCs w:val="24"/>
          <w:lang w:val="ka-GE"/>
        </w:rPr>
        <w:t>აბსტრაქტი</w:t>
      </w:r>
    </w:p>
    <w:p w14:paraId="31E8DC0C" w14:textId="4BF43ABA" w:rsidR="00C146C3" w:rsidRPr="004E3F98" w:rsidRDefault="00C146C3" w:rsidP="004E3F98">
      <w:pPr>
        <w:spacing w:line="360" w:lineRule="auto"/>
        <w:jc w:val="both"/>
        <w:rPr>
          <w:rFonts w:ascii="Sylfaen" w:hAnsi="Sylfaen"/>
          <w:sz w:val="24"/>
          <w:szCs w:val="24"/>
          <w:lang w:val="ka-GE"/>
        </w:rPr>
      </w:pPr>
      <w:r w:rsidRPr="004E3F98">
        <w:rPr>
          <w:rFonts w:ascii="Sylfaen" w:hAnsi="Sylfaen" w:cs="Sylfaen"/>
          <w:sz w:val="24"/>
          <w:szCs w:val="24"/>
          <w:lang w:val="ka-GE"/>
        </w:rPr>
        <w:t>საყოველთაოდ</w:t>
      </w:r>
      <w:r w:rsidRPr="004E3F98">
        <w:rPr>
          <w:rFonts w:ascii="Sylfaen" w:hAnsi="Sylfaen"/>
          <w:sz w:val="24"/>
          <w:szCs w:val="24"/>
          <w:lang w:val="ka-GE"/>
        </w:rPr>
        <w:t xml:space="preserve"> </w:t>
      </w:r>
      <w:r w:rsidRPr="004E3F98">
        <w:rPr>
          <w:rFonts w:ascii="Sylfaen" w:hAnsi="Sylfaen" w:cs="Sylfaen"/>
          <w:sz w:val="24"/>
          <w:szCs w:val="24"/>
          <w:lang w:val="ka-GE"/>
        </w:rPr>
        <w:t>აღიარებულია</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დაახლოებით</w:t>
      </w:r>
      <w:r w:rsidRPr="004E3F98">
        <w:rPr>
          <w:rFonts w:ascii="Sylfaen" w:hAnsi="Sylfaen"/>
          <w:sz w:val="24"/>
          <w:szCs w:val="24"/>
          <w:lang w:val="ka-GE"/>
        </w:rPr>
        <w:t xml:space="preserve">   </w:t>
      </w:r>
      <w:r w:rsidRPr="004E3F98">
        <w:rPr>
          <w:rFonts w:ascii="Sylfaen" w:hAnsi="Sylfaen" w:cs="Sylfaen"/>
          <w:sz w:val="24"/>
          <w:szCs w:val="24"/>
          <w:lang w:val="ka-GE"/>
        </w:rPr>
        <w:t>მეოცე</w:t>
      </w:r>
      <w:r w:rsidRPr="004E3F98">
        <w:rPr>
          <w:rFonts w:ascii="Sylfaen" w:hAnsi="Sylfaen"/>
          <w:sz w:val="24"/>
          <w:szCs w:val="24"/>
          <w:lang w:val="ka-GE"/>
        </w:rPr>
        <w:t xml:space="preserve"> </w:t>
      </w:r>
      <w:r w:rsidRPr="004E3F98">
        <w:rPr>
          <w:rFonts w:ascii="Sylfaen" w:hAnsi="Sylfaen" w:cs="Sylfaen"/>
          <w:sz w:val="24"/>
          <w:szCs w:val="24"/>
          <w:lang w:val="ka-GE"/>
        </w:rPr>
        <w:t>საუკუნის</w:t>
      </w:r>
      <w:r w:rsidRPr="004E3F98">
        <w:rPr>
          <w:rFonts w:ascii="Sylfaen" w:hAnsi="Sylfaen"/>
          <w:sz w:val="24"/>
          <w:szCs w:val="24"/>
          <w:lang w:val="ka-GE"/>
        </w:rPr>
        <w:t xml:space="preserve"> </w:t>
      </w:r>
      <w:r w:rsidRPr="004E3F98">
        <w:rPr>
          <w:rFonts w:ascii="Sylfaen" w:hAnsi="Sylfaen" w:cs="Sylfaen"/>
          <w:sz w:val="24"/>
          <w:szCs w:val="24"/>
          <w:lang w:val="ka-GE"/>
        </w:rPr>
        <w:t>მეორე</w:t>
      </w:r>
      <w:r w:rsidRPr="004E3F98">
        <w:rPr>
          <w:rFonts w:ascii="Sylfaen" w:hAnsi="Sylfaen"/>
          <w:sz w:val="24"/>
          <w:szCs w:val="24"/>
          <w:lang w:val="ka-GE"/>
        </w:rPr>
        <w:t xml:space="preserve"> </w:t>
      </w:r>
      <w:r w:rsidRPr="004E3F98">
        <w:rPr>
          <w:rFonts w:ascii="Sylfaen" w:hAnsi="Sylfaen" w:cs="Sylfaen"/>
          <w:sz w:val="24"/>
          <w:szCs w:val="24"/>
          <w:lang w:val="ka-GE"/>
        </w:rPr>
        <w:t>ნახევრიდან</w:t>
      </w:r>
      <w:r w:rsidRPr="004E3F98">
        <w:rPr>
          <w:rFonts w:ascii="Sylfaen" w:hAnsi="Sylfaen"/>
          <w:sz w:val="24"/>
          <w:szCs w:val="24"/>
          <w:lang w:val="ka-GE"/>
        </w:rPr>
        <w:t xml:space="preserve"> </w:t>
      </w:r>
      <w:r w:rsidRPr="004E3F98">
        <w:rPr>
          <w:rFonts w:ascii="Sylfaen" w:hAnsi="Sylfaen" w:cs="Sylfaen"/>
          <w:sz w:val="24"/>
          <w:szCs w:val="24"/>
          <w:lang w:val="ka-GE"/>
        </w:rPr>
        <w:t>საზოგადოებრივი</w:t>
      </w:r>
      <w:r w:rsidRPr="004E3F98">
        <w:rPr>
          <w:rFonts w:ascii="Sylfaen" w:hAnsi="Sylfaen"/>
          <w:sz w:val="24"/>
          <w:szCs w:val="24"/>
          <w:lang w:val="ka-GE"/>
        </w:rPr>
        <w:t xml:space="preserve"> </w:t>
      </w:r>
      <w:r w:rsidRPr="004E3F98">
        <w:rPr>
          <w:rFonts w:ascii="Sylfaen" w:hAnsi="Sylfaen" w:cs="Sylfaen"/>
          <w:sz w:val="24"/>
          <w:szCs w:val="24"/>
          <w:lang w:val="ka-GE"/>
        </w:rPr>
        <w:t>განვითარება</w:t>
      </w:r>
      <w:r w:rsidRPr="004E3F98">
        <w:rPr>
          <w:rFonts w:ascii="Sylfaen" w:hAnsi="Sylfaen"/>
          <w:sz w:val="24"/>
          <w:szCs w:val="24"/>
          <w:lang w:val="ka-GE"/>
        </w:rPr>
        <w:t xml:space="preserve"> </w:t>
      </w:r>
      <w:r w:rsidRPr="004E3F98">
        <w:rPr>
          <w:rFonts w:ascii="Sylfaen" w:hAnsi="Sylfaen" w:cs="Sylfaen"/>
          <w:sz w:val="24"/>
          <w:szCs w:val="24"/>
          <w:lang w:val="ka-GE"/>
        </w:rPr>
        <w:t>დედამიწაზე</w:t>
      </w:r>
      <w:r w:rsidRPr="004E3F98">
        <w:rPr>
          <w:rFonts w:ascii="Sylfaen" w:hAnsi="Sylfaen"/>
          <w:sz w:val="24"/>
          <w:szCs w:val="24"/>
          <w:lang w:val="ka-GE"/>
        </w:rPr>
        <w:t xml:space="preserve"> </w:t>
      </w:r>
      <w:r w:rsidRPr="004E3F98">
        <w:rPr>
          <w:rFonts w:ascii="Sylfaen" w:hAnsi="Sylfaen" w:cs="Sylfaen"/>
          <w:sz w:val="24"/>
          <w:szCs w:val="24"/>
          <w:lang w:val="ka-GE"/>
        </w:rPr>
        <w:t>მიმდინარეობს</w:t>
      </w:r>
      <w:r w:rsidRPr="004E3F98">
        <w:rPr>
          <w:rFonts w:ascii="Sylfaen" w:hAnsi="Sylfaen"/>
          <w:sz w:val="24"/>
          <w:szCs w:val="24"/>
          <w:lang w:val="ka-GE"/>
        </w:rPr>
        <w:t xml:space="preserve"> </w:t>
      </w:r>
      <w:r w:rsidRPr="004E3F98">
        <w:rPr>
          <w:rFonts w:ascii="Sylfaen" w:hAnsi="Sylfaen" w:cs="Sylfaen"/>
          <w:sz w:val="24"/>
          <w:szCs w:val="24"/>
          <w:lang w:val="ka-GE"/>
        </w:rPr>
        <w:t>დიდი</w:t>
      </w:r>
      <w:r w:rsidRPr="004E3F98">
        <w:rPr>
          <w:rFonts w:ascii="Sylfaen" w:hAnsi="Sylfaen"/>
          <w:sz w:val="24"/>
          <w:szCs w:val="24"/>
          <w:lang w:val="ka-GE"/>
        </w:rPr>
        <w:t xml:space="preserve">, </w:t>
      </w:r>
      <w:r w:rsidRPr="004E3F98">
        <w:rPr>
          <w:rFonts w:ascii="Sylfaen" w:hAnsi="Sylfaen" w:cs="Sylfaen"/>
          <w:sz w:val="24"/>
          <w:szCs w:val="24"/>
          <w:lang w:val="ka-GE"/>
        </w:rPr>
        <w:t>ერთიანი</w:t>
      </w:r>
      <w:r w:rsidRPr="004E3F98">
        <w:rPr>
          <w:rFonts w:ascii="Sylfaen" w:hAnsi="Sylfaen"/>
          <w:sz w:val="24"/>
          <w:szCs w:val="24"/>
          <w:lang w:val="ka-GE"/>
        </w:rPr>
        <w:t xml:space="preserve"> </w:t>
      </w:r>
      <w:r w:rsidRPr="004E3F98">
        <w:rPr>
          <w:rFonts w:ascii="Sylfaen" w:hAnsi="Sylfaen" w:cs="Sylfaen"/>
          <w:sz w:val="24"/>
          <w:szCs w:val="24"/>
          <w:lang w:val="ka-GE"/>
        </w:rPr>
        <w:t>პროცესის</w:t>
      </w:r>
      <w:r w:rsidRPr="004E3F98">
        <w:rPr>
          <w:rFonts w:ascii="Sylfaen" w:hAnsi="Sylfaen"/>
          <w:sz w:val="24"/>
          <w:szCs w:val="24"/>
          <w:lang w:val="ka-GE"/>
        </w:rPr>
        <w:t xml:space="preserve"> </w:t>
      </w:r>
      <w:r w:rsidRPr="004E3F98">
        <w:rPr>
          <w:rFonts w:ascii="Sylfaen" w:hAnsi="Sylfaen" w:cs="Sylfaen"/>
          <w:sz w:val="24"/>
          <w:szCs w:val="24"/>
          <w:lang w:val="ka-GE"/>
        </w:rPr>
        <w:t>ფარგლებში</w:t>
      </w:r>
      <w:r w:rsidRPr="004E3F98">
        <w:rPr>
          <w:rFonts w:ascii="Sylfaen" w:hAnsi="Sylfaen"/>
          <w:sz w:val="24"/>
          <w:szCs w:val="24"/>
          <w:lang w:val="ka-GE"/>
        </w:rPr>
        <w:t xml:space="preserve">, </w:t>
      </w:r>
      <w:r w:rsidRPr="004E3F98">
        <w:rPr>
          <w:rFonts w:ascii="Sylfaen" w:hAnsi="Sylfaen" w:cs="Sylfaen"/>
          <w:sz w:val="24"/>
          <w:szCs w:val="24"/>
          <w:lang w:val="ka-GE"/>
        </w:rPr>
        <w:t>რომელიც</w:t>
      </w:r>
      <w:r w:rsidRPr="004E3F98">
        <w:rPr>
          <w:rFonts w:ascii="Sylfaen" w:hAnsi="Sylfaen"/>
          <w:sz w:val="24"/>
          <w:szCs w:val="24"/>
          <w:lang w:val="ka-GE"/>
        </w:rPr>
        <w:t xml:space="preserve"> </w:t>
      </w:r>
      <w:r w:rsidRPr="004E3F98">
        <w:rPr>
          <w:rFonts w:ascii="Sylfaen" w:hAnsi="Sylfaen" w:cs="Sylfaen"/>
          <w:sz w:val="24"/>
          <w:szCs w:val="24"/>
          <w:lang w:val="ka-GE"/>
        </w:rPr>
        <w:t>გლობალიზაციის</w:t>
      </w:r>
      <w:r w:rsidRPr="004E3F98">
        <w:rPr>
          <w:rFonts w:ascii="Sylfaen" w:hAnsi="Sylfaen"/>
          <w:sz w:val="24"/>
          <w:szCs w:val="24"/>
          <w:lang w:val="ka-GE"/>
        </w:rPr>
        <w:t xml:space="preserve"> </w:t>
      </w:r>
      <w:r w:rsidRPr="004E3F98">
        <w:rPr>
          <w:rFonts w:ascii="Sylfaen" w:hAnsi="Sylfaen" w:cs="Sylfaen"/>
          <w:sz w:val="24"/>
          <w:szCs w:val="24"/>
          <w:lang w:val="ka-GE"/>
        </w:rPr>
        <w:t>სახელითაა</w:t>
      </w:r>
      <w:r w:rsidRPr="004E3F98">
        <w:rPr>
          <w:rFonts w:ascii="Sylfaen" w:hAnsi="Sylfaen"/>
          <w:sz w:val="24"/>
          <w:szCs w:val="24"/>
          <w:lang w:val="ka-GE"/>
        </w:rPr>
        <w:t xml:space="preserve"> </w:t>
      </w:r>
      <w:r w:rsidRPr="004E3F98">
        <w:rPr>
          <w:rFonts w:ascii="Sylfaen" w:hAnsi="Sylfaen" w:cs="Sylfaen"/>
          <w:sz w:val="24"/>
          <w:szCs w:val="24"/>
          <w:lang w:val="ka-GE"/>
        </w:rPr>
        <w:t>ცნობილი</w:t>
      </w:r>
      <w:r w:rsidRPr="004E3F98">
        <w:rPr>
          <w:rFonts w:ascii="Sylfaen" w:hAnsi="Sylfaen"/>
          <w:sz w:val="24"/>
          <w:szCs w:val="24"/>
          <w:lang w:val="ka-GE"/>
        </w:rPr>
        <w:t xml:space="preserve">. </w:t>
      </w:r>
      <w:r w:rsidRPr="004E3F98">
        <w:rPr>
          <w:rFonts w:ascii="Sylfaen" w:hAnsi="Sylfaen" w:cs="Sylfaen"/>
          <w:sz w:val="24"/>
          <w:szCs w:val="24"/>
          <w:lang w:val="ka-GE"/>
        </w:rPr>
        <w:t>აღიარებულია</w:t>
      </w:r>
      <w:r w:rsidRPr="004E3F98">
        <w:rPr>
          <w:rFonts w:ascii="Sylfaen" w:hAnsi="Sylfaen"/>
          <w:sz w:val="24"/>
          <w:szCs w:val="24"/>
          <w:lang w:val="ka-GE"/>
        </w:rPr>
        <w:t xml:space="preserve">, </w:t>
      </w:r>
      <w:r w:rsidRPr="004E3F98">
        <w:rPr>
          <w:rFonts w:ascii="Sylfaen" w:hAnsi="Sylfaen" w:cs="Sylfaen"/>
          <w:sz w:val="24"/>
          <w:szCs w:val="24"/>
          <w:lang w:val="ka-GE"/>
        </w:rPr>
        <w:t>აგრეთვე</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დედამიწაზე</w:t>
      </w:r>
      <w:r w:rsidRPr="004E3F98">
        <w:rPr>
          <w:rFonts w:ascii="Sylfaen" w:hAnsi="Sylfaen"/>
          <w:sz w:val="24"/>
          <w:szCs w:val="24"/>
          <w:lang w:val="ka-GE"/>
        </w:rPr>
        <w:t xml:space="preserve"> </w:t>
      </w:r>
      <w:r w:rsidRPr="004E3F98">
        <w:rPr>
          <w:rFonts w:ascii="Sylfaen" w:hAnsi="Sylfaen" w:cs="Sylfaen"/>
          <w:sz w:val="24"/>
          <w:szCs w:val="24"/>
          <w:lang w:val="ka-GE"/>
        </w:rPr>
        <w:t>მცხოვრები</w:t>
      </w:r>
      <w:r w:rsidRPr="004E3F98">
        <w:rPr>
          <w:rFonts w:ascii="Sylfaen" w:hAnsi="Sylfaen"/>
          <w:sz w:val="24"/>
          <w:szCs w:val="24"/>
          <w:lang w:val="ka-GE"/>
        </w:rPr>
        <w:t xml:space="preserve"> </w:t>
      </w:r>
      <w:r w:rsidRPr="004E3F98">
        <w:rPr>
          <w:rFonts w:ascii="Sylfaen" w:hAnsi="Sylfaen" w:cs="Sylfaen"/>
          <w:sz w:val="24"/>
          <w:szCs w:val="24"/>
          <w:lang w:val="ka-GE"/>
        </w:rPr>
        <w:t>ადამიანების</w:t>
      </w:r>
      <w:r w:rsidRPr="004E3F98">
        <w:rPr>
          <w:rFonts w:ascii="Sylfaen" w:hAnsi="Sylfaen"/>
          <w:sz w:val="24"/>
          <w:szCs w:val="24"/>
          <w:lang w:val="ka-GE"/>
        </w:rPr>
        <w:t xml:space="preserve"> </w:t>
      </w:r>
      <w:r w:rsidRPr="004E3F98">
        <w:rPr>
          <w:rFonts w:ascii="Sylfaen" w:hAnsi="Sylfaen" w:cs="Sylfaen"/>
          <w:sz w:val="24"/>
          <w:szCs w:val="24"/>
          <w:lang w:val="ka-GE"/>
        </w:rPr>
        <w:t>უმრავლესობა ადრე</w:t>
      </w:r>
      <w:r w:rsidRPr="004E3F98">
        <w:rPr>
          <w:rFonts w:ascii="Sylfaen" w:hAnsi="Sylfaen"/>
          <w:sz w:val="24"/>
          <w:szCs w:val="24"/>
          <w:lang w:val="ka-GE"/>
        </w:rPr>
        <w:t xml:space="preserve"> </w:t>
      </w:r>
      <w:r w:rsidRPr="004E3F98">
        <w:rPr>
          <w:rFonts w:ascii="Sylfaen" w:hAnsi="Sylfaen" w:cs="Sylfaen"/>
          <w:sz w:val="24"/>
          <w:szCs w:val="24"/>
          <w:lang w:val="ka-GE"/>
        </w:rPr>
        <w:t>თუ</w:t>
      </w:r>
      <w:r w:rsidRPr="004E3F98">
        <w:rPr>
          <w:rFonts w:ascii="Sylfaen" w:hAnsi="Sylfaen"/>
          <w:sz w:val="24"/>
          <w:szCs w:val="24"/>
          <w:lang w:val="ka-GE"/>
        </w:rPr>
        <w:t xml:space="preserve"> </w:t>
      </w:r>
      <w:r w:rsidRPr="004E3F98">
        <w:rPr>
          <w:rFonts w:ascii="Sylfaen" w:hAnsi="Sylfaen" w:cs="Sylfaen"/>
          <w:sz w:val="24"/>
          <w:szCs w:val="24"/>
          <w:lang w:val="ka-GE"/>
        </w:rPr>
        <w:t>გვიან</w:t>
      </w:r>
      <w:r w:rsidRPr="004E3F98">
        <w:rPr>
          <w:rFonts w:ascii="Sylfaen" w:hAnsi="Sylfaen"/>
          <w:sz w:val="24"/>
          <w:szCs w:val="24"/>
          <w:lang w:val="ka-GE"/>
        </w:rPr>
        <w:t xml:space="preserve">, </w:t>
      </w:r>
      <w:r w:rsidRPr="004E3F98">
        <w:rPr>
          <w:rFonts w:ascii="Sylfaen" w:hAnsi="Sylfaen" w:cs="Sylfaen"/>
          <w:sz w:val="24"/>
          <w:szCs w:val="24"/>
          <w:lang w:val="ka-GE"/>
        </w:rPr>
        <w:t>ამა</w:t>
      </w:r>
      <w:r w:rsidRPr="004E3F98">
        <w:rPr>
          <w:rFonts w:ascii="Sylfaen" w:hAnsi="Sylfaen"/>
          <w:sz w:val="24"/>
          <w:szCs w:val="24"/>
          <w:lang w:val="ka-GE"/>
        </w:rPr>
        <w:t xml:space="preserve"> </w:t>
      </w:r>
      <w:r w:rsidRPr="004E3F98">
        <w:rPr>
          <w:rFonts w:ascii="Sylfaen" w:hAnsi="Sylfaen" w:cs="Sylfaen"/>
          <w:sz w:val="24"/>
          <w:szCs w:val="24"/>
          <w:lang w:val="ka-GE"/>
        </w:rPr>
        <w:t>თუ</w:t>
      </w:r>
      <w:r w:rsidRPr="004E3F98">
        <w:rPr>
          <w:rFonts w:ascii="Sylfaen" w:hAnsi="Sylfaen"/>
          <w:sz w:val="24"/>
          <w:szCs w:val="24"/>
          <w:lang w:val="ka-GE"/>
        </w:rPr>
        <w:t xml:space="preserve"> </w:t>
      </w:r>
      <w:r w:rsidRPr="004E3F98">
        <w:rPr>
          <w:rFonts w:ascii="Sylfaen" w:hAnsi="Sylfaen" w:cs="Sylfaen"/>
          <w:sz w:val="24"/>
          <w:szCs w:val="24"/>
          <w:lang w:val="ka-GE"/>
        </w:rPr>
        <w:t>იმ</w:t>
      </w:r>
      <w:r w:rsidRPr="004E3F98">
        <w:rPr>
          <w:rFonts w:ascii="Sylfaen" w:hAnsi="Sylfaen"/>
          <w:sz w:val="24"/>
          <w:szCs w:val="24"/>
          <w:lang w:val="ka-GE"/>
        </w:rPr>
        <w:t xml:space="preserve"> </w:t>
      </w:r>
      <w:r w:rsidRPr="004E3F98">
        <w:rPr>
          <w:rFonts w:ascii="Sylfaen" w:hAnsi="Sylfaen" w:cs="Sylfaen"/>
          <w:sz w:val="24"/>
          <w:szCs w:val="24"/>
          <w:lang w:val="ka-GE"/>
        </w:rPr>
        <w:t>სახით</w:t>
      </w:r>
      <w:r w:rsidRPr="004E3F98">
        <w:rPr>
          <w:rFonts w:ascii="Sylfaen" w:hAnsi="Sylfaen"/>
          <w:sz w:val="24"/>
          <w:szCs w:val="24"/>
          <w:lang w:val="ka-GE"/>
        </w:rPr>
        <w:t xml:space="preserve">, </w:t>
      </w:r>
      <w:r w:rsidRPr="004E3F98">
        <w:rPr>
          <w:rFonts w:ascii="Sylfaen" w:hAnsi="Sylfaen" w:cs="Sylfaen"/>
          <w:sz w:val="24"/>
          <w:szCs w:val="24"/>
          <w:lang w:val="ka-GE"/>
        </w:rPr>
        <w:t>ხვდება</w:t>
      </w:r>
      <w:r w:rsidRPr="004E3F98">
        <w:rPr>
          <w:rFonts w:ascii="Sylfaen" w:hAnsi="Sylfaen"/>
          <w:sz w:val="24"/>
          <w:szCs w:val="24"/>
          <w:lang w:val="ka-GE"/>
        </w:rPr>
        <w:t xml:space="preserve"> </w:t>
      </w:r>
      <w:r w:rsidRPr="004E3F98">
        <w:rPr>
          <w:rFonts w:ascii="Sylfaen" w:hAnsi="Sylfaen" w:cs="Sylfaen"/>
          <w:sz w:val="24"/>
          <w:szCs w:val="24"/>
          <w:lang w:val="ka-GE"/>
        </w:rPr>
        <w:t>ამ</w:t>
      </w:r>
      <w:r w:rsidRPr="004E3F98">
        <w:rPr>
          <w:rFonts w:ascii="Sylfaen" w:hAnsi="Sylfaen"/>
          <w:sz w:val="24"/>
          <w:szCs w:val="24"/>
          <w:lang w:val="ka-GE"/>
        </w:rPr>
        <w:t xml:space="preserve"> </w:t>
      </w:r>
      <w:r w:rsidRPr="004E3F98">
        <w:rPr>
          <w:rFonts w:ascii="Sylfaen" w:hAnsi="Sylfaen" w:cs="Sylfaen"/>
          <w:sz w:val="24"/>
          <w:szCs w:val="24"/>
          <w:lang w:val="ka-GE"/>
        </w:rPr>
        <w:t>პროცესის</w:t>
      </w:r>
      <w:r w:rsidRPr="004E3F98">
        <w:rPr>
          <w:rFonts w:ascii="Sylfaen" w:hAnsi="Sylfaen"/>
          <w:sz w:val="24"/>
          <w:szCs w:val="24"/>
          <w:lang w:val="ka-GE"/>
        </w:rPr>
        <w:t xml:space="preserve"> </w:t>
      </w:r>
      <w:r w:rsidRPr="004E3F98">
        <w:rPr>
          <w:rFonts w:ascii="Sylfaen" w:hAnsi="Sylfaen" w:cs="Sylfaen"/>
          <w:sz w:val="24"/>
          <w:szCs w:val="24"/>
          <w:lang w:val="ka-GE"/>
        </w:rPr>
        <w:t>მოქმედების</w:t>
      </w:r>
      <w:r w:rsidRPr="004E3F98">
        <w:rPr>
          <w:rFonts w:ascii="Sylfaen" w:hAnsi="Sylfaen"/>
          <w:sz w:val="24"/>
          <w:szCs w:val="24"/>
          <w:lang w:val="ka-GE"/>
        </w:rPr>
        <w:t xml:space="preserve"> </w:t>
      </w:r>
      <w:r w:rsidRPr="004E3F98">
        <w:rPr>
          <w:rFonts w:ascii="Sylfaen" w:hAnsi="Sylfaen" w:cs="Sylfaen"/>
          <w:sz w:val="24"/>
          <w:szCs w:val="24"/>
          <w:lang w:val="ka-GE"/>
        </w:rPr>
        <w:t>სფეროში</w:t>
      </w:r>
      <w:r w:rsidRPr="004E3F98">
        <w:rPr>
          <w:rFonts w:ascii="Sylfaen" w:hAnsi="Sylfaen"/>
          <w:sz w:val="24"/>
          <w:szCs w:val="24"/>
          <w:lang w:val="ka-GE"/>
        </w:rPr>
        <w:t xml:space="preserve">, </w:t>
      </w:r>
      <w:r w:rsidRPr="004E3F98">
        <w:rPr>
          <w:rFonts w:ascii="Sylfaen" w:hAnsi="Sylfaen" w:cs="Sylfaen"/>
          <w:sz w:val="24"/>
          <w:szCs w:val="24"/>
          <w:lang w:val="ka-GE"/>
        </w:rPr>
        <w:t>ხოლო</w:t>
      </w:r>
      <w:r w:rsidRPr="004E3F98">
        <w:rPr>
          <w:rFonts w:ascii="Sylfaen" w:hAnsi="Sylfaen"/>
          <w:sz w:val="24"/>
          <w:szCs w:val="24"/>
          <w:lang w:val="ka-GE"/>
        </w:rPr>
        <w:t xml:space="preserve"> </w:t>
      </w:r>
      <w:r w:rsidRPr="004E3F98">
        <w:rPr>
          <w:rFonts w:ascii="Sylfaen" w:hAnsi="Sylfaen" w:cs="Sylfaen"/>
          <w:sz w:val="24"/>
          <w:szCs w:val="24"/>
          <w:lang w:val="ka-GE"/>
        </w:rPr>
        <w:t>ყველაზე</w:t>
      </w:r>
      <w:r w:rsidRPr="004E3F98">
        <w:rPr>
          <w:rFonts w:ascii="Sylfaen" w:hAnsi="Sylfaen"/>
          <w:sz w:val="24"/>
          <w:szCs w:val="24"/>
          <w:lang w:val="ka-GE"/>
        </w:rPr>
        <w:t xml:space="preserve"> </w:t>
      </w:r>
      <w:r w:rsidRPr="004E3F98">
        <w:rPr>
          <w:rFonts w:ascii="Sylfaen" w:hAnsi="Sylfaen" w:cs="Sylfaen"/>
          <w:sz w:val="24"/>
          <w:szCs w:val="24"/>
          <w:lang w:val="ka-GE"/>
        </w:rPr>
        <w:t>აქტიურებს</w:t>
      </w:r>
      <w:r w:rsidRPr="004E3F98">
        <w:rPr>
          <w:rFonts w:ascii="Sylfaen" w:hAnsi="Sylfaen"/>
          <w:sz w:val="24"/>
          <w:szCs w:val="24"/>
          <w:lang w:val="ka-GE"/>
        </w:rPr>
        <w:t xml:space="preserve"> </w:t>
      </w:r>
      <w:r w:rsidRPr="004E3F98">
        <w:rPr>
          <w:rFonts w:ascii="Sylfaen" w:hAnsi="Sylfaen" w:cs="Sylfaen"/>
          <w:sz w:val="24"/>
          <w:szCs w:val="24"/>
          <w:lang w:val="ka-GE"/>
        </w:rPr>
        <w:t>თავიანთი</w:t>
      </w:r>
      <w:r w:rsidRPr="004E3F98">
        <w:rPr>
          <w:rFonts w:ascii="Sylfaen" w:hAnsi="Sylfaen"/>
          <w:sz w:val="24"/>
          <w:szCs w:val="24"/>
          <w:lang w:val="ka-GE"/>
        </w:rPr>
        <w:t xml:space="preserve"> </w:t>
      </w:r>
      <w:r w:rsidRPr="004E3F98">
        <w:rPr>
          <w:rFonts w:ascii="Sylfaen" w:hAnsi="Sylfaen" w:cs="Sylfaen"/>
          <w:sz w:val="24"/>
          <w:szCs w:val="24"/>
          <w:lang w:val="ka-GE"/>
        </w:rPr>
        <w:t>ამბიციების</w:t>
      </w:r>
      <w:r w:rsidRPr="004E3F98">
        <w:rPr>
          <w:rFonts w:ascii="Sylfaen" w:hAnsi="Sylfaen"/>
          <w:sz w:val="24"/>
          <w:szCs w:val="24"/>
          <w:lang w:val="ka-GE"/>
        </w:rPr>
        <w:t xml:space="preserve"> </w:t>
      </w:r>
      <w:r w:rsidRPr="004E3F98">
        <w:rPr>
          <w:rFonts w:ascii="Sylfaen" w:hAnsi="Sylfaen" w:cs="Sylfaen"/>
          <w:sz w:val="24"/>
          <w:szCs w:val="24"/>
          <w:lang w:val="ka-GE"/>
        </w:rPr>
        <w:t>რეალიზაცია</w:t>
      </w:r>
      <w:r w:rsidRPr="004E3F98">
        <w:rPr>
          <w:rFonts w:ascii="Sylfaen" w:hAnsi="Sylfaen"/>
          <w:sz w:val="24"/>
          <w:szCs w:val="24"/>
          <w:lang w:val="ka-GE"/>
        </w:rPr>
        <w:t xml:space="preserve"> </w:t>
      </w:r>
      <w:r w:rsidRPr="004E3F98">
        <w:rPr>
          <w:rFonts w:ascii="Sylfaen" w:hAnsi="Sylfaen" w:cs="Sylfaen"/>
          <w:sz w:val="24"/>
          <w:szCs w:val="24"/>
          <w:lang w:val="ka-GE"/>
        </w:rPr>
        <w:t>მხოლოდ</w:t>
      </w:r>
      <w:r w:rsidRPr="004E3F98">
        <w:rPr>
          <w:rFonts w:ascii="Sylfaen" w:hAnsi="Sylfaen"/>
          <w:sz w:val="24"/>
          <w:szCs w:val="24"/>
          <w:lang w:val="ka-GE"/>
        </w:rPr>
        <w:t xml:space="preserve"> </w:t>
      </w:r>
      <w:r w:rsidRPr="004E3F98">
        <w:rPr>
          <w:rFonts w:ascii="Sylfaen" w:hAnsi="Sylfaen" w:cs="Sylfaen"/>
          <w:sz w:val="24"/>
          <w:szCs w:val="24"/>
          <w:lang w:val="ka-GE"/>
        </w:rPr>
        <w:t>მის</w:t>
      </w:r>
      <w:r w:rsidRPr="004E3F98">
        <w:rPr>
          <w:rFonts w:ascii="Sylfaen" w:hAnsi="Sylfaen"/>
          <w:sz w:val="24"/>
          <w:szCs w:val="24"/>
          <w:lang w:val="ka-GE"/>
        </w:rPr>
        <w:t xml:space="preserve"> </w:t>
      </w:r>
      <w:r w:rsidRPr="004E3F98">
        <w:rPr>
          <w:rFonts w:ascii="Sylfaen" w:hAnsi="Sylfaen" w:cs="Sylfaen"/>
          <w:sz w:val="24"/>
          <w:szCs w:val="24"/>
          <w:lang w:val="ka-GE"/>
        </w:rPr>
        <w:t>ფარგლებში</w:t>
      </w:r>
      <w:r w:rsidRPr="004E3F98">
        <w:rPr>
          <w:rFonts w:ascii="Sylfaen" w:hAnsi="Sylfaen"/>
          <w:sz w:val="24"/>
          <w:szCs w:val="24"/>
          <w:lang w:val="ka-GE"/>
        </w:rPr>
        <w:t xml:space="preserve"> </w:t>
      </w:r>
      <w:r w:rsidRPr="004E3F98">
        <w:rPr>
          <w:rFonts w:ascii="Sylfaen" w:hAnsi="Sylfaen" w:cs="Sylfaen"/>
          <w:sz w:val="24"/>
          <w:szCs w:val="24"/>
          <w:lang w:val="ka-GE"/>
        </w:rPr>
        <w:t xml:space="preserve">შეუძლიათ. შესაბამისად გლობალიზაციის ფენომენთან დაკავშირებული საგნების სწავლება უმაღლესი განათლების მაგისტრატურის დონეზე განსაკუთრებით მნიშვნელობას იძენს. 2006 წელს გამოქვეყნებული </w:t>
      </w:r>
      <w:r w:rsidRPr="004E3F98">
        <w:rPr>
          <w:rFonts w:ascii="Sylfaen" w:hAnsi="Sylfaen"/>
          <w:sz w:val="24"/>
          <w:szCs w:val="24"/>
          <w:lang w:val="ka-GE"/>
        </w:rPr>
        <w:t xml:space="preserve">„მსოფლიო პოლიტიკის გლობალიზაციის სახელმძღვანელო, ერთერთია მათ შორის, რომელიც სპეციფიკურად ემსახურებოდა ასეთი სწავლების მიზნებს. ეს სახელმძღვანელო დღესაც გამოიყენება, მაგრამ მოითხოვს გადაფასებას და </w:t>
      </w:r>
      <w:r w:rsidR="00FF7755" w:rsidRPr="004E3F98">
        <w:rPr>
          <w:rFonts w:ascii="Sylfaen" w:hAnsi="Sylfaen"/>
          <w:sz w:val="24"/>
          <w:szCs w:val="24"/>
          <w:lang w:val="ka-GE"/>
        </w:rPr>
        <w:t xml:space="preserve">გადახალისებას გასული წლების განმავლობაში მსოფლიოში შექმნილი ახალი სიტუაციების და ტენდენციების შესაბამისად. </w:t>
      </w:r>
    </w:p>
    <w:bookmarkEnd w:id="1"/>
    <w:p w14:paraId="3F122AEC" w14:textId="77777777" w:rsidR="00E552C9" w:rsidRPr="004E3F98" w:rsidRDefault="00E552C9" w:rsidP="004E3F98">
      <w:pPr>
        <w:spacing w:line="360" w:lineRule="auto"/>
        <w:jc w:val="both"/>
        <w:rPr>
          <w:rFonts w:ascii="Sylfaen" w:hAnsi="Sylfaen"/>
          <w:sz w:val="24"/>
          <w:szCs w:val="24"/>
          <w:lang w:val="ka-GE"/>
        </w:rPr>
      </w:pPr>
      <w:r w:rsidRPr="004E3F98">
        <w:rPr>
          <w:rFonts w:ascii="Sylfaen" w:hAnsi="Sylfaen"/>
          <w:sz w:val="24"/>
          <w:szCs w:val="24"/>
          <w:lang w:val="ka-GE"/>
        </w:rPr>
        <w:lastRenderedPageBreak/>
        <w:t xml:space="preserve">შესაბამისად სტატიაში თანმიმდევრულად განხორციელებულია მსოფლიო პოლიტიკის გლობალიზაციის სახელმძღვანელოში გამოთქმული დებულებებისა და მოსაზრებების რევიზია, მათი კრიტიკული შეფასება, კორექტირება და ზოგიერთ შემთხვევაში ახლების შემოტანა. </w:t>
      </w:r>
    </w:p>
    <w:p w14:paraId="07749F08" w14:textId="4F969DCF" w:rsidR="00FF7755" w:rsidRDefault="00F915FF" w:rsidP="00F915FF">
      <w:pPr>
        <w:spacing w:line="360" w:lineRule="auto"/>
        <w:jc w:val="both"/>
        <w:rPr>
          <w:rFonts w:ascii="Sylfaen" w:hAnsi="Sylfaen"/>
          <w:sz w:val="24"/>
          <w:szCs w:val="24"/>
          <w:lang w:val="ka-GE"/>
        </w:rPr>
      </w:pPr>
      <w:r w:rsidRPr="00F915FF">
        <w:rPr>
          <w:rFonts w:ascii="Sylfaen" w:hAnsi="Sylfaen"/>
          <w:b/>
          <w:bCs/>
          <w:sz w:val="24"/>
          <w:szCs w:val="24"/>
          <w:lang w:val="ka-GE"/>
        </w:rPr>
        <w:t>საკვანძო სიტყვები:</w:t>
      </w:r>
      <w:r w:rsidRPr="004E3F98">
        <w:rPr>
          <w:rFonts w:ascii="Sylfaen" w:hAnsi="Sylfaen"/>
          <w:sz w:val="24"/>
          <w:szCs w:val="24"/>
          <w:lang w:val="ka-GE"/>
        </w:rPr>
        <w:t xml:space="preserve"> გლობალიზაცია, გლობალიზაციის ეტაპები, ლიბერალური გლობალიზაცია, ვერტიკალური იერარქიული საზოგადოებრივი სისტემა </w:t>
      </w:r>
    </w:p>
    <w:p w14:paraId="50426DCB" w14:textId="77777777" w:rsidR="00F915FF" w:rsidRPr="004E3F98" w:rsidRDefault="00F915FF" w:rsidP="00F915FF">
      <w:pPr>
        <w:spacing w:line="360" w:lineRule="auto"/>
        <w:jc w:val="both"/>
        <w:rPr>
          <w:rFonts w:ascii="Sylfaen" w:hAnsi="Sylfaen"/>
          <w:sz w:val="24"/>
          <w:szCs w:val="24"/>
          <w:lang w:val="ka-GE"/>
        </w:rPr>
      </w:pPr>
    </w:p>
    <w:p w14:paraId="79547C80" w14:textId="77777777" w:rsidR="00E552C9" w:rsidRPr="008656AC" w:rsidRDefault="00E552C9" w:rsidP="004E3F98">
      <w:pPr>
        <w:spacing w:line="360" w:lineRule="auto"/>
        <w:jc w:val="center"/>
        <w:rPr>
          <w:rFonts w:ascii="Sylfaen" w:hAnsi="Sylfaen"/>
          <w:b/>
          <w:sz w:val="24"/>
          <w:szCs w:val="24"/>
          <w:lang w:val="ka-GE"/>
        </w:rPr>
      </w:pPr>
      <w:r w:rsidRPr="008656AC">
        <w:rPr>
          <w:rFonts w:ascii="Sylfaen" w:hAnsi="Sylfaen"/>
          <w:b/>
          <w:sz w:val="24"/>
          <w:szCs w:val="24"/>
          <w:lang w:val="ka-GE"/>
        </w:rPr>
        <w:t>The Specifics of Teaching the Globalization Phenomenon on a University Graduate Level</w:t>
      </w:r>
    </w:p>
    <w:p w14:paraId="3939299F" w14:textId="77777777" w:rsidR="00E552C9" w:rsidRDefault="00E552C9" w:rsidP="004E3F98">
      <w:pPr>
        <w:spacing w:line="360" w:lineRule="auto"/>
        <w:jc w:val="center"/>
        <w:rPr>
          <w:rFonts w:ascii="Sylfaen" w:hAnsi="Sylfaen"/>
          <w:b/>
          <w:sz w:val="24"/>
          <w:szCs w:val="24"/>
        </w:rPr>
      </w:pPr>
      <w:r w:rsidRPr="004E3F98">
        <w:rPr>
          <w:rFonts w:ascii="Sylfaen" w:hAnsi="Sylfaen"/>
          <w:b/>
          <w:sz w:val="24"/>
          <w:szCs w:val="24"/>
        </w:rPr>
        <w:t>(Critical Analysis of Textbook – Globalization of World Politics”)</w:t>
      </w:r>
    </w:p>
    <w:p w14:paraId="5D71E563" w14:textId="77777777" w:rsidR="004E3F98" w:rsidRDefault="004E3F98" w:rsidP="00481335">
      <w:pPr>
        <w:spacing w:line="360" w:lineRule="auto"/>
        <w:rPr>
          <w:rFonts w:ascii="Sylfaen" w:hAnsi="Sylfaen"/>
          <w:b/>
          <w:sz w:val="24"/>
          <w:szCs w:val="24"/>
        </w:rPr>
      </w:pPr>
    </w:p>
    <w:p w14:paraId="60FE7A9F" w14:textId="7DE98DB7" w:rsidR="00E552C9" w:rsidRPr="00DC5E03" w:rsidRDefault="004E3F98" w:rsidP="004E3F98">
      <w:pPr>
        <w:spacing w:line="360" w:lineRule="auto"/>
        <w:jc w:val="both"/>
        <w:rPr>
          <w:rFonts w:ascii="Sylfaen" w:hAnsi="Sylfaen"/>
          <w:bCs/>
          <w:sz w:val="24"/>
          <w:szCs w:val="24"/>
        </w:rPr>
      </w:pPr>
      <w:r w:rsidRPr="004E3F98">
        <w:rPr>
          <w:rFonts w:ascii="Sylfaen" w:hAnsi="Sylfaen"/>
          <w:b/>
          <w:sz w:val="24"/>
          <w:szCs w:val="24"/>
        </w:rPr>
        <w:t xml:space="preserve">Valerian </w:t>
      </w:r>
      <w:proofErr w:type="spellStart"/>
      <w:r w:rsidRPr="004E3F98">
        <w:rPr>
          <w:rFonts w:ascii="Sylfaen" w:hAnsi="Sylfaen"/>
          <w:b/>
          <w:sz w:val="24"/>
          <w:szCs w:val="24"/>
        </w:rPr>
        <w:t>Melikidze</w:t>
      </w:r>
      <w:proofErr w:type="spellEnd"/>
      <w:r w:rsidRPr="004E3F98">
        <w:rPr>
          <w:rFonts w:ascii="Sylfaen" w:hAnsi="Sylfaen"/>
          <w:b/>
          <w:sz w:val="24"/>
          <w:szCs w:val="24"/>
        </w:rPr>
        <w:t>,</w:t>
      </w:r>
      <w:r w:rsidRPr="004E3F98">
        <w:rPr>
          <w:rFonts w:ascii="Sylfaen" w:hAnsi="Sylfaen"/>
          <w:bCs/>
          <w:sz w:val="24"/>
          <w:szCs w:val="24"/>
        </w:rPr>
        <w:t xml:space="preserve"> </w:t>
      </w:r>
      <w:r w:rsidRPr="004E3F98">
        <w:rPr>
          <w:rFonts w:ascii="Sylfaen" w:hAnsi="Sylfaen"/>
          <w:bCs/>
          <w:sz w:val="24"/>
          <w:szCs w:val="24"/>
          <w:lang w:val="ka-GE"/>
        </w:rPr>
        <w:t>(</w:t>
      </w:r>
      <w:r w:rsidRPr="004E3F98">
        <w:rPr>
          <w:rFonts w:ascii="Sylfaen" w:hAnsi="Sylfaen"/>
          <w:bCs/>
          <w:sz w:val="24"/>
          <w:szCs w:val="24"/>
        </w:rPr>
        <w:t xml:space="preserve">Ph.D., Associate Professor - </w:t>
      </w:r>
      <w:r w:rsidRPr="004E3F98">
        <w:rPr>
          <w:rFonts w:ascii="Sylfaen" w:hAnsi="Sylfaen"/>
          <w:bCs/>
          <w:sz w:val="24"/>
          <w:szCs w:val="24"/>
          <w:lang w:val="ka-GE"/>
        </w:rPr>
        <w:t>– Ivane Javakhishvili Tbilisi State University, Faculty of Social and Political Sciences), Tbilisi, Georgia –</w:t>
      </w:r>
      <w:r>
        <w:rPr>
          <w:rFonts w:ascii="Sylfaen" w:hAnsi="Sylfaen"/>
          <w:bCs/>
          <w:sz w:val="24"/>
          <w:szCs w:val="24"/>
        </w:rPr>
        <w:t xml:space="preserve"> </w:t>
      </w:r>
      <w:hyperlink r:id="rId9" w:history="1">
        <w:r w:rsidRPr="00CC0EC4">
          <w:rPr>
            <w:rStyle w:val="Hyperlink"/>
            <w:rFonts w:ascii="Sylfaen" w:hAnsi="Sylfaen"/>
            <w:bCs/>
            <w:sz w:val="24"/>
            <w:szCs w:val="24"/>
          </w:rPr>
          <w:t>valerian.melikidze@tsu.ge</w:t>
        </w:r>
      </w:hyperlink>
      <w:r>
        <w:rPr>
          <w:rFonts w:ascii="Sylfaen" w:hAnsi="Sylfaen"/>
          <w:bCs/>
          <w:sz w:val="24"/>
          <w:szCs w:val="24"/>
        </w:rPr>
        <w:t xml:space="preserve"> </w:t>
      </w:r>
    </w:p>
    <w:p w14:paraId="50209F08" w14:textId="36445C1C" w:rsidR="00E552C9" w:rsidRPr="004E3F98" w:rsidRDefault="00E552C9" w:rsidP="004E3F98">
      <w:pPr>
        <w:spacing w:line="360" w:lineRule="auto"/>
        <w:jc w:val="both"/>
        <w:rPr>
          <w:rFonts w:ascii="Sylfaen" w:hAnsi="Sylfaen"/>
          <w:b/>
          <w:sz w:val="24"/>
          <w:szCs w:val="24"/>
        </w:rPr>
      </w:pPr>
      <w:r w:rsidRPr="004E3F98">
        <w:rPr>
          <w:rFonts w:ascii="Sylfaen" w:hAnsi="Sylfaen"/>
          <w:b/>
          <w:sz w:val="24"/>
          <w:szCs w:val="24"/>
        </w:rPr>
        <w:t>Abstract</w:t>
      </w:r>
    </w:p>
    <w:p w14:paraId="1DB31901" w14:textId="34BCF570" w:rsidR="00E552C9" w:rsidRPr="004E3F98" w:rsidRDefault="00E552C9" w:rsidP="004E3F98">
      <w:pPr>
        <w:spacing w:line="360" w:lineRule="auto"/>
        <w:jc w:val="both"/>
        <w:rPr>
          <w:rFonts w:ascii="Sylfaen" w:hAnsi="Sylfaen"/>
          <w:sz w:val="24"/>
          <w:szCs w:val="24"/>
        </w:rPr>
      </w:pPr>
      <w:r w:rsidRPr="004E3F98">
        <w:rPr>
          <w:rFonts w:ascii="Sylfaen" w:hAnsi="Sylfaen"/>
          <w:sz w:val="24"/>
          <w:szCs w:val="24"/>
        </w:rPr>
        <w:t>It’s widely accepted that approximately from the second half of the 20</w:t>
      </w:r>
      <w:r w:rsidRPr="004E3F98">
        <w:rPr>
          <w:rFonts w:ascii="Sylfaen" w:hAnsi="Sylfaen"/>
          <w:sz w:val="24"/>
          <w:szCs w:val="24"/>
          <w:vertAlign w:val="superscript"/>
        </w:rPr>
        <w:t>th</w:t>
      </w:r>
      <w:r w:rsidRPr="004E3F98">
        <w:rPr>
          <w:rFonts w:ascii="Sylfaen" w:hAnsi="Sylfaen"/>
          <w:sz w:val="24"/>
          <w:szCs w:val="24"/>
        </w:rPr>
        <w:t xml:space="preserve"> century, the development of the global society happens as a result of one process publicly known as globalization. It is also acknowledged that the vast majority of the planet’s population at some point and in some capacity, end up becoming influenced by the process. Furthermore, for the most active individuals among the population, it’s solely possible to accomplish their ambitions through the support of globalization. These facts underscore the importance of studying the globalization phenomenon on a university graduate level. </w:t>
      </w:r>
    </w:p>
    <w:p w14:paraId="7AD2FCC6" w14:textId="6E89BA4C" w:rsidR="00E552C9" w:rsidRPr="004E3F98" w:rsidRDefault="00E552C9" w:rsidP="004E3F98">
      <w:pPr>
        <w:spacing w:line="360" w:lineRule="auto"/>
        <w:jc w:val="both"/>
        <w:rPr>
          <w:rFonts w:ascii="Sylfaen" w:hAnsi="Sylfaen"/>
          <w:sz w:val="24"/>
          <w:szCs w:val="24"/>
        </w:rPr>
      </w:pPr>
      <w:r w:rsidRPr="004E3F98">
        <w:rPr>
          <w:rFonts w:ascii="Sylfaen" w:hAnsi="Sylfaen"/>
          <w:sz w:val="24"/>
          <w:szCs w:val="24"/>
        </w:rPr>
        <w:t xml:space="preserve">The “Globalization of World Politics” textbook published in 2006 is one of the books that specifically addresses the study of this subject. Till this day, this textbook is being actively used but requires revision and adjustment in accordance with the new global tendencies and events that have occurred since its publishing. </w:t>
      </w:r>
    </w:p>
    <w:p w14:paraId="03DE47DD" w14:textId="77777777" w:rsidR="00E552C9" w:rsidRPr="004E3F98" w:rsidRDefault="00E552C9" w:rsidP="004E3F98">
      <w:pPr>
        <w:spacing w:line="360" w:lineRule="auto"/>
        <w:jc w:val="both"/>
        <w:rPr>
          <w:rFonts w:ascii="Sylfaen" w:hAnsi="Sylfaen"/>
          <w:sz w:val="24"/>
          <w:szCs w:val="24"/>
        </w:rPr>
      </w:pPr>
      <w:r w:rsidRPr="004E3F98">
        <w:rPr>
          <w:rFonts w:ascii="Sylfaen" w:hAnsi="Sylfaen"/>
          <w:sz w:val="24"/>
          <w:szCs w:val="24"/>
        </w:rPr>
        <w:lastRenderedPageBreak/>
        <w:t xml:space="preserve">Consequently, this article unpacks the main statements and ideas presented in the globalization textbook and revises, reassesses, and corrects them accordingly along with introducing a few altogether new concepts. </w:t>
      </w:r>
    </w:p>
    <w:p w14:paraId="7C736EAC" w14:textId="77777777" w:rsidR="000D7A73" w:rsidRPr="004E3F98" w:rsidRDefault="000D7A73" w:rsidP="004E3F98">
      <w:pPr>
        <w:pStyle w:val="NoSpacing"/>
        <w:spacing w:line="360" w:lineRule="auto"/>
        <w:jc w:val="both"/>
        <w:rPr>
          <w:rFonts w:ascii="Sylfaen" w:hAnsi="Sylfaen" w:cs="Sylfaen"/>
          <w:sz w:val="24"/>
          <w:szCs w:val="24"/>
          <w:lang w:val="ka-GE"/>
        </w:rPr>
      </w:pPr>
    </w:p>
    <w:p w14:paraId="6B8407E0" w14:textId="77777777" w:rsidR="00FF7755" w:rsidRPr="008D6214" w:rsidRDefault="00DE702C" w:rsidP="004E3F98">
      <w:pPr>
        <w:spacing w:line="360" w:lineRule="auto"/>
        <w:jc w:val="both"/>
        <w:rPr>
          <w:rFonts w:ascii="Sylfaen" w:hAnsi="Sylfaen" w:cs="Sylfaen"/>
          <w:b/>
          <w:bCs/>
          <w:i/>
          <w:sz w:val="24"/>
          <w:szCs w:val="24"/>
          <w:lang w:val="ka-GE"/>
        </w:rPr>
      </w:pPr>
      <w:r w:rsidRPr="008D6214">
        <w:rPr>
          <w:rFonts w:ascii="Sylfaen" w:hAnsi="Sylfaen" w:cs="Sylfaen"/>
          <w:b/>
          <w:bCs/>
          <w:i/>
          <w:sz w:val="24"/>
          <w:szCs w:val="24"/>
          <w:lang w:val="ka-GE"/>
        </w:rPr>
        <w:t>შესავალი</w:t>
      </w:r>
    </w:p>
    <w:p w14:paraId="5ADD682A" w14:textId="091C7F99" w:rsidR="008D6214" w:rsidRPr="008D6214" w:rsidRDefault="008D6214" w:rsidP="008D6214">
      <w:pPr>
        <w:pStyle w:val="NoSpacing"/>
        <w:spacing w:line="360" w:lineRule="auto"/>
        <w:ind w:firstLine="720"/>
        <w:jc w:val="both"/>
        <w:rPr>
          <w:rFonts w:ascii="Sylfaen" w:hAnsi="Sylfaen" w:cs="Sylfaen"/>
          <w:sz w:val="24"/>
          <w:szCs w:val="24"/>
          <w:lang w:val="ka-GE"/>
        </w:rPr>
      </w:pPr>
      <w:r w:rsidRPr="004E3F98">
        <w:rPr>
          <w:rFonts w:ascii="Sylfaen" w:hAnsi="Sylfaen" w:cs="Sylfaen"/>
          <w:sz w:val="24"/>
          <w:szCs w:val="24"/>
          <w:lang w:val="ka-GE"/>
        </w:rPr>
        <w:t>ჩვენ აღმოვაჩინეთ კორონავირუსის პანდემიის დასაწყისში, რომ მსოფლიო დღეს იმდენად ურთიერთდაკავშირებული და ურთიერთდამოკიდებულია, რომ როდესაც ვიღაც ჭამს ღამურას უჰანში, ბრიტანეთში ტუალეტის ქაღალდი ქრება.</w:t>
      </w:r>
      <w:sdt>
        <w:sdtPr>
          <w:rPr>
            <w:rFonts w:ascii="Sylfaen" w:hAnsi="Sylfaen" w:cs="Sylfaen"/>
            <w:sz w:val="24"/>
            <w:szCs w:val="24"/>
            <w:lang w:val="ka-GE"/>
          </w:rPr>
          <w:id w:val="547110882"/>
          <w:citation/>
        </w:sdtPr>
        <w:sdtContent>
          <w:r w:rsidRPr="004E3F98">
            <w:rPr>
              <w:rFonts w:ascii="Sylfaen" w:hAnsi="Sylfaen" w:cs="Sylfaen"/>
              <w:sz w:val="24"/>
              <w:szCs w:val="24"/>
              <w:lang w:val="ka-GE"/>
            </w:rPr>
            <w:fldChar w:fldCharType="begin"/>
          </w:r>
          <w:r w:rsidRPr="004E3F98">
            <w:rPr>
              <w:rFonts w:ascii="Sylfaen" w:hAnsi="Sylfaen" w:cs="Sylfaen"/>
              <w:sz w:val="24"/>
              <w:szCs w:val="24"/>
              <w:lang w:val="ka-GE"/>
            </w:rPr>
            <w:instrText xml:space="preserve"> CITATION Cla23 \l 1033 </w:instrText>
          </w:r>
          <w:r w:rsidRPr="004E3F98">
            <w:rPr>
              <w:rFonts w:ascii="Sylfaen" w:hAnsi="Sylfaen" w:cs="Sylfaen"/>
              <w:sz w:val="24"/>
              <w:szCs w:val="24"/>
              <w:lang w:val="ka-GE"/>
            </w:rPr>
            <w:fldChar w:fldCharType="separate"/>
          </w:r>
          <w:r w:rsidRPr="004E3F98">
            <w:rPr>
              <w:rFonts w:ascii="Sylfaen" w:hAnsi="Sylfaen" w:cs="Sylfaen"/>
              <w:noProof/>
              <w:sz w:val="24"/>
              <w:szCs w:val="24"/>
              <w:lang w:val="ka-GE"/>
            </w:rPr>
            <w:t xml:space="preserve"> (Clarkson, 2023)</w:t>
          </w:r>
          <w:r w:rsidRPr="004E3F98">
            <w:rPr>
              <w:rFonts w:ascii="Sylfaen" w:hAnsi="Sylfaen" w:cs="Sylfaen"/>
              <w:sz w:val="24"/>
              <w:szCs w:val="24"/>
              <w:lang w:val="ka-GE"/>
            </w:rPr>
            <w:fldChar w:fldCharType="end"/>
          </w:r>
        </w:sdtContent>
      </w:sdt>
      <w:r w:rsidRPr="004E3F98">
        <w:rPr>
          <w:rFonts w:ascii="Sylfaen" w:hAnsi="Sylfaen" w:cs="Sylfaen"/>
          <w:sz w:val="24"/>
          <w:szCs w:val="24"/>
          <w:lang w:val="ka-GE"/>
        </w:rPr>
        <w:t xml:space="preserve">  ჯერემი კლარკსონი</w:t>
      </w:r>
      <w:r w:rsidRPr="004E3F98">
        <w:rPr>
          <w:rStyle w:val="FootnoteReference"/>
          <w:rFonts w:ascii="Sylfaen" w:hAnsi="Sylfaen" w:cs="Sylfaen"/>
          <w:sz w:val="24"/>
          <w:szCs w:val="24"/>
          <w:lang w:val="ka-GE"/>
        </w:rPr>
        <w:footnoteReference w:id="1"/>
      </w:r>
      <w:r w:rsidRPr="004E3F98">
        <w:rPr>
          <w:rFonts w:ascii="Sylfaen" w:hAnsi="Sylfaen" w:cs="Sylfaen"/>
          <w:sz w:val="24"/>
          <w:szCs w:val="24"/>
          <w:lang w:val="ka-GE"/>
        </w:rPr>
        <w:t>.</w:t>
      </w:r>
    </w:p>
    <w:p w14:paraId="7369BF4E" w14:textId="432F15E9" w:rsidR="000D7A73" w:rsidRPr="004E3F98" w:rsidRDefault="000D7A73" w:rsidP="008D6214">
      <w:pPr>
        <w:spacing w:after="0" w:line="360" w:lineRule="auto"/>
        <w:ind w:firstLine="720"/>
        <w:jc w:val="both"/>
        <w:rPr>
          <w:rFonts w:ascii="Sylfaen" w:hAnsi="Sylfaen"/>
          <w:sz w:val="24"/>
          <w:szCs w:val="24"/>
          <w:lang w:val="ka-GE"/>
        </w:rPr>
      </w:pPr>
      <w:r w:rsidRPr="004E3F98">
        <w:rPr>
          <w:rFonts w:ascii="Sylfaen" w:hAnsi="Sylfaen" w:cs="Sylfaen"/>
          <w:sz w:val="24"/>
          <w:szCs w:val="24"/>
          <w:lang w:val="ka-GE"/>
        </w:rPr>
        <w:t>„საყოველთაოდ</w:t>
      </w:r>
      <w:r w:rsidRPr="004E3F98">
        <w:rPr>
          <w:rFonts w:ascii="Sylfaen" w:hAnsi="Sylfaen"/>
          <w:sz w:val="24"/>
          <w:szCs w:val="24"/>
          <w:lang w:val="ka-GE"/>
        </w:rPr>
        <w:t xml:space="preserve"> </w:t>
      </w:r>
      <w:r w:rsidRPr="004E3F98">
        <w:rPr>
          <w:rFonts w:ascii="Sylfaen" w:hAnsi="Sylfaen" w:cs="Sylfaen"/>
          <w:sz w:val="24"/>
          <w:szCs w:val="24"/>
          <w:lang w:val="ka-GE"/>
        </w:rPr>
        <w:t>აღიარებულია</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დაახლოებით</w:t>
      </w:r>
      <w:r w:rsidRPr="004E3F98">
        <w:rPr>
          <w:rFonts w:ascii="Sylfaen" w:hAnsi="Sylfaen"/>
          <w:sz w:val="24"/>
          <w:szCs w:val="24"/>
          <w:lang w:val="ka-GE"/>
        </w:rPr>
        <w:t xml:space="preserve">   </w:t>
      </w:r>
      <w:r w:rsidRPr="004E3F98">
        <w:rPr>
          <w:rFonts w:ascii="Sylfaen" w:hAnsi="Sylfaen" w:cs="Sylfaen"/>
          <w:sz w:val="24"/>
          <w:szCs w:val="24"/>
          <w:lang w:val="ka-GE"/>
        </w:rPr>
        <w:t>მეოცე</w:t>
      </w:r>
      <w:r w:rsidRPr="004E3F98">
        <w:rPr>
          <w:rFonts w:ascii="Sylfaen" w:hAnsi="Sylfaen"/>
          <w:sz w:val="24"/>
          <w:szCs w:val="24"/>
          <w:lang w:val="ka-GE"/>
        </w:rPr>
        <w:t xml:space="preserve"> </w:t>
      </w:r>
      <w:r w:rsidRPr="004E3F98">
        <w:rPr>
          <w:rFonts w:ascii="Sylfaen" w:hAnsi="Sylfaen" w:cs="Sylfaen"/>
          <w:sz w:val="24"/>
          <w:szCs w:val="24"/>
          <w:lang w:val="ka-GE"/>
        </w:rPr>
        <w:t>საუკუნის</w:t>
      </w:r>
      <w:r w:rsidRPr="004E3F98">
        <w:rPr>
          <w:rFonts w:ascii="Sylfaen" w:hAnsi="Sylfaen"/>
          <w:sz w:val="24"/>
          <w:szCs w:val="24"/>
          <w:lang w:val="ka-GE"/>
        </w:rPr>
        <w:t xml:space="preserve"> </w:t>
      </w:r>
      <w:r w:rsidRPr="004E3F98">
        <w:rPr>
          <w:rFonts w:ascii="Sylfaen" w:hAnsi="Sylfaen" w:cs="Sylfaen"/>
          <w:sz w:val="24"/>
          <w:szCs w:val="24"/>
          <w:lang w:val="ka-GE"/>
        </w:rPr>
        <w:t>მეორე</w:t>
      </w:r>
      <w:r w:rsidRPr="004E3F98">
        <w:rPr>
          <w:rFonts w:ascii="Sylfaen" w:hAnsi="Sylfaen"/>
          <w:sz w:val="24"/>
          <w:szCs w:val="24"/>
          <w:lang w:val="ka-GE"/>
        </w:rPr>
        <w:t xml:space="preserve"> </w:t>
      </w:r>
      <w:r w:rsidRPr="004E3F98">
        <w:rPr>
          <w:rFonts w:ascii="Sylfaen" w:hAnsi="Sylfaen" w:cs="Sylfaen"/>
          <w:sz w:val="24"/>
          <w:szCs w:val="24"/>
          <w:lang w:val="ka-GE"/>
        </w:rPr>
        <w:t>ნახევრიდან</w:t>
      </w:r>
      <w:r w:rsidRPr="004E3F98">
        <w:rPr>
          <w:rFonts w:ascii="Sylfaen" w:hAnsi="Sylfaen"/>
          <w:sz w:val="24"/>
          <w:szCs w:val="24"/>
          <w:lang w:val="ka-GE"/>
        </w:rPr>
        <w:t xml:space="preserve"> </w:t>
      </w:r>
      <w:r w:rsidRPr="004E3F98">
        <w:rPr>
          <w:rFonts w:ascii="Sylfaen" w:hAnsi="Sylfaen" w:cs="Sylfaen"/>
          <w:sz w:val="24"/>
          <w:szCs w:val="24"/>
          <w:lang w:val="ka-GE"/>
        </w:rPr>
        <w:t>საზოგადოებრივი</w:t>
      </w:r>
      <w:r w:rsidRPr="004E3F98">
        <w:rPr>
          <w:rFonts w:ascii="Sylfaen" w:hAnsi="Sylfaen"/>
          <w:sz w:val="24"/>
          <w:szCs w:val="24"/>
          <w:lang w:val="ka-GE"/>
        </w:rPr>
        <w:t xml:space="preserve"> </w:t>
      </w:r>
      <w:r w:rsidRPr="004E3F98">
        <w:rPr>
          <w:rFonts w:ascii="Sylfaen" w:hAnsi="Sylfaen" w:cs="Sylfaen"/>
          <w:sz w:val="24"/>
          <w:szCs w:val="24"/>
          <w:lang w:val="ka-GE"/>
        </w:rPr>
        <w:t>განვითარება</w:t>
      </w:r>
      <w:r w:rsidRPr="004E3F98">
        <w:rPr>
          <w:rFonts w:ascii="Sylfaen" w:hAnsi="Sylfaen"/>
          <w:sz w:val="24"/>
          <w:szCs w:val="24"/>
          <w:lang w:val="ka-GE"/>
        </w:rPr>
        <w:t xml:space="preserve"> </w:t>
      </w:r>
      <w:r w:rsidRPr="004E3F98">
        <w:rPr>
          <w:rFonts w:ascii="Sylfaen" w:hAnsi="Sylfaen" w:cs="Sylfaen"/>
          <w:sz w:val="24"/>
          <w:szCs w:val="24"/>
          <w:lang w:val="ka-GE"/>
        </w:rPr>
        <w:t>დედამიწაზე</w:t>
      </w:r>
      <w:r w:rsidRPr="004E3F98">
        <w:rPr>
          <w:rFonts w:ascii="Sylfaen" w:hAnsi="Sylfaen"/>
          <w:sz w:val="24"/>
          <w:szCs w:val="24"/>
          <w:lang w:val="ka-GE"/>
        </w:rPr>
        <w:t xml:space="preserve"> </w:t>
      </w:r>
      <w:r w:rsidRPr="004E3F98">
        <w:rPr>
          <w:rFonts w:ascii="Sylfaen" w:hAnsi="Sylfaen" w:cs="Sylfaen"/>
          <w:sz w:val="24"/>
          <w:szCs w:val="24"/>
          <w:lang w:val="ka-GE"/>
        </w:rPr>
        <w:t>მიმდინარეობს</w:t>
      </w:r>
      <w:r w:rsidRPr="004E3F98">
        <w:rPr>
          <w:rFonts w:ascii="Sylfaen" w:hAnsi="Sylfaen"/>
          <w:sz w:val="24"/>
          <w:szCs w:val="24"/>
          <w:lang w:val="ka-GE"/>
        </w:rPr>
        <w:t xml:space="preserve"> </w:t>
      </w:r>
      <w:r w:rsidRPr="004E3F98">
        <w:rPr>
          <w:rFonts w:ascii="Sylfaen" w:hAnsi="Sylfaen" w:cs="Sylfaen"/>
          <w:sz w:val="24"/>
          <w:szCs w:val="24"/>
          <w:lang w:val="ka-GE"/>
        </w:rPr>
        <w:t>დიდი</w:t>
      </w:r>
      <w:r w:rsidRPr="004E3F98">
        <w:rPr>
          <w:rFonts w:ascii="Sylfaen" w:hAnsi="Sylfaen"/>
          <w:sz w:val="24"/>
          <w:szCs w:val="24"/>
          <w:lang w:val="ka-GE"/>
        </w:rPr>
        <w:t xml:space="preserve">, </w:t>
      </w:r>
      <w:r w:rsidRPr="004E3F98">
        <w:rPr>
          <w:rFonts w:ascii="Sylfaen" w:hAnsi="Sylfaen" w:cs="Sylfaen"/>
          <w:sz w:val="24"/>
          <w:szCs w:val="24"/>
          <w:lang w:val="ka-GE"/>
        </w:rPr>
        <w:t>ერთიანი</w:t>
      </w:r>
      <w:r w:rsidRPr="004E3F98">
        <w:rPr>
          <w:rFonts w:ascii="Sylfaen" w:hAnsi="Sylfaen"/>
          <w:sz w:val="24"/>
          <w:szCs w:val="24"/>
          <w:lang w:val="ka-GE"/>
        </w:rPr>
        <w:t xml:space="preserve"> </w:t>
      </w:r>
      <w:r w:rsidRPr="004E3F98">
        <w:rPr>
          <w:rFonts w:ascii="Sylfaen" w:hAnsi="Sylfaen" w:cs="Sylfaen"/>
          <w:sz w:val="24"/>
          <w:szCs w:val="24"/>
          <w:lang w:val="ka-GE"/>
        </w:rPr>
        <w:t>პროცესის</w:t>
      </w:r>
      <w:r w:rsidRPr="004E3F98">
        <w:rPr>
          <w:rFonts w:ascii="Sylfaen" w:hAnsi="Sylfaen"/>
          <w:sz w:val="24"/>
          <w:szCs w:val="24"/>
          <w:lang w:val="ka-GE"/>
        </w:rPr>
        <w:t xml:space="preserve"> </w:t>
      </w:r>
      <w:r w:rsidRPr="004E3F98">
        <w:rPr>
          <w:rFonts w:ascii="Sylfaen" w:hAnsi="Sylfaen" w:cs="Sylfaen"/>
          <w:sz w:val="24"/>
          <w:szCs w:val="24"/>
          <w:lang w:val="ka-GE"/>
        </w:rPr>
        <w:t>ფარგლებში</w:t>
      </w:r>
      <w:r w:rsidRPr="004E3F98">
        <w:rPr>
          <w:rFonts w:ascii="Sylfaen" w:hAnsi="Sylfaen"/>
          <w:sz w:val="24"/>
          <w:szCs w:val="24"/>
          <w:lang w:val="ka-GE"/>
        </w:rPr>
        <w:t xml:space="preserve">, </w:t>
      </w:r>
      <w:r w:rsidRPr="004E3F98">
        <w:rPr>
          <w:rFonts w:ascii="Sylfaen" w:hAnsi="Sylfaen" w:cs="Sylfaen"/>
          <w:sz w:val="24"/>
          <w:szCs w:val="24"/>
          <w:lang w:val="ka-GE"/>
        </w:rPr>
        <w:t>რომელიც</w:t>
      </w:r>
      <w:r w:rsidRPr="004E3F98">
        <w:rPr>
          <w:rFonts w:ascii="Sylfaen" w:hAnsi="Sylfaen"/>
          <w:sz w:val="24"/>
          <w:szCs w:val="24"/>
          <w:lang w:val="ka-GE"/>
        </w:rPr>
        <w:t xml:space="preserve"> </w:t>
      </w:r>
      <w:r w:rsidRPr="004E3F98">
        <w:rPr>
          <w:rFonts w:ascii="Sylfaen" w:hAnsi="Sylfaen" w:cs="Sylfaen"/>
          <w:sz w:val="24"/>
          <w:szCs w:val="24"/>
          <w:lang w:val="ka-GE"/>
        </w:rPr>
        <w:t>გლობალიზაციის</w:t>
      </w:r>
      <w:r w:rsidRPr="004E3F98">
        <w:rPr>
          <w:rFonts w:ascii="Sylfaen" w:hAnsi="Sylfaen"/>
          <w:sz w:val="24"/>
          <w:szCs w:val="24"/>
          <w:lang w:val="ka-GE"/>
        </w:rPr>
        <w:t xml:space="preserve"> </w:t>
      </w:r>
      <w:r w:rsidRPr="004E3F98">
        <w:rPr>
          <w:rFonts w:ascii="Sylfaen" w:hAnsi="Sylfaen" w:cs="Sylfaen"/>
          <w:sz w:val="24"/>
          <w:szCs w:val="24"/>
          <w:lang w:val="ka-GE"/>
        </w:rPr>
        <w:t>სახელითაა</w:t>
      </w:r>
      <w:r w:rsidRPr="004E3F98">
        <w:rPr>
          <w:rFonts w:ascii="Sylfaen" w:hAnsi="Sylfaen"/>
          <w:sz w:val="24"/>
          <w:szCs w:val="24"/>
          <w:lang w:val="ka-GE"/>
        </w:rPr>
        <w:t xml:space="preserve"> </w:t>
      </w:r>
      <w:r w:rsidRPr="004E3F98">
        <w:rPr>
          <w:rFonts w:ascii="Sylfaen" w:hAnsi="Sylfaen" w:cs="Sylfaen"/>
          <w:sz w:val="24"/>
          <w:szCs w:val="24"/>
          <w:lang w:val="ka-GE"/>
        </w:rPr>
        <w:t>ცნობილი</w:t>
      </w:r>
      <w:r w:rsidRPr="004E3F98">
        <w:rPr>
          <w:rFonts w:ascii="Sylfaen" w:hAnsi="Sylfaen"/>
          <w:sz w:val="24"/>
          <w:szCs w:val="24"/>
          <w:lang w:val="ka-GE"/>
        </w:rPr>
        <w:t>.</w:t>
      </w:r>
    </w:p>
    <w:p w14:paraId="3ADD193C" w14:textId="3773AC9F" w:rsidR="000D7A73" w:rsidRPr="004E3F98" w:rsidRDefault="000D7A73" w:rsidP="008D6214">
      <w:pPr>
        <w:spacing w:after="0" w:line="360" w:lineRule="auto"/>
        <w:ind w:firstLine="720"/>
        <w:jc w:val="both"/>
        <w:rPr>
          <w:rFonts w:ascii="Sylfaen" w:hAnsi="Sylfaen"/>
          <w:sz w:val="24"/>
          <w:szCs w:val="24"/>
          <w:lang w:val="ka-GE"/>
        </w:rPr>
      </w:pPr>
      <w:r w:rsidRPr="004E3F98">
        <w:rPr>
          <w:rFonts w:ascii="Sylfaen" w:hAnsi="Sylfaen" w:cs="Sylfaen"/>
          <w:sz w:val="24"/>
          <w:szCs w:val="24"/>
          <w:lang w:val="ka-GE"/>
        </w:rPr>
        <w:t>აღიარებულია</w:t>
      </w:r>
      <w:r w:rsidRPr="004E3F98">
        <w:rPr>
          <w:rFonts w:ascii="Sylfaen" w:hAnsi="Sylfaen"/>
          <w:sz w:val="24"/>
          <w:szCs w:val="24"/>
          <w:lang w:val="ka-GE"/>
        </w:rPr>
        <w:t xml:space="preserve">, </w:t>
      </w:r>
      <w:r w:rsidRPr="004E3F98">
        <w:rPr>
          <w:rFonts w:ascii="Sylfaen" w:hAnsi="Sylfaen" w:cs="Sylfaen"/>
          <w:sz w:val="24"/>
          <w:szCs w:val="24"/>
          <w:lang w:val="ka-GE"/>
        </w:rPr>
        <w:t>აგრეთვე</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დედამიწაზე</w:t>
      </w:r>
      <w:r w:rsidRPr="004E3F98">
        <w:rPr>
          <w:rFonts w:ascii="Sylfaen" w:hAnsi="Sylfaen"/>
          <w:sz w:val="24"/>
          <w:szCs w:val="24"/>
          <w:lang w:val="ka-GE"/>
        </w:rPr>
        <w:t xml:space="preserve"> </w:t>
      </w:r>
      <w:r w:rsidRPr="004E3F98">
        <w:rPr>
          <w:rFonts w:ascii="Sylfaen" w:hAnsi="Sylfaen" w:cs="Sylfaen"/>
          <w:sz w:val="24"/>
          <w:szCs w:val="24"/>
          <w:lang w:val="ka-GE"/>
        </w:rPr>
        <w:t>მცხოვრები</w:t>
      </w:r>
      <w:r w:rsidRPr="004E3F98">
        <w:rPr>
          <w:rFonts w:ascii="Sylfaen" w:hAnsi="Sylfaen"/>
          <w:sz w:val="24"/>
          <w:szCs w:val="24"/>
          <w:lang w:val="ka-GE"/>
        </w:rPr>
        <w:t xml:space="preserve"> </w:t>
      </w:r>
      <w:r w:rsidRPr="004E3F98">
        <w:rPr>
          <w:rFonts w:ascii="Sylfaen" w:hAnsi="Sylfaen" w:cs="Sylfaen"/>
          <w:sz w:val="24"/>
          <w:szCs w:val="24"/>
          <w:lang w:val="ka-GE"/>
        </w:rPr>
        <w:t>ადამიანების</w:t>
      </w:r>
      <w:r w:rsidRPr="004E3F98">
        <w:rPr>
          <w:rFonts w:ascii="Sylfaen" w:hAnsi="Sylfaen"/>
          <w:sz w:val="24"/>
          <w:szCs w:val="24"/>
          <w:lang w:val="ka-GE"/>
        </w:rPr>
        <w:t xml:space="preserve"> </w:t>
      </w:r>
      <w:r w:rsidRPr="004E3F98">
        <w:rPr>
          <w:rFonts w:ascii="Sylfaen" w:hAnsi="Sylfaen" w:cs="Sylfaen"/>
          <w:sz w:val="24"/>
          <w:szCs w:val="24"/>
          <w:lang w:val="ka-GE"/>
        </w:rPr>
        <w:t>უმ</w:t>
      </w:r>
      <w:r w:rsidR="006F1681" w:rsidRPr="004E3F98">
        <w:rPr>
          <w:rFonts w:ascii="Sylfaen" w:hAnsi="Sylfaen" w:cs="Sylfaen"/>
          <w:sz w:val="24"/>
          <w:szCs w:val="24"/>
          <w:lang w:val="ka-GE"/>
        </w:rPr>
        <w:t xml:space="preserve">რავლესობა </w:t>
      </w:r>
      <w:r w:rsidRPr="004E3F98">
        <w:rPr>
          <w:rFonts w:ascii="Sylfaen" w:hAnsi="Sylfaen" w:cs="Sylfaen"/>
          <w:sz w:val="24"/>
          <w:szCs w:val="24"/>
          <w:lang w:val="ka-GE"/>
        </w:rPr>
        <w:t>ადრე</w:t>
      </w:r>
      <w:r w:rsidRPr="004E3F98">
        <w:rPr>
          <w:rFonts w:ascii="Sylfaen" w:hAnsi="Sylfaen"/>
          <w:sz w:val="24"/>
          <w:szCs w:val="24"/>
          <w:lang w:val="ka-GE"/>
        </w:rPr>
        <w:t xml:space="preserve"> </w:t>
      </w:r>
      <w:r w:rsidRPr="004E3F98">
        <w:rPr>
          <w:rFonts w:ascii="Sylfaen" w:hAnsi="Sylfaen" w:cs="Sylfaen"/>
          <w:sz w:val="24"/>
          <w:szCs w:val="24"/>
          <w:lang w:val="ka-GE"/>
        </w:rPr>
        <w:t>თუ</w:t>
      </w:r>
      <w:r w:rsidRPr="004E3F98">
        <w:rPr>
          <w:rFonts w:ascii="Sylfaen" w:hAnsi="Sylfaen"/>
          <w:sz w:val="24"/>
          <w:szCs w:val="24"/>
          <w:lang w:val="ka-GE"/>
        </w:rPr>
        <w:t xml:space="preserve"> </w:t>
      </w:r>
      <w:r w:rsidRPr="004E3F98">
        <w:rPr>
          <w:rFonts w:ascii="Sylfaen" w:hAnsi="Sylfaen" w:cs="Sylfaen"/>
          <w:sz w:val="24"/>
          <w:szCs w:val="24"/>
          <w:lang w:val="ka-GE"/>
        </w:rPr>
        <w:t>გვიან</w:t>
      </w:r>
      <w:r w:rsidRPr="004E3F98">
        <w:rPr>
          <w:rFonts w:ascii="Sylfaen" w:hAnsi="Sylfaen"/>
          <w:sz w:val="24"/>
          <w:szCs w:val="24"/>
          <w:lang w:val="ka-GE"/>
        </w:rPr>
        <w:t xml:space="preserve">, </w:t>
      </w:r>
      <w:r w:rsidRPr="004E3F98">
        <w:rPr>
          <w:rFonts w:ascii="Sylfaen" w:hAnsi="Sylfaen" w:cs="Sylfaen"/>
          <w:sz w:val="24"/>
          <w:szCs w:val="24"/>
          <w:lang w:val="ka-GE"/>
        </w:rPr>
        <w:t>ამა</w:t>
      </w:r>
      <w:r w:rsidRPr="004E3F98">
        <w:rPr>
          <w:rFonts w:ascii="Sylfaen" w:hAnsi="Sylfaen"/>
          <w:sz w:val="24"/>
          <w:szCs w:val="24"/>
          <w:lang w:val="ka-GE"/>
        </w:rPr>
        <w:t xml:space="preserve"> </w:t>
      </w:r>
      <w:r w:rsidRPr="004E3F98">
        <w:rPr>
          <w:rFonts w:ascii="Sylfaen" w:hAnsi="Sylfaen" w:cs="Sylfaen"/>
          <w:sz w:val="24"/>
          <w:szCs w:val="24"/>
          <w:lang w:val="ka-GE"/>
        </w:rPr>
        <w:t>თუ</w:t>
      </w:r>
      <w:r w:rsidRPr="004E3F98">
        <w:rPr>
          <w:rFonts w:ascii="Sylfaen" w:hAnsi="Sylfaen"/>
          <w:sz w:val="24"/>
          <w:szCs w:val="24"/>
          <w:lang w:val="ka-GE"/>
        </w:rPr>
        <w:t xml:space="preserve"> </w:t>
      </w:r>
      <w:r w:rsidRPr="004E3F98">
        <w:rPr>
          <w:rFonts w:ascii="Sylfaen" w:hAnsi="Sylfaen" w:cs="Sylfaen"/>
          <w:sz w:val="24"/>
          <w:szCs w:val="24"/>
          <w:lang w:val="ka-GE"/>
        </w:rPr>
        <w:t>იმ</w:t>
      </w:r>
      <w:r w:rsidRPr="004E3F98">
        <w:rPr>
          <w:rFonts w:ascii="Sylfaen" w:hAnsi="Sylfaen"/>
          <w:sz w:val="24"/>
          <w:szCs w:val="24"/>
          <w:lang w:val="ka-GE"/>
        </w:rPr>
        <w:t xml:space="preserve"> </w:t>
      </w:r>
      <w:r w:rsidRPr="004E3F98">
        <w:rPr>
          <w:rFonts w:ascii="Sylfaen" w:hAnsi="Sylfaen" w:cs="Sylfaen"/>
          <w:sz w:val="24"/>
          <w:szCs w:val="24"/>
          <w:lang w:val="ka-GE"/>
        </w:rPr>
        <w:t>სახით</w:t>
      </w:r>
      <w:r w:rsidRPr="004E3F98">
        <w:rPr>
          <w:rFonts w:ascii="Sylfaen" w:hAnsi="Sylfaen"/>
          <w:sz w:val="24"/>
          <w:szCs w:val="24"/>
          <w:lang w:val="ka-GE"/>
        </w:rPr>
        <w:t xml:space="preserve">, </w:t>
      </w:r>
      <w:r w:rsidRPr="004E3F98">
        <w:rPr>
          <w:rFonts w:ascii="Sylfaen" w:hAnsi="Sylfaen" w:cs="Sylfaen"/>
          <w:sz w:val="24"/>
          <w:szCs w:val="24"/>
          <w:lang w:val="ka-GE"/>
        </w:rPr>
        <w:t>ხვდება</w:t>
      </w:r>
      <w:r w:rsidRPr="004E3F98">
        <w:rPr>
          <w:rFonts w:ascii="Sylfaen" w:hAnsi="Sylfaen"/>
          <w:sz w:val="24"/>
          <w:szCs w:val="24"/>
          <w:lang w:val="ka-GE"/>
        </w:rPr>
        <w:t xml:space="preserve"> </w:t>
      </w:r>
      <w:r w:rsidRPr="004E3F98">
        <w:rPr>
          <w:rFonts w:ascii="Sylfaen" w:hAnsi="Sylfaen" w:cs="Sylfaen"/>
          <w:sz w:val="24"/>
          <w:szCs w:val="24"/>
          <w:lang w:val="ka-GE"/>
        </w:rPr>
        <w:t>ამ</w:t>
      </w:r>
      <w:r w:rsidRPr="004E3F98">
        <w:rPr>
          <w:rFonts w:ascii="Sylfaen" w:hAnsi="Sylfaen"/>
          <w:sz w:val="24"/>
          <w:szCs w:val="24"/>
          <w:lang w:val="ka-GE"/>
        </w:rPr>
        <w:t xml:space="preserve"> </w:t>
      </w:r>
      <w:r w:rsidRPr="004E3F98">
        <w:rPr>
          <w:rFonts w:ascii="Sylfaen" w:hAnsi="Sylfaen" w:cs="Sylfaen"/>
          <w:sz w:val="24"/>
          <w:szCs w:val="24"/>
          <w:lang w:val="ka-GE"/>
        </w:rPr>
        <w:t>პროცესის</w:t>
      </w:r>
      <w:r w:rsidRPr="004E3F98">
        <w:rPr>
          <w:rFonts w:ascii="Sylfaen" w:hAnsi="Sylfaen"/>
          <w:sz w:val="24"/>
          <w:szCs w:val="24"/>
          <w:lang w:val="ka-GE"/>
        </w:rPr>
        <w:t xml:space="preserve"> </w:t>
      </w:r>
      <w:r w:rsidRPr="004E3F98">
        <w:rPr>
          <w:rFonts w:ascii="Sylfaen" w:hAnsi="Sylfaen" w:cs="Sylfaen"/>
          <w:sz w:val="24"/>
          <w:szCs w:val="24"/>
          <w:lang w:val="ka-GE"/>
        </w:rPr>
        <w:t>მოქმედების</w:t>
      </w:r>
      <w:r w:rsidRPr="004E3F98">
        <w:rPr>
          <w:rFonts w:ascii="Sylfaen" w:hAnsi="Sylfaen"/>
          <w:sz w:val="24"/>
          <w:szCs w:val="24"/>
          <w:lang w:val="ka-GE"/>
        </w:rPr>
        <w:t xml:space="preserve"> </w:t>
      </w:r>
      <w:r w:rsidRPr="004E3F98">
        <w:rPr>
          <w:rFonts w:ascii="Sylfaen" w:hAnsi="Sylfaen" w:cs="Sylfaen"/>
          <w:sz w:val="24"/>
          <w:szCs w:val="24"/>
          <w:lang w:val="ka-GE"/>
        </w:rPr>
        <w:t>სფეროში</w:t>
      </w:r>
      <w:r w:rsidRPr="004E3F98">
        <w:rPr>
          <w:rFonts w:ascii="Sylfaen" w:hAnsi="Sylfaen"/>
          <w:sz w:val="24"/>
          <w:szCs w:val="24"/>
          <w:lang w:val="ka-GE"/>
        </w:rPr>
        <w:t xml:space="preserve">, </w:t>
      </w:r>
      <w:r w:rsidRPr="004E3F98">
        <w:rPr>
          <w:rFonts w:ascii="Sylfaen" w:hAnsi="Sylfaen" w:cs="Sylfaen"/>
          <w:sz w:val="24"/>
          <w:szCs w:val="24"/>
          <w:lang w:val="ka-GE"/>
        </w:rPr>
        <w:t>ხოლო</w:t>
      </w:r>
      <w:r w:rsidRPr="004E3F98">
        <w:rPr>
          <w:rFonts w:ascii="Sylfaen" w:hAnsi="Sylfaen"/>
          <w:sz w:val="24"/>
          <w:szCs w:val="24"/>
          <w:lang w:val="ka-GE"/>
        </w:rPr>
        <w:t xml:space="preserve"> </w:t>
      </w:r>
      <w:r w:rsidRPr="004E3F98">
        <w:rPr>
          <w:rFonts w:ascii="Sylfaen" w:hAnsi="Sylfaen" w:cs="Sylfaen"/>
          <w:sz w:val="24"/>
          <w:szCs w:val="24"/>
          <w:lang w:val="ka-GE"/>
        </w:rPr>
        <w:t>ყველაზე</w:t>
      </w:r>
      <w:r w:rsidRPr="004E3F98">
        <w:rPr>
          <w:rFonts w:ascii="Sylfaen" w:hAnsi="Sylfaen"/>
          <w:sz w:val="24"/>
          <w:szCs w:val="24"/>
          <w:lang w:val="ka-GE"/>
        </w:rPr>
        <w:t xml:space="preserve"> </w:t>
      </w:r>
      <w:r w:rsidRPr="004E3F98">
        <w:rPr>
          <w:rFonts w:ascii="Sylfaen" w:hAnsi="Sylfaen" w:cs="Sylfaen"/>
          <w:sz w:val="24"/>
          <w:szCs w:val="24"/>
          <w:lang w:val="ka-GE"/>
        </w:rPr>
        <w:t>აქტიურებს</w:t>
      </w:r>
      <w:r w:rsidRPr="004E3F98">
        <w:rPr>
          <w:rFonts w:ascii="Sylfaen" w:hAnsi="Sylfaen"/>
          <w:sz w:val="24"/>
          <w:szCs w:val="24"/>
          <w:lang w:val="ka-GE"/>
        </w:rPr>
        <w:t xml:space="preserve"> </w:t>
      </w:r>
      <w:r w:rsidRPr="004E3F98">
        <w:rPr>
          <w:rFonts w:ascii="Sylfaen" w:hAnsi="Sylfaen" w:cs="Sylfaen"/>
          <w:sz w:val="24"/>
          <w:szCs w:val="24"/>
          <w:lang w:val="ka-GE"/>
        </w:rPr>
        <w:t>თავიანთი</w:t>
      </w:r>
      <w:r w:rsidRPr="004E3F98">
        <w:rPr>
          <w:rFonts w:ascii="Sylfaen" w:hAnsi="Sylfaen"/>
          <w:sz w:val="24"/>
          <w:szCs w:val="24"/>
          <w:lang w:val="ka-GE"/>
        </w:rPr>
        <w:t xml:space="preserve"> </w:t>
      </w:r>
      <w:r w:rsidRPr="004E3F98">
        <w:rPr>
          <w:rFonts w:ascii="Sylfaen" w:hAnsi="Sylfaen" w:cs="Sylfaen"/>
          <w:sz w:val="24"/>
          <w:szCs w:val="24"/>
          <w:lang w:val="ka-GE"/>
        </w:rPr>
        <w:t>ამბიციების</w:t>
      </w:r>
      <w:r w:rsidRPr="004E3F98">
        <w:rPr>
          <w:rFonts w:ascii="Sylfaen" w:hAnsi="Sylfaen"/>
          <w:sz w:val="24"/>
          <w:szCs w:val="24"/>
          <w:lang w:val="ka-GE"/>
        </w:rPr>
        <w:t xml:space="preserve"> </w:t>
      </w:r>
      <w:r w:rsidRPr="004E3F98">
        <w:rPr>
          <w:rFonts w:ascii="Sylfaen" w:hAnsi="Sylfaen" w:cs="Sylfaen"/>
          <w:sz w:val="24"/>
          <w:szCs w:val="24"/>
          <w:lang w:val="ka-GE"/>
        </w:rPr>
        <w:t>რეალიზაცია</w:t>
      </w:r>
      <w:r w:rsidRPr="004E3F98">
        <w:rPr>
          <w:rFonts w:ascii="Sylfaen" w:hAnsi="Sylfaen"/>
          <w:sz w:val="24"/>
          <w:szCs w:val="24"/>
          <w:lang w:val="ka-GE"/>
        </w:rPr>
        <w:t xml:space="preserve"> </w:t>
      </w:r>
      <w:r w:rsidRPr="004E3F98">
        <w:rPr>
          <w:rFonts w:ascii="Sylfaen" w:hAnsi="Sylfaen" w:cs="Sylfaen"/>
          <w:sz w:val="24"/>
          <w:szCs w:val="24"/>
          <w:lang w:val="ka-GE"/>
        </w:rPr>
        <w:t>მხოლოდ</w:t>
      </w:r>
      <w:r w:rsidRPr="004E3F98">
        <w:rPr>
          <w:rFonts w:ascii="Sylfaen" w:hAnsi="Sylfaen"/>
          <w:sz w:val="24"/>
          <w:szCs w:val="24"/>
          <w:lang w:val="ka-GE"/>
        </w:rPr>
        <w:t xml:space="preserve"> </w:t>
      </w:r>
      <w:r w:rsidRPr="004E3F98">
        <w:rPr>
          <w:rFonts w:ascii="Sylfaen" w:hAnsi="Sylfaen" w:cs="Sylfaen"/>
          <w:sz w:val="24"/>
          <w:szCs w:val="24"/>
          <w:lang w:val="ka-GE"/>
        </w:rPr>
        <w:t>მის</w:t>
      </w:r>
      <w:r w:rsidRPr="004E3F98">
        <w:rPr>
          <w:rFonts w:ascii="Sylfaen" w:hAnsi="Sylfaen"/>
          <w:sz w:val="24"/>
          <w:szCs w:val="24"/>
          <w:lang w:val="ka-GE"/>
        </w:rPr>
        <w:t xml:space="preserve"> </w:t>
      </w:r>
      <w:r w:rsidRPr="004E3F98">
        <w:rPr>
          <w:rFonts w:ascii="Sylfaen" w:hAnsi="Sylfaen" w:cs="Sylfaen"/>
          <w:sz w:val="24"/>
          <w:szCs w:val="24"/>
          <w:lang w:val="ka-GE"/>
        </w:rPr>
        <w:t>ფარგლებში</w:t>
      </w:r>
      <w:r w:rsidRPr="004E3F98">
        <w:rPr>
          <w:rFonts w:ascii="Sylfaen" w:hAnsi="Sylfaen"/>
          <w:sz w:val="24"/>
          <w:szCs w:val="24"/>
          <w:lang w:val="ka-GE"/>
        </w:rPr>
        <w:t xml:space="preserve"> </w:t>
      </w:r>
      <w:r w:rsidRPr="004E3F98">
        <w:rPr>
          <w:rFonts w:ascii="Sylfaen" w:hAnsi="Sylfaen" w:cs="Sylfaen"/>
          <w:sz w:val="24"/>
          <w:szCs w:val="24"/>
          <w:lang w:val="ka-GE"/>
        </w:rPr>
        <w:t>შეუძლიათ“</w:t>
      </w:r>
      <w:r w:rsidRPr="004E3F98">
        <w:rPr>
          <w:rFonts w:ascii="Sylfaen" w:hAnsi="Sylfaen"/>
          <w:sz w:val="24"/>
          <w:szCs w:val="24"/>
          <w:lang w:val="ka-GE"/>
        </w:rPr>
        <w:t>.</w:t>
      </w:r>
      <w:sdt>
        <w:sdtPr>
          <w:rPr>
            <w:rFonts w:ascii="Sylfaen" w:hAnsi="Sylfaen"/>
            <w:sz w:val="24"/>
            <w:szCs w:val="24"/>
            <w:lang w:val="ka-GE"/>
          </w:rPr>
          <w:id w:val="-1825731169"/>
          <w:citation/>
        </w:sdtPr>
        <w:sdtContent>
          <w:r w:rsidR="00DD6A7E" w:rsidRPr="004E3F98">
            <w:rPr>
              <w:rFonts w:ascii="Sylfaen" w:hAnsi="Sylfaen"/>
              <w:sz w:val="24"/>
              <w:szCs w:val="24"/>
              <w:lang w:val="ka-GE"/>
            </w:rPr>
            <w:fldChar w:fldCharType="begin"/>
          </w:r>
          <w:r w:rsidR="00DD6A7E" w:rsidRPr="004E3F98">
            <w:rPr>
              <w:rFonts w:ascii="Sylfaen" w:hAnsi="Sylfaen"/>
              <w:sz w:val="24"/>
              <w:szCs w:val="24"/>
              <w:lang w:val="ka-GE"/>
            </w:rPr>
            <w:instrText xml:space="preserve">CITATION 06 \l 1079 </w:instrText>
          </w:r>
          <w:r w:rsidR="00DD6A7E" w:rsidRPr="004E3F98">
            <w:rPr>
              <w:rFonts w:ascii="Sylfaen" w:hAnsi="Sylfaen"/>
              <w:sz w:val="24"/>
              <w:szCs w:val="24"/>
              <w:lang w:val="ka-GE"/>
            </w:rPr>
            <w:fldChar w:fldCharType="separate"/>
          </w:r>
          <w:r w:rsidR="00500D0D" w:rsidRPr="004E3F98">
            <w:rPr>
              <w:rFonts w:ascii="Sylfaen" w:hAnsi="Sylfaen"/>
              <w:noProof/>
              <w:sz w:val="24"/>
              <w:szCs w:val="24"/>
              <w:lang w:val="ka-GE"/>
            </w:rPr>
            <w:t xml:space="preserve"> (მელიქიძე, 2006)</w:t>
          </w:r>
          <w:r w:rsidR="00DD6A7E" w:rsidRPr="004E3F98">
            <w:rPr>
              <w:rFonts w:ascii="Sylfaen" w:hAnsi="Sylfaen"/>
              <w:sz w:val="24"/>
              <w:szCs w:val="24"/>
              <w:lang w:val="ka-GE"/>
            </w:rPr>
            <w:fldChar w:fldCharType="end"/>
          </w:r>
        </w:sdtContent>
      </w:sdt>
    </w:p>
    <w:p w14:paraId="4F1DDD0D" w14:textId="286E4712" w:rsidR="000D7A73" w:rsidRPr="004E3F98" w:rsidRDefault="000D7A73"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ეს ორი წინადადება წინ უძღოდა 2006 წელს გამოცემულ სახელმძღვანელოს „მსოფლიო </w:t>
      </w:r>
      <w:r w:rsidR="001D770B" w:rsidRPr="004E3F98">
        <w:rPr>
          <w:rFonts w:ascii="Sylfaen" w:hAnsi="Sylfaen"/>
          <w:sz w:val="24"/>
          <w:szCs w:val="24"/>
          <w:lang w:val="ka-GE"/>
        </w:rPr>
        <w:t>პოლიტიკის</w:t>
      </w:r>
      <w:r w:rsidRPr="004E3F98">
        <w:rPr>
          <w:rFonts w:ascii="Sylfaen" w:hAnsi="Sylfaen"/>
          <w:sz w:val="24"/>
          <w:szCs w:val="24"/>
          <w:lang w:val="ka-GE"/>
        </w:rPr>
        <w:t xml:space="preserve"> გლობალიზაცია“ შემდგომში „სახელმძღვანელო“,</w:t>
      </w:r>
      <w:r w:rsidR="00DD6A7E" w:rsidRPr="004E3F98">
        <w:rPr>
          <w:rFonts w:ascii="Sylfaen" w:hAnsi="Sylfaen"/>
          <w:sz w:val="24"/>
          <w:szCs w:val="24"/>
          <w:lang w:val="ka-GE"/>
        </w:rPr>
        <w:t xml:space="preserve"> აღნიშნული სახელმძღვანელო </w:t>
      </w:r>
      <w:r w:rsidRPr="004E3F98">
        <w:rPr>
          <w:rFonts w:ascii="Sylfaen" w:hAnsi="Sylfaen"/>
          <w:sz w:val="24"/>
          <w:szCs w:val="24"/>
          <w:lang w:val="ka-GE"/>
        </w:rPr>
        <w:t>დღესაც ძირითადად აქტუალურად რჩება, მაგრამ გასაგებია, რომ დროთა განმავლობაში საჭირო გახდა მისი განახლება. შესაბამისად</w:t>
      </w:r>
      <w:r w:rsidR="006F1681" w:rsidRPr="004E3F98">
        <w:rPr>
          <w:rFonts w:ascii="Sylfaen" w:hAnsi="Sylfaen"/>
          <w:sz w:val="24"/>
          <w:szCs w:val="24"/>
          <w:lang w:val="ka-GE"/>
        </w:rPr>
        <w:t>,</w:t>
      </w:r>
      <w:r w:rsidRPr="004E3F98">
        <w:rPr>
          <w:rFonts w:ascii="Sylfaen" w:hAnsi="Sylfaen"/>
          <w:sz w:val="24"/>
          <w:szCs w:val="24"/>
          <w:lang w:val="ka-GE"/>
        </w:rPr>
        <w:t xml:space="preserve"> მოყვანილი ს</w:t>
      </w:r>
      <w:r w:rsidR="008D6214">
        <w:rPr>
          <w:rFonts w:ascii="Sylfaen" w:hAnsi="Sylfaen"/>
          <w:sz w:val="24"/>
          <w:szCs w:val="24"/>
          <w:lang w:val="ka-GE"/>
        </w:rPr>
        <w:tab/>
        <w:t>ს</w:t>
      </w:r>
      <w:r w:rsidRPr="004E3F98">
        <w:rPr>
          <w:rFonts w:ascii="Sylfaen" w:hAnsi="Sylfaen"/>
          <w:sz w:val="24"/>
          <w:szCs w:val="24"/>
          <w:lang w:val="ka-GE"/>
        </w:rPr>
        <w:t xml:space="preserve">ტატია დიდწილად წარმოადგენს გლობალიზაციის პრობლემებისადმი მიძღვნილი ახალი სახელმძღვანელოს მოკლე კონსპექტს. იმასთან დაკავშირებით, რომ ფაქტობრივად ადგილი აქვს წიგნის ძველი და ახალი ვერსიების შედარებას, სტატიაში </w:t>
      </w:r>
      <w:r w:rsidRPr="004E3F98">
        <w:rPr>
          <w:rFonts w:ascii="Sylfaen" w:hAnsi="Sylfaen"/>
          <w:sz w:val="24"/>
          <w:szCs w:val="24"/>
          <w:lang w:val="ka-GE"/>
        </w:rPr>
        <w:lastRenderedPageBreak/>
        <w:t xml:space="preserve">საკმაოდ ბევრია ავტორისეული </w:t>
      </w:r>
      <w:r w:rsidR="00EF39D3" w:rsidRPr="004E3F98">
        <w:rPr>
          <w:rFonts w:ascii="Sylfaen" w:hAnsi="Sylfaen"/>
          <w:sz w:val="24"/>
          <w:szCs w:val="24"/>
          <w:lang w:val="ka-GE"/>
        </w:rPr>
        <w:t>თვით ციტირება</w:t>
      </w:r>
      <w:r w:rsidRPr="004E3F98">
        <w:rPr>
          <w:rFonts w:ascii="Sylfaen" w:hAnsi="Sylfaen"/>
          <w:sz w:val="24"/>
          <w:szCs w:val="24"/>
          <w:lang w:val="ka-GE"/>
        </w:rPr>
        <w:t xml:space="preserve">. ამავე დროს სტატია ზუსტად  არ მისდევს არსებული სახელმძღვანელოს შინაარსს, მასში უფრო მეტად გამახვილებულია ყურადღება გლობალიზაციის იმ ასპექტებზე, რომელიც გასული წლების განმავლობაში ავტორისთვის მნიშვნელოვანი გახდა. </w:t>
      </w:r>
    </w:p>
    <w:p w14:paraId="453647BE" w14:textId="51F06C9F" w:rsidR="00CB37AC" w:rsidRPr="004E3F98" w:rsidRDefault="000D7A73"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შესაბამისად სტატიის </w:t>
      </w:r>
      <w:r w:rsidRPr="004E3F98">
        <w:rPr>
          <w:rFonts w:ascii="Sylfaen" w:hAnsi="Sylfaen"/>
          <w:i/>
          <w:sz w:val="24"/>
          <w:szCs w:val="24"/>
          <w:lang w:val="ka-GE"/>
        </w:rPr>
        <w:t>მიზანია</w:t>
      </w:r>
      <w:r w:rsidRPr="004E3F98">
        <w:rPr>
          <w:rFonts w:ascii="Sylfaen" w:hAnsi="Sylfaen"/>
          <w:sz w:val="24"/>
          <w:szCs w:val="24"/>
          <w:lang w:val="ka-GE"/>
        </w:rPr>
        <w:t xml:space="preserve"> </w:t>
      </w:r>
      <w:r w:rsidR="00A25A98" w:rsidRPr="004E3F98">
        <w:rPr>
          <w:rFonts w:ascii="Sylfaen" w:hAnsi="Sylfaen"/>
          <w:sz w:val="24"/>
          <w:szCs w:val="24"/>
          <w:lang w:val="ka-GE"/>
        </w:rPr>
        <w:t>სახელმძღვანელოში</w:t>
      </w:r>
      <w:r w:rsidRPr="004E3F98">
        <w:rPr>
          <w:rFonts w:ascii="Sylfaen" w:hAnsi="Sylfaen"/>
          <w:sz w:val="24"/>
          <w:szCs w:val="24"/>
          <w:lang w:val="ka-GE"/>
        </w:rPr>
        <w:t xml:space="preserve"> გამოთქმული დებულებებისა და მოსაზრებების რევიზია, კრიტიკული შეფასება, საჭიროების შემთხვევაში კორექტირება და ახლების შემოტანა.</w:t>
      </w:r>
    </w:p>
    <w:p w14:paraId="54F249AF" w14:textId="12617E2D" w:rsidR="00B436A1" w:rsidRPr="004E3F98" w:rsidRDefault="000D7A73" w:rsidP="008D6214">
      <w:pPr>
        <w:spacing w:line="360" w:lineRule="auto"/>
        <w:ind w:firstLine="360"/>
        <w:jc w:val="both"/>
        <w:rPr>
          <w:rFonts w:ascii="Sylfaen" w:hAnsi="Sylfaen"/>
          <w:sz w:val="24"/>
          <w:szCs w:val="24"/>
          <w:lang w:val="ka-GE"/>
        </w:rPr>
      </w:pPr>
      <w:r w:rsidRPr="004E3F98">
        <w:rPr>
          <w:rFonts w:ascii="Sylfaen" w:hAnsi="Sylfaen"/>
          <w:sz w:val="24"/>
          <w:szCs w:val="24"/>
          <w:lang w:val="ka-GE"/>
        </w:rPr>
        <w:t xml:space="preserve">სტატია </w:t>
      </w:r>
      <w:r w:rsidR="00B436A1" w:rsidRPr="004E3F98">
        <w:rPr>
          <w:rFonts w:ascii="Sylfaen" w:hAnsi="Sylfaen"/>
          <w:sz w:val="24"/>
          <w:szCs w:val="24"/>
          <w:lang w:val="ka-GE"/>
        </w:rPr>
        <w:t>რამდენიმე გამონაკლისის გარდა</w:t>
      </w:r>
      <w:r w:rsidRPr="004E3F98">
        <w:rPr>
          <w:rFonts w:ascii="Sylfaen" w:hAnsi="Sylfaen"/>
          <w:sz w:val="24"/>
          <w:szCs w:val="24"/>
          <w:lang w:val="ka-GE"/>
        </w:rPr>
        <w:t xml:space="preserve"> არ ეხება წიგნის არსებულ სტრუქტურას, რომელიც დ</w:t>
      </w:r>
      <w:r w:rsidR="00EF39D3" w:rsidRPr="004E3F98">
        <w:rPr>
          <w:rFonts w:ascii="Sylfaen" w:hAnsi="Sylfaen"/>
          <w:sz w:val="24"/>
          <w:szCs w:val="24"/>
          <w:lang w:val="ka-GE"/>
        </w:rPr>
        <w:t>ღ</w:t>
      </w:r>
      <w:r w:rsidRPr="004E3F98">
        <w:rPr>
          <w:rFonts w:ascii="Sylfaen" w:hAnsi="Sylfaen"/>
          <w:sz w:val="24"/>
          <w:szCs w:val="24"/>
          <w:lang w:val="ka-GE"/>
        </w:rPr>
        <w:t xml:space="preserve">ევანდელი გადმოსახედიდან არც ისე კარგად იყო ორგანიზებული და ნაკლებად პასუხობდა სახელმძღვანელოს ორგანიზაციის პრინციპებს. </w:t>
      </w:r>
      <w:r w:rsidR="00B436A1" w:rsidRPr="004E3F98">
        <w:rPr>
          <w:rFonts w:ascii="Sylfaen" w:hAnsi="Sylfaen"/>
          <w:sz w:val="24"/>
          <w:szCs w:val="24"/>
          <w:lang w:val="ka-GE"/>
        </w:rPr>
        <w:t>ასეთ გამონაკლისებია:</w:t>
      </w:r>
    </w:p>
    <w:p w14:paraId="4515EF52" w14:textId="31BA116E" w:rsidR="00B436A1" w:rsidRPr="004E3F98" w:rsidRDefault="00B436A1" w:rsidP="004E3F98">
      <w:pPr>
        <w:pStyle w:val="ListParagraph"/>
        <w:numPr>
          <w:ilvl w:val="0"/>
          <w:numId w:val="3"/>
        </w:numPr>
        <w:spacing w:line="360" w:lineRule="auto"/>
        <w:jc w:val="both"/>
        <w:rPr>
          <w:rFonts w:ascii="Sylfaen" w:hAnsi="Sylfaen" w:cs="Sylfaen"/>
          <w:sz w:val="24"/>
          <w:szCs w:val="24"/>
          <w:lang w:val="ka-GE"/>
        </w:rPr>
      </w:pPr>
      <w:r w:rsidRPr="004E3F98">
        <w:rPr>
          <w:rFonts w:ascii="Sylfaen" w:hAnsi="Sylfaen" w:cs="Sylfaen"/>
          <w:sz w:val="24"/>
          <w:szCs w:val="24"/>
          <w:lang w:val="ka-GE"/>
        </w:rPr>
        <w:t>წიგნში აღარ  შევა კერძო შემთხვევა, რომელიც განიხილავდა აშშ იმპერიულობის საკითხს. პირველ გამოცემაში ამის განხილვა საჭირო იყო, იქიდან გამომდინარე, რომ აშშ-ს იმპერიულ ბუნებაზე საუბარი იმ დროს მაინც  და მაინც მისასალმებელი არ იყო. შესაბამისად მკითხველი საჭიროებდა დამატებით განმარტებას იმისთვის, რომ ადეკვატური წარმოდგენა შექმნოდა მსოფლიოს წამყვანი სახელმწიფოს გლობალურ პოლიტიკურ სივრცეში ქმედების მოტივაციაზე. დღეს აშშ-ს იმპერიულობა უკვე ფართოდ აღიარებულია და დამატებით ახსნას აღარ მოითხოვს;</w:t>
      </w:r>
    </w:p>
    <w:p w14:paraId="758AE4F1" w14:textId="3E80D43C" w:rsidR="00B436A1" w:rsidRPr="004E3F98" w:rsidRDefault="00B436A1" w:rsidP="004E3F98">
      <w:pPr>
        <w:pStyle w:val="ListParagraph"/>
        <w:numPr>
          <w:ilvl w:val="0"/>
          <w:numId w:val="3"/>
        </w:numPr>
        <w:spacing w:line="360" w:lineRule="auto"/>
        <w:jc w:val="both"/>
        <w:rPr>
          <w:rFonts w:ascii="Sylfaen" w:hAnsi="Sylfaen" w:cs="Sylfaen"/>
          <w:sz w:val="24"/>
          <w:szCs w:val="24"/>
          <w:lang w:val="ka-GE"/>
        </w:rPr>
      </w:pPr>
      <w:r w:rsidRPr="004E3F98">
        <w:rPr>
          <w:rFonts w:ascii="Sylfaen" w:hAnsi="Sylfaen" w:cs="Sylfaen"/>
          <w:sz w:val="24"/>
          <w:szCs w:val="24"/>
          <w:lang w:val="ka-GE"/>
        </w:rPr>
        <w:t xml:space="preserve">იგივე ბედი ეწვია ტერორიზმისთვის მიძღვნილ წიგნის  ნაწილსაც. მიუხედავად ტერორიზმის საყოველთაოდ აღიარებული საფრთხისა, ეს მოვლენა გლობალურ ხასიათს მაინც არ ატარებს. შესაბამისად თანამედროვე გლობალური სისტემებისა და პრობლემების ასახსნელად ის ვერ გამოდგება; </w:t>
      </w:r>
    </w:p>
    <w:p w14:paraId="41323A85" w14:textId="0C582600" w:rsidR="00B436A1" w:rsidRPr="004E3F98" w:rsidRDefault="00B436A1" w:rsidP="004E3F98">
      <w:pPr>
        <w:pStyle w:val="ListParagraph"/>
        <w:numPr>
          <w:ilvl w:val="0"/>
          <w:numId w:val="3"/>
        </w:numPr>
        <w:spacing w:line="360" w:lineRule="auto"/>
        <w:jc w:val="both"/>
        <w:rPr>
          <w:rFonts w:ascii="Sylfaen" w:hAnsi="Sylfaen"/>
          <w:sz w:val="24"/>
          <w:szCs w:val="24"/>
          <w:lang w:val="ka-GE"/>
        </w:rPr>
      </w:pPr>
      <w:r w:rsidRPr="004E3F98">
        <w:rPr>
          <w:rFonts w:ascii="Sylfaen" w:hAnsi="Sylfaen" w:cs="Sylfaen"/>
          <w:sz w:val="24"/>
          <w:szCs w:val="24"/>
          <w:lang w:val="ka-GE"/>
        </w:rPr>
        <w:t>წიგნში ვეღარ შევხვდებით გლობალიზაციის თეორიებისადმი მიძღვნილ ნაწილს. გამოცდილებამ გვიჩვენა, რომ რეალური სწავლების პროცესში ეს ნაწილი პრაქტიკულად გამოუსადეგარი გამოდგა;</w:t>
      </w:r>
    </w:p>
    <w:p w14:paraId="162C1FBE" w14:textId="5E647C40" w:rsidR="00B436A1" w:rsidRPr="004E3F98" w:rsidRDefault="00B436A1" w:rsidP="004E3F98">
      <w:pPr>
        <w:pStyle w:val="ListParagraph"/>
        <w:numPr>
          <w:ilvl w:val="0"/>
          <w:numId w:val="3"/>
        </w:numPr>
        <w:spacing w:line="360" w:lineRule="auto"/>
        <w:jc w:val="both"/>
        <w:rPr>
          <w:rFonts w:ascii="Sylfaen" w:hAnsi="Sylfaen"/>
          <w:sz w:val="24"/>
          <w:szCs w:val="24"/>
          <w:lang w:val="ka-GE"/>
        </w:rPr>
      </w:pPr>
      <w:r w:rsidRPr="004E3F98">
        <w:rPr>
          <w:rFonts w:ascii="Sylfaen" w:hAnsi="Sylfaen" w:cs="Sylfaen"/>
          <w:sz w:val="24"/>
          <w:szCs w:val="24"/>
          <w:lang w:val="ka-GE"/>
        </w:rPr>
        <w:lastRenderedPageBreak/>
        <w:t>მეორე პლანზე გადავიდა მსოფლიო პოლიტიკის გლობალიზაციის საკითხები. გლობალიზაციის პროცესის ზოგადი აღწერა პოლიტიკური პროცესების პრიმატის თვალსაზრისით ძირითადად შენარჩუნებულია. მაგრამ მას უკვე დამხმარე როლი აქვს მიჩენილი, იმისთვის, რომ მკითხველმა მიიღოს ზოგადი წარმოდგენა მსოფლიოში მიმდინარე პროცესებზე</w:t>
      </w:r>
      <w:r w:rsidR="00325607" w:rsidRPr="004E3F98">
        <w:rPr>
          <w:rFonts w:ascii="Sylfaen" w:hAnsi="Sylfaen" w:cs="Sylfaen"/>
          <w:sz w:val="24"/>
          <w:szCs w:val="24"/>
          <w:lang w:val="ka-GE"/>
        </w:rPr>
        <w:t>;</w:t>
      </w:r>
    </w:p>
    <w:p w14:paraId="4FFF9D02" w14:textId="18A6E6D6" w:rsidR="00325607" w:rsidRPr="004E3F98" w:rsidRDefault="00325607" w:rsidP="004E3F98">
      <w:pPr>
        <w:pStyle w:val="ListParagraph"/>
        <w:numPr>
          <w:ilvl w:val="0"/>
          <w:numId w:val="3"/>
        </w:numPr>
        <w:spacing w:line="360" w:lineRule="auto"/>
        <w:jc w:val="both"/>
        <w:rPr>
          <w:rFonts w:ascii="Sylfaen" w:hAnsi="Sylfaen"/>
          <w:sz w:val="24"/>
          <w:szCs w:val="24"/>
          <w:lang w:val="ka-GE"/>
        </w:rPr>
      </w:pPr>
      <w:r w:rsidRPr="004E3F98">
        <w:rPr>
          <w:rFonts w:ascii="Sylfaen" w:hAnsi="Sylfaen"/>
          <w:sz w:val="24"/>
          <w:szCs w:val="24"/>
          <w:lang w:val="ka-GE"/>
        </w:rPr>
        <w:t>არ გადავა სახელმძღვანელოს ახალ ვარიანტში არსებული დასკვნა,  რომელიც გამოირჩევა მრავალსიტყვაობით და სამომავლო გლობალური განვითარების პროგნოზირების მცდელობით, რაც სახელმძღვანელოს ფორმატში ნაკლებად ჯდება.</w:t>
      </w:r>
    </w:p>
    <w:p w14:paraId="42FA089C" w14:textId="27229488" w:rsidR="000D7A73" w:rsidRPr="004E3F98" w:rsidRDefault="008D6214" w:rsidP="008D6214">
      <w:pPr>
        <w:spacing w:line="360" w:lineRule="auto"/>
        <w:ind w:firstLine="360"/>
        <w:jc w:val="both"/>
        <w:rPr>
          <w:rFonts w:ascii="Sylfaen" w:hAnsi="Sylfaen"/>
          <w:sz w:val="24"/>
          <w:szCs w:val="24"/>
          <w:lang w:val="ka-GE"/>
        </w:rPr>
      </w:pPr>
      <w:r>
        <w:rPr>
          <w:rFonts w:ascii="Sylfaen" w:hAnsi="Sylfaen"/>
          <w:sz w:val="24"/>
          <w:szCs w:val="24"/>
          <w:lang w:val="ka-GE"/>
        </w:rPr>
        <w:t xml:space="preserve">თუმცა </w:t>
      </w:r>
      <w:r w:rsidR="000D7A73" w:rsidRPr="004E3F98">
        <w:rPr>
          <w:rFonts w:ascii="Sylfaen" w:hAnsi="Sylfaen"/>
          <w:sz w:val="24"/>
          <w:szCs w:val="24"/>
          <w:lang w:val="ka-GE"/>
        </w:rPr>
        <w:t xml:space="preserve">სტრუქტურის </w:t>
      </w:r>
      <w:r w:rsidR="00B436A1" w:rsidRPr="004E3F98">
        <w:rPr>
          <w:rFonts w:ascii="Sylfaen" w:hAnsi="Sylfaen"/>
          <w:sz w:val="24"/>
          <w:szCs w:val="24"/>
          <w:lang w:val="ka-GE"/>
        </w:rPr>
        <w:t xml:space="preserve">მთლიანი </w:t>
      </w:r>
      <w:r w:rsidR="000D7A73" w:rsidRPr="004E3F98">
        <w:rPr>
          <w:rFonts w:ascii="Sylfaen" w:hAnsi="Sylfaen"/>
          <w:sz w:val="24"/>
          <w:szCs w:val="24"/>
          <w:lang w:val="ka-GE"/>
        </w:rPr>
        <w:t>გადახალისება ცალკე სამუშაოა და მოცემული სტატიის ფორმატს სცდება</w:t>
      </w:r>
      <w:r>
        <w:rPr>
          <w:rFonts w:ascii="Sylfaen" w:hAnsi="Sylfaen"/>
          <w:sz w:val="24"/>
          <w:szCs w:val="24"/>
          <w:lang w:val="ka-GE"/>
        </w:rPr>
        <w:t xml:space="preserve">. </w:t>
      </w:r>
      <w:r w:rsidR="000D7A73" w:rsidRPr="004E3F98">
        <w:rPr>
          <w:rFonts w:ascii="Sylfaen" w:hAnsi="Sylfaen"/>
          <w:sz w:val="24"/>
          <w:szCs w:val="24"/>
          <w:lang w:val="ka-GE"/>
        </w:rPr>
        <w:t>სტატია შექმნილია ე.წ. „სამაგიდო კვლევის“ ფორმატში, ავტორისთვის ხელმისაწვდომი ანალიტიკური, ლიტერატურული მასალის და ინფორმაციის სხვა წყაროებზე დაყრდნობით. გლობალიზაციის ავტორისეული ხედვის ჩამოყალიბებაში მნიშვნელოვანი როლი ითამაშა და თამაშობს სტუდენტებთან ურთიერთობა (მ.შ. დისკუსიის ფორმატში) შესაბამისი სასწავლო დისციპლინების (განვითარების გეოგრაფიის ჩათვლით) სწავლების პროცესში.</w:t>
      </w:r>
    </w:p>
    <w:p w14:paraId="0D291806" w14:textId="77777777" w:rsidR="000D7A73" w:rsidRPr="008D6214" w:rsidRDefault="000D7A73" w:rsidP="004E3F98">
      <w:pPr>
        <w:spacing w:line="360" w:lineRule="auto"/>
        <w:jc w:val="both"/>
        <w:rPr>
          <w:rFonts w:ascii="Sylfaen" w:hAnsi="Sylfaen"/>
          <w:b/>
          <w:bCs/>
          <w:iCs/>
          <w:sz w:val="24"/>
          <w:szCs w:val="24"/>
          <w:lang w:val="ka-GE"/>
        </w:rPr>
      </w:pPr>
      <w:r w:rsidRPr="008D6214">
        <w:rPr>
          <w:rFonts w:ascii="Sylfaen" w:hAnsi="Sylfaen"/>
          <w:b/>
          <w:bCs/>
          <w:iCs/>
          <w:sz w:val="24"/>
          <w:szCs w:val="24"/>
          <w:lang w:val="ka-GE"/>
        </w:rPr>
        <w:t>რევიზია</w:t>
      </w:r>
    </w:p>
    <w:p w14:paraId="346499F7" w14:textId="7B9381C9" w:rsidR="007162B8" w:rsidRPr="004E3F98" w:rsidRDefault="00DB4BED" w:rsidP="008D6214">
      <w:pPr>
        <w:spacing w:after="0" w:line="360" w:lineRule="auto"/>
        <w:ind w:firstLine="720"/>
        <w:jc w:val="both"/>
        <w:rPr>
          <w:rFonts w:ascii="Sylfaen" w:hAnsi="Sylfaen" w:cstheme="minorHAnsi"/>
          <w:sz w:val="24"/>
          <w:szCs w:val="24"/>
          <w:lang w:val="ka-GE"/>
        </w:rPr>
      </w:pPr>
      <w:r w:rsidRPr="004E3F98">
        <w:rPr>
          <w:rFonts w:ascii="Sylfaen" w:hAnsi="Sylfaen" w:cs="Sylfaen"/>
          <w:i/>
          <w:sz w:val="24"/>
          <w:szCs w:val="24"/>
          <w:lang w:val="ka-GE"/>
        </w:rPr>
        <w:t>შესავალი</w:t>
      </w:r>
      <w:r w:rsidRPr="004E3F98">
        <w:rPr>
          <w:rFonts w:ascii="Sylfaen" w:hAnsi="Sylfaen"/>
          <w:i/>
          <w:sz w:val="24"/>
          <w:szCs w:val="24"/>
          <w:lang w:val="ka-GE"/>
        </w:rPr>
        <w:t>-</w:t>
      </w:r>
      <w:r w:rsidR="000D7A73" w:rsidRPr="004E3F98">
        <w:rPr>
          <w:rFonts w:ascii="Sylfaen" w:hAnsi="Sylfaen" w:cs="Sylfaen"/>
          <w:i/>
          <w:sz w:val="24"/>
          <w:szCs w:val="24"/>
          <w:lang w:val="ka-GE"/>
        </w:rPr>
        <w:t>რა</w:t>
      </w:r>
      <w:r w:rsidR="000D7A73" w:rsidRPr="004E3F98">
        <w:rPr>
          <w:rFonts w:ascii="Sylfaen" w:hAnsi="Sylfaen"/>
          <w:i/>
          <w:sz w:val="24"/>
          <w:szCs w:val="24"/>
          <w:lang w:val="ka-GE"/>
        </w:rPr>
        <w:t xml:space="preserve"> </w:t>
      </w:r>
      <w:r w:rsidR="000D7A73" w:rsidRPr="004E3F98">
        <w:rPr>
          <w:rFonts w:ascii="Sylfaen" w:hAnsi="Sylfaen" w:cs="Sylfaen"/>
          <w:i/>
          <w:sz w:val="24"/>
          <w:szCs w:val="24"/>
          <w:lang w:val="ka-GE"/>
        </w:rPr>
        <w:t>არის</w:t>
      </w:r>
      <w:r w:rsidR="000D7A73" w:rsidRPr="004E3F98">
        <w:rPr>
          <w:rFonts w:ascii="Sylfaen" w:hAnsi="Sylfaen"/>
          <w:i/>
          <w:sz w:val="24"/>
          <w:szCs w:val="24"/>
          <w:lang w:val="ka-GE"/>
        </w:rPr>
        <w:t xml:space="preserve"> </w:t>
      </w:r>
      <w:r w:rsidR="000D7A73" w:rsidRPr="004E3F98">
        <w:rPr>
          <w:rFonts w:ascii="Sylfaen" w:hAnsi="Sylfaen" w:cs="Sylfaen"/>
          <w:i/>
          <w:sz w:val="24"/>
          <w:szCs w:val="24"/>
          <w:lang w:val="ka-GE"/>
        </w:rPr>
        <w:t>გლობალიზაცია</w:t>
      </w:r>
      <w:r w:rsidR="000D7A73" w:rsidRPr="004E3F98">
        <w:rPr>
          <w:rFonts w:ascii="Sylfaen" w:hAnsi="Sylfaen"/>
          <w:i/>
          <w:sz w:val="24"/>
          <w:szCs w:val="24"/>
          <w:lang w:val="ka-GE"/>
        </w:rPr>
        <w:t xml:space="preserve">? </w:t>
      </w:r>
      <w:r w:rsidR="005D4847" w:rsidRPr="004E3F98">
        <w:rPr>
          <w:rFonts w:ascii="Sylfaen" w:hAnsi="Sylfaen"/>
          <w:sz w:val="24"/>
          <w:szCs w:val="24"/>
          <w:lang w:val="ka-GE"/>
        </w:rPr>
        <w:t>“</w:t>
      </w:r>
      <w:r w:rsidR="000A38DB" w:rsidRPr="004E3F98">
        <w:rPr>
          <w:rFonts w:ascii="Sylfaen" w:hAnsi="Sylfaen"/>
          <w:sz w:val="24"/>
          <w:szCs w:val="24"/>
          <w:lang w:val="ka-GE"/>
        </w:rPr>
        <w:t xml:space="preserve">თანამედროვე საზოგადოებრივი და ეკონომიკური მეცნიერებები (საზოგადოებრივი გეოგრაფიის ჩათვლით) იმით გამოირჩევა, რომ მათთვის დამახასიათებელ მთელ რიგ საკვანძო ცნებებს ან ტერმინებს ან საერთოდ არ გააჩნიათ შესაბამისი განსაზღვრებები, ან ასეთი იმდენად მრავალრიცხოვანი და ურთიერთგამომრიცხავია, რომ აზრი ეკარგებათ. მრავალი ტერმინი საერთოდ გამოიყენება გულისხმობით (ინგლისური – </w:t>
      </w:r>
      <w:r w:rsidR="005D4847" w:rsidRPr="004E3F98">
        <w:rPr>
          <w:rFonts w:ascii="Sylfaen" w:hAnsi="Sylfaen"/>
          <w:sz w:val="24"/>
          <w:szCs w:val="24"/>
          <w:lang w:val="ka-GE"/>
        </w:rPr>
        <w:t>by default)</w:t>
      </w:r>
      <w:r w:rsidR="000A38DB" w:rsidRPr="004E3F98">
        <w:rPr>
          <w:rFonts w:ascii="Sylfaen" w:hAnsi="Sylfaen"/>
          <w:sz w:val="24"/>
          <w:szCs w:val="24"/>
          <w:lang w:val="ka-GE"/>
        </w:rPr>
        <w:t xml:space="preserve"> ე.ი. ითვლება, რომ ყველას ესმის მათი მნიშვნელობა და სპეციალური განმარტება არ არის საჭირო</w:t>
      </w:r>
      <w:r w:rsidR="005D4847" w:rsidRPr="004E3F98">
        <w:rPr>
          <w:rFonts w:ascii="Sylfaen" w:hAnsi="Sylfaen"/>
          <w:sz w:val="24"/>
          <w:szCs w:val="24"/>
          <w:lang w:val="ka-GE"/>
        </w:rPr>
        <w:t xml:space="preserve">” („საზოგადოების განვითარების“ სწავლების კონცეპტუალური ჩარჩოს </w:t>
      </w:r>
      <w:r w:rsidR="005D4847" w:rsidRPr="004E3F98">
        <w:rPr>
          <w:rFonts w:ascii="Sylfaen" w:hAnsi="Sylfaen"/>
          <w:sz w:val="24"/>
          <w:szCs w:val="24"/>
          <w:lang w:val="ka-GE"/>
        </w:rPr>
        <w:lastRenderedPageBreak/>
        <w:t>შექმნის მცდელობა საუნივერსიტეტო განათლების სამაგისტრო დონეზე.</w:t>
      </w:r>
      <w:r w:rsidR="005D4847" w:rsidRPr="004E3F98">
        <w:rPr>
          <w:rFonts w:ascii="Sylfaen" w:hAnsi="Sylfaen" w:cstheme="minorHAnsi"/>
          <w:sz w:val="24"/>
          <w:szCs w:val="24"/>
          <w:lang w:val="ka-GE"/>
        </w:rPr>
        <w:t xml:space="preserve"> </w:t>
      </w:r>
      <w:sdt>
        <w:sdtPr>
          <w:rPr>
            <w:rFonts w:ascii="Sylfaen" w:hAnsi="Sylfaen" w:cstheme="minorHAnsi"/>
            <w:sz w:val="24"/>
            <w:szCs w:val="24"/>
            <w:lang w:val="ka-GE"/>
          </w:rPr>
          <w:id w:val="1730802746"/>
          <w:citation/>
        </w:sdtPr>
        <w:sdtContent>
          <w:r w:rsidR="007162B8" w:rsidRPr="004E3F98">
            <w:rPr>
              <w:rFonts w:ascii="Sylfaen" w:hAnsi="Sylfaen" w:cstheme="minorHAnsi"/>
              <w:sz w:val="24"/>
              <w:szCs w:val="24"/>
              <w:lang w:val="ka-GE"/>
            </w:rPr>
            <w:fldChar w:fldCharType="begin"/>
          </w:r>
          <w:r w:rsidR="007162B8" w:rsidRPr="004E3F98">
            <w:rPr>
              <w:rFonts w:ascii="Sylfaen" w:hAnsi="Sylfaen" w:cstheme="minorHAnsi"/>
              <w:sz w:val="24"/>
              <w:szCs w:val="24"/>
              <w:lang w:val="ka-GE"/>
            </w:rPr>
            <w:instrText xml:space="preserve"> CITATION 113 \l 1079 </w:instrText>
          </w:r>
          <w:r w:rsidR="007162B8" w:rsidRPr="004E3F98">
            <w:rPr>
              <w:rFonts w:ascii="Sylfaen" w:hAnsi="Sylfaen" w:cstheme="minorHAnsi"/>
              <w:sz w:val="24"/>
              <w:szCs w:val="24"/>
              <w:lang w:val="ka-GE"/>
            </w:rPr>
            <w:fldChar w:fldCharType="separate"/>
          </w:r>
          <w:r w:rsidR="00500D0D" w:rsidRPr="004E3F98">
            <w:rPr>
              <w:rFonts w:ascii="Sylfaen" w:hAnsi="Sylfaen" w:cstheme="minorHAnsi"/>
              <w:noProof/>
              <w:sz w:val="24"/>
              <w:szCs w:val="24"/>
              <w:lang w:val="ka-GE"/>
            </w:rPr>
            <w:t>(სივრცე, საზოგადოება პოლიტიკა, სამეცნიერო შრომების კრებული 1, 2013)</w:t>
          </w:r>
          <w:r w:rsidR="007162B8" w:rsidRPr="004E3F98">
            <w:rPr>
              <w:rFonts w:ascii="Sylfaen" w:hAnsi="Sylfaen" w:cstheme="minorHAnsi"/>
              <w:sz w:val="24"/>
              <w:szCs w:val="24"/>
              <w:lang w:val="ka-GE"/>
            </w:rPr>
            <w:fldChar w:fldCharType="end"/>
          </w:r>
        </w:sdtContent>
      </w:sdt>
    </w:p>
    <w:p w14:paraId="487BE0B1" w14:textId="65812F53" w:rsidR="000A38DB" w:rsidRPr="004E3F98" w:rsidRDefault="004E046D"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შეკითხვაზე - რას ნიშნავს გლობალიზაცია?</w:t>
      </w:r>
      <w:r w:rsidR="002D6C1E" w:rsidRPr="004E3F98">
        <w:rPr>
          <w:rFonts w:ascii="Sylfaen" w:hAnsi="Sylfaen"/>
          <w:sz w:val="24"/>
          <w:szCs w:val="24"/>
          <w:lang w:val="ka-GE"/>
        </w:rPr>
        <w:t xml:space="preserve"> </w:t>
      </w:r>
      <w:r w:rsidRPr="004E3F98">
        <w:rPr>
          <w:rFonts w:ascii="Sylfaen" w:hAnsi="Sylfaen"/>
          <w:sz w:val="24"/>
          <w:szCs w:val="24"/>
          <w:lang w:val="ka-GE"/>
        </w:rPr>
        <w:t>გუგლის (Google) საძიებო პლატფორმა იძლევა 2</w:t>
      </w:r>
      <w:r w:rsidR="002D6C1E" w:rsidRPr="004E3F98">
        <w:rPr>
          <w:rFonts w:ascii="Sylfaen" w:hAnsi="Sylfaen"/>
          <w:sz w:val="24"/>
          <w:szCs w:val="24"/>
          <w:lang w:val="ka-GE"/>
        </w:rPr>
        <w:t xml:space="preserve">60 </w:t>
      </w:r>
      <w:r w:rsidRPr="004E3F98">
        <w:rPr>
          <w:rFonts w:ascii="Sylfaen" w:hAnsi="Sylfaen"/>
          <w:sz w:val="24"/>
          <w:szCs w:val="24"/>
          <w:lang w:val="ka-GE"/>
        </w:rPr>
        <w:t xml:space="preserve"> მილიონ პასუხს </w:t>
      </w:r>
      <w:sdt>
        <w:sdtPr>
          <w:rPr>
            <w:rFonts w:ascii="Sylfaen" w:hAnsi="Sylfaen"/>
            <w:sz w:val="24"/>
            <w:szCs w:val="24"/>
            <w:lang w:val="ka-GE"/>
          </w:rPr>
          <w:id w:val="-90166324"/>
          <w:citation/>
        </w:sdtPr>
        <w:sdtContent>
          <w:r w:rsidR="002D6E08" w:rsidRPr="004E3F98">
            <w:rPr>
              <w:rFonts w:ascii="Sylfaen" w:hAnsi="Sylfaen"/>
              <w:sz w:val="24"/>
              <w:szCs w:val="24"/>
              <w:lang w:val="ka-GE"/>
            </w:rPr>
            <w:fldChar w:fldCharType="begin"/>
          </w:r>
          <w:r w:rsidR="002D6E08" w:rsidRPr="004E3F98">
            <w:rPr>
              <w:rFonts w:ascii="Sylfaen" w:hAnsi="Sylfaen"/>
              <w:sz w:val="24"/>
              <w:szCs w:val="24"/>
              <w:lang w:val="ka-GE"/>
            </w:rPr>
            <w:instrText xml:space="preserve"> CITATION goo23 \l 1033 </w:instrText>
          </w:r>
          <w:r w:rsidR="002D6E08" w:rsidRPr="004E3F98">
            <w:rPr>
              <w:rFonts w:ascii="Sylfaen" w:hAnsi="Sylfaen"/>
              <w:sz w:val="24"/>
              <w:szCs w:val="24"/>
              <w:lang w:val="ka-GE"/>
            </w:rPr>
            <w:fldChar w:fldCharType="separate"/>
          </w:r>
          <w:r w:rsidR="00500D0D" w:rsidRPr="004E3F98">
            <w:rPr>
              <w:rFonts w:ascii="Sylfaen" w:hAnsi="Sylfaen"/>
              <w:noProof/>
              <w:sz w:val="24"/>
              <w:szCs w:val="24"/>
              <w:lang w:val="ka-GE"/>
            </w:rPr>
            <w:t>(google, 2023)</w:t>
          </w:r>
          <w:r w:rsidR="002D6E08" w:rsidRPr="004E3F98">
            <w:rPr>
              <w:rFonts w:ascii="Sylfaen" w:hAnsi="Sylfaen"/>
              <w:sz w:val="24"/>
              <w:szCs w:val="24"/>
              <w:lang w:val="ka-GE"/>
            </w:rPr>
            <w:fldChar w:fldCharType="end"/>
          </w:r>
        </w:sdtContent>
      </w:sdt>
      <w:r w:rsidR="002D6E08" w:rsidRPr="004E3F98">
        <w:rPr>
          <w:rFonts w:ascii="Sylfaen" w:hAnsi="Sylfaen"/>
          <w:sz w:val="24"/>
          <w:szCs w:val="24"/>
          <w:lang w:val="ka-GE"/>
        </w:rPr>
        <w:t xml:space="preserve"> გ</w:t>
      </w:r>
      <w:r w:rsidRPr="004E3F98">
        <w:rPr>
          <w:rFonts w:ascii="Sylfaen" w:hAnsi="Sylfaen"/>
          <w:sz w:val="24"/>
          <w:szCs w:val="24"/>
          <w:lang w:val="ka-GE"/>
        </w:rPr>
        <w:t>ასაგებია, პასუხების უმრავლესობა მეორდება, დამოკიდებული იმაზე, ვინ ახდენს მათ ციტირებას,  მაგრამ ტერმინის „გაუგებრობის მასშტაბები“ მაინც ფრიად შთამბეჭდავია. ასეთ სიტუაციაში ერთადერთი, რაც რჩება შეკითხვის ავტორს, ამოირჩიოს მისთვის მისაღები რამდენიმე [ათეული] პირველი გამოხმაურებიდან. თანაც გაუგებარია, რა პრინციპით არჩევს ამ პასუხებს ხელოვნური ინტელექტი რომელსაც ევალება ასეთი პასუხების დალაგება.</w:t>
      </w:r>
    </w:p>
    <w:p w14:paraId="49133582" w14:textId="75D69B99" w:rsidR="004E046D" w:rsidRPr="004E3F98" w:rsidRDefault="004E046D" w:rsidP="008D6214">
      <w:pPr>
        <w:spacing w:after="0" w:line="360" w:lineRule="auto"/>
        <w:jc w:val="both"/>
        <w:rPr>
          <w:rFonts w:ascii="Sylfaen" w:hAnsi="Sylfaen"/>
          <w:sz w:val="24"/>
          <w:szCs w:val="24"/>
          <w:lang w:val="ka-GE"/>
        </w:rPr>
      </w:pPr>
      <w:r w:rsidRPr="004E3F98">
        <w:rPr>
          <w:rFonts w:ascii="Sylfaen" w:hAnsi="Sylfaen"/>
          <w:sz w:val="24"/>
          <w:szCs w:val="24"/>
          <w:lang w:val="ka-GE"/>
        </w:rPr>
        <w:t>იგივე სიტუაცია არსებობდა მაშინაც, როდესაც სახელმძღვანელო დაიწერა</w:t>
      </w:r>
      <w:r w:rsidR="00E657A3" w:rsidRPr="004E3F98">
        <w:rPr>
          <w:rFonts w:ascii="Sylfaen" w:hAnsi="Sylfaen"/>
          <w:sz w:val="24"/>
          <w:szCs w:val="24"/>
          <w:lang w:val="ka-GE"/>
        </w:rPr>
        <w:t xml:space="preserve">. ყველა განმარტება, რომლის შერჩევაც შესაძლებელია ასეთი გზით აღწერს გლობალიზაციის ხილულ შედეგებს, მაგრამ არ პასუხობს კითხვებზე </w:t>
      </w:r>
      <w:r w:rsidR="00E657A3" w:rsidRPr="004E3F98">
        <w:rPr>
          <w:rFonts w:ascii="Sylfaen" w:hAnsi="Sylfaen"/>
          <w:i/>
          <w:sz w:val="24"/>
          <w:szCs w:val="24"/>
          <w:lang w:val="ka-GE"/>
        </w:rPr>
        <w:t xml:space="preserve">რატომ </w:t>
      </w:r>
      <w:r w:rsidR="00E657A3" w:rsidRPr="004E3F98">
        <w:rPr>
          <w:rFonts w:ascii="Sylfaen" w:hAnsi="Sylfaen"/>
          <w:sz w:val="24"/>
          <w:szCs w:val="24"/>
          <w:lang w:val="ka-GE"/>
        </w:rPr>
        <w:t xml:space="preserve">ან </w:t>
      </w:r>
      <w:r w:rsidR="00E657A3" w:rsidRPr="004E3F98">
        <w:rPr>
          <w:rFonts w:ascii="Sylfaen" w:hAnsi="Sylfaen"/>
          <w:i/>
          <w:sz w:val="24"/>
          <w:szCs w:val="24"/>
          <w:lang w:val="ka-GE"/>
        </w:rPr>
        <w:t xml:space="preserve">როგორ? </w:t>
      </w:r>
      <w:r w:rsidR="00E657A3" w:rsidRPr="004E3F98">
        <w:rPr>
          <w:rFonts w:ascii="Sylfaen" w:hAnsi="Sylfaen"/>
          <w:sz w:val="24"/>
          <w:szCs w:val="24"/>
          <w:lang w:val="ka-GE"/>
        </w:rPr>
        <w:t xml:space="preserve">არ ხსნის გლობალიზაციის არსს. სტატიის ფორმატში არ ღირს ბევრი ასეთი განმარტებების მოყვანა, მაგრამ ერთერთი პირველი, რომელსაც ვაწყდებით ძიების შედეგებში, ჟღერს ასე - </w:t>
      </w:r>
      <w:r w:rsidR="00310192" w:rsidRPr="004E3F98">
        <w:rPr>
          <w:rFonts w:ascii="Sylfaen" w:hAnsi="Sylfaen"/>
          <w:sz w:val="24"/>
          <w:szCs w:val="24"/>
          <w:lang w:val="ka-GE"/>
        </w:rPr>
        <w:t>გლობალიზაცია „შესაძლებელია განიმარტოს როგორც ეკონომიკური, პოლიტიკური და სოციალური ურთიერთობების განფენილობა სივრცესა და დროში“?!</w:t>
      </w:r>
      <w:r w:rsidR="002D6E08" w:rsidRPr="004E3F98">
        <w:rPr>
          <w:rFonts w:ascii="Sylfaen" w:hAnsi="Sylfaen"/>
          <w:sz w:val="24"/>
          <w:szCs w:val="24"/>
          <w:lang w:val="ka-GE"/>
        </w:rPr>
        <w:t xml:space="preserve"> </w:t>
      </w:r>
      <w:sdt>
        <w:sdtPr>
          <w:rPr>
            <w:rFonts w:ascii="Sylfaen" w:hAnsi="Sylfaen"/>
            <w:sz w:val="24"/>
            <w:szCs w:val="24"/>
            <w:lang w:val="ka-GE"/>
          </w:rPr>
          <w:id w:val="2125572876"/>
          <w:citation/>
        </w:sdtPr>
        <w:sdtContent>
          <w:r w:rsidR="000E1959" w:rsidRPr="004E3F98">
            <w:rPr>
              <w:rFonts w:ascii="Sylfaen" w:hAnsi="Sylfaen"/>
              <w:sz w:val="24"/>
              <w:szCs w:val="24"/>
              <w:lang w:val="ka-GE"/>
            </w:rPr>
            <w:fldChar w:fldCharType="begin"/>
          </w:r>
          <w:r w:rsidR="000E1959" w:rsidRPr="004E3F98">
            <w:rPr>
              <w:rFonts w:ascii="Sylfaen" w:hAnsi="Sylfaen"/>
              <w:sz w:val="24"/>
              <w:szCs w:val="24"/>
              <w:lang w:val="ka-GE"/>
            </w:rPr>
            <w:instrText xml:space="preserve"> CITATION Tho23 \l 1033 </w:instrText>
          </w:r>
          <w:r w:rsidR="000E1959" w:rsidRPr="004E3F98">
            <w:rPr>
              <w:rFonts w:ascii="Sylfaen" w:hAnsi="Sylfaen"/>
              <w:sz w:val="24"/>
              <w:szCs w:val="24"/>
              <w:lang w:val="ka-GE"/>
            </w:rPr>
            <w:fldChar w:fldCharType="separate"/>
          </w:r>
          <w:r w:rsidR="00500D0D" w:rsidRPr="004E3F98">
            <w:rPr>
              <w:rFonts w:ascii="Sylfaen" w:hAnsi="Sylfaen"/>
              <w:noProof/>
              <w:sz w:val="24"/>
              <w:szCs w:val="24"/>
              <w:lang w:val="ka-GE"/>
            </w:rPr>
            <w:t>(https://www.britannica.com/, 2023)</w:t>
          </w:r>
          <w:r w:rsidR="000E1959" w:rsidRPr="004E3F98">
            <w:rPr>
              <w:rFonts w:ascii="Sylfaen" w:hAnsi="Sylfaen"/>
              <w:sz w:val="24"/>
              <w:szCs w:val="24"/>
              <w:lang w:val="ka-GE"/>
            </w:rPr>
            <w:fldChar w:fldCharType="end"/>
          </w:r>
        </w:sdtContent>
      </w:sdt>
    </w:p>
    <w:p w14:paraId="4388EEEF" w14:textId="17857AB8" w:rsidR="00F720DE" w:rsidRPr="004E3F98" w:rsidRDefault="00F720DE"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ეს ბრიტანული ენციკლოპედიაა, ერთერთი ფრიად საიმედო ინფორმაციის წყარო, მაგრამ იგივე გაერთიანებული სამეფოს სამეფო გეოგრაფიული საზოგადოება (Royal Geographical Society) იძლევა შემდეგ განმარტებას უკვე გეოგრაფებისთვის - „გლობალიზაცია არის ზრდადი ურთიერთკავშირები ადგილებსა და ადამინებს შორის პლანეტის კიდიდან კიდემდე, რომელიც ეფუძნება ვაჭრობას, პოლიტიკას და კულტურულ გაცვლებს, და რომელსაც მხარს უბამს ტექნოლოგია და ტრანსპორტი“ ?!</w:t>
      </w:r>
      <w:r w:rsidR="000E1959" w:rsidRPr="004E3F98">
        <w:rPr>
          <w:rFonts w:ascii="Sylfaen" w:hAnsi="Sylfaen"/>
          <w:sz w:val="24"/>
          <w:szCs w:val="24"/>
          <w:lang w:val="ka-GE"/>
        </w:rPr>
        <w:t xml:space="preserve"> </w:t>
      </w:r>
      <w:sdt>
        <w:sdtPr>
          <w:rPr>
            <w:rFonts w:ascii="Sylfaen" w:hAnsi="Sylfaen"/>
            <w:sz w:val="24"/>
            <w:szCs w:val="24"/>
            <w:lang w:val="ka-GE"/>
          </w:rPr>
          <w:id w:val="-1558617941"/>
          <w:citation/>
        </w:sdtPr>
        <w:sdtContent>
          <w:r w:rsidR="000E1959" w:rsidRPr="004E3F98">
            <w:rPr>
              <w:rFonts w:ascii="Sylfaen" w:hAnsi="Sylfaen"/>
              <w:sz w:val="24"/>
              <w:szCs w:val="24"/>
              <w:lang w:val="ka-GE"/>
            </w:rPr>
            <w:fldChar w:fldCharType="begin"/>
          </w:r>
          <w:r w:rsidR="000E1959" w:rsidRPr="004E3F98">
            <w:rPr>
              <w:rFonts w:ascii="Sylfaen" w:hAnsi="Sylfaen"/>
              <w:sz w:val="24"/>
              <w:szCs w:val="24"/>
              <w:lang w:val="ka-GE"/>
            </w:rPr>
            <w:instrText xml:space="preserve"> CITATION htt23 \l 1033 </w:instrText>
          </w:r>
          <w:r w:rsidR="000E1959" w:rsidRPr="004E3F98">
            <w:rPr>
              <w:rFonts w:ascii="Sylfaen" w:hAnsi="Sylfaen"/>
              <w:sz w:val="24"/>
              <w:szCs w:val="24"/>
              <w:lang w:val="ka-GE"/>
            </w:rPr>
            <w:fldChar w:fldCharType="separate"/>
          </w:r>
          <w:r w:rsidR="00500D0D" w:rsidRPr="004E3F98">
            <w:rPr>
              <w:rFonts w:ascii="Sylfaen" w:hAnsi="Sylfaen"/>
              <w:noProof/>
              <w:sz w:val="24"/>
              <w:szCs w:val="24"/>
              <w:lang w:val="ka-GE"/>
            </w:rPr>
            <w:t>(https://www.rgs.org/, 2023 )</w:t>
          </w:r>
          <w:r w:rsidR="000E1959" w:rsidRPr="004E3F98">
            <w:rPr>
              <w:rFonts w:ascii="Sylfaen" w:hAnsi="Sylfaen"/>
              <w:sz w:val="24"/>
              <w:szCs w:val="24"/>
              <w:lang w:val="ka-GE"/>
            </w:rPr>
            <w:fldChar w:fldCharType="end"/>
          </w:r>
        </w:sdtContent>
      </w:sdt>
    </w:p>
    <w:p w14:paraId="1610DB72" w14:textId="76F2D36E" w:rsidR="008B77A5" w:rsidRPr="004E3F98" w:rsidRDefault="00F720DE" w:rsidP="008D6214">
      <w:pPr>
        <w:spacing w:after="0" w:line="360" w:lineRule="auto"/>
        <w:ind w:firstLine="720"/>
        <w:jc w:val="both"/>
        <w:rPr>
          <w:rFonts w:ascii="Sylfaen" w:hAnsi="Sylfaen" w:cs="Sylfaen"/>
          <w:sz w:val="24"/>
          <w:szCs w:val="24"/>
          <w:lang w:val="ka-GE"/>
        </w:rPr>
      </w:pPr>
      <w:r w:rsidRPr="004E3F98">
        <w:rPr>
          <w:rFonts w:ascii="Sylfaen" w:hAnsi="Sylfaen" w:cs="Sylfaen"/>
          <w:sz w:val="24"/>
          <w:szCs w:val="24"/>
          <w:lang w:val="ka-GE"/>
        </w:rPr>
        <w:t>ასეთ</w:t>
      </w:r>
      <w:r w:rsidRPr="004E3F98">
        <w:rPr>
          <w:rFonts w:ascii="Sylfaen" w:hAnsi="Sylfaen"/>
          <w:sz w:val="24"/>
          <w:szCs w:val="24"/>
          <w:lang w:val="ka-GE"/>
        </w:rPr>
        <w:t xml:space="preserve"> </w:t>
      </w:r>
      <w:r w:rsidRPr="004E3F98">
        <w:rPr>
          <w:rFonts w:ascii="Sylfaen" w:hAnsi="Sylfaen" w:cs="Sylfaen"/>
          <w:sz w:val="24"/>
          <w:szCs w:val="24"/>
          <w:lang w:val="ka-GE"/>
        </w:rPr>
        <w:t>პირობებში</w:t>
      </w:r>
      <w:r w:rsidRPr="004E3F98">
        <w:rPr>
          <w:rFonts w:ascii="Sylfaen" w:hAnsi="Sylfaen"/>
          <w:sz w:val="24"/>
          <w:szCs w:val="24"/>
          <w:lang w:val="ka-GE"/>
        </w:rPr>
        <w:t xml:space="preserve"> </w:t>
      </w:r>
      <w:r w:rsidRPr="004E3F98">
        <w:rPr>
          <w:rFonts w:ascii="Sylfaen" w:hAnsi="Sylfaen" w:cs="Sylfaen"/>
          <w:sz w:val="24"/>
          <w:szCs w:val="24"/>
          <w:lang w:val="ka-GE"/>
        </w:rPr>
        <w:t>სახელმძღვანელოში</w:t>
      </w:r>
      <w:r w:rsidRPr="004E3F98">
        <w:rPr>
          <w:rFonts w:ascii="Sylfaen" w:hAnsi="Sylfaen"/>
          <w:sz w:val="24"/>
          <w:szCs w:val="24"/>
          <w:lang w:val="ka-GE"/>
        </w:rPr>
        <w:t xml:space="preserve"> </w:t>
      </w:r>
      <w:r w:rsidRPr="004E3F98">
        <w:rPr>
          <w:rFonts w:ascii="Sylfaen" w:hAnsi="Sylfaen" w:cs="Sylfaen"/>
          <w:sz w:val="24"/>
          <w:szCs w:val="24"/>
          <w:lang w:val="ka-GE"/>
        </w:rPr>
        <w:t>იყო</w:t>
      </w:r>
      <w:r w:rsidRPr="004E3F98">
        <w:rPr>
          <w:rFonts w:ascii="Sylfaen" w:hAnsi="Sylfaen"/>
          <w:sz w:val="24"/>
          <w:szCs w:val="24"/>
          <w:lang w:val="ka-GE"/>
        </w:rPr>
        <w:t xml:space="preserve"> </w:t>
      </w:r>
      <w:r w:rsidRPr="004E3F98">
        <w:rPr>
          <w:rFonts w:ascii="Sylfaen" w:hAnsi="Sylfaen" w:cs="Sylfaen"/>
          <w:sz w:val="24"/>
          <w:szCs w:val="24"/>
          <w:lang w:val="ka-GE"/>
        </w:rPr>
        <w:t>შემოღებული</w:t>
      </w:r>
      <w:r w:rsidRPr="004E3F98">
        <w:rPr>
          <w:rFonts w:ascii="Sylfaen" w:hAnsi="Sylfaen"/>
          <w:sz w:val="24"/>
          <w:szCs w:val="24"/>
          <w:lang w:val="ka-GE"/>
        </w:rPr>
        <w:t xml:space="preserve"> </w:t>
      </w:r>
      <w:r w:rsidR="0070364B" w:rsidRPr="004E3F98">
        <w:rPr>
          <w:rFonts w:ascii="Sylfaen" w:hAnsi="Sylfaen" w:cs="Sylfaen"/>
          <w:sz w:val="24"/>
          <w:szCs w:val="24"/>
          <w:lang w:val="ka-GE"/>
        </w:rPr>
        <w:t>გლობალიზაციის</w:t>
      </w:r>
      <w:r w:rsidR="0070364B" w:rsidRPr="004E3F98">
        <w:rPr>
          <w:rFonts w:ascii="Sylfaen" w:hAnsi="Sylfaen"/>
          <w:sz w:val="24"/>
          <w:szCs w:val="24"/>
          <w:lang w:val="ka-GE"/>
        </w:rPr>
        <w:t xml:space="preserve"> </w:t>
      </w:r>
      <w:r w:rsidRPr="004E3F98">
        <w:rPr>
          <w:rFonts w:ascii="Sylfaen" w:hAnsi="Sylfaen" w:cs="Sylfaen"/>
          <w:sz w:val="24"/>
          <w:szCs w:val="24"/>
          <w:lang w:val="ka-GE"/>
        </w:rPr>
        <w:t>ავტორისეული</w:t>
      </w:r>
      <w:r w:rsidRPr="004E3F98">
        <w:rPr>
          <w:rFonts w:ascii="Sylfaen" w:hAnsi="Sylfaen"/>
          <w:sz w:val="24"/>
          <w:szCs w:val="24"/>
          <w:lang w:val="ka-GE"/>
        </w:rPr>
        <w:t xml:space="preserve"> </w:t>
      </w:r>
      <w:r w:rsidR="0070364B" w:rsidRPr="004E3F98">
        <w:rPr>
          <w:rFonts w:ascii="Sylfaen" w:hAnsi="Sylfaen" w:cs="Sylfaen"/>
          <w:sz w:val="24"/>
          <w:szCs w:val="24"/>
          <w:lang w:val="ka-GE"/>
        </w:rPr>
        <w:t>განმარტება</w:t>
      </w:r>
      <w:r w:rsidR="0070364B" w:rsidRPr="004E3F98">
        <w:rPr>
          <w:rFonts w:ascii="Sylfaen" w:hAnsi="Sylfaen"/>
          <w:sz w:val="24"/>
          <w:szCs w:val="24"/>
          <w:lang w:val="ka-GE"/>
        </w:rPr>
        <w:t xml:space="preserve">, </w:t>
      </w:r>
      <w:r w:rsidR="0070364B" w:rsidRPr="004E3F98">
        <w:rPr>
          <w:rFonts w:ascii="Sylfaen" w:hAnsi="Sylfaen" w:cs="Sylfaen"/>
          <w:sz w:val="24"/>
          <w:szCs w:val="24"/>
          <w:lang w:val="ka-GE"/>
        </w:rPr>
        <w:t>რომლის</w:t>
      </w:r>
      <w:r w:rsidR="0070364B" w:rsidRPr="004E3F98">
        <w:rPr>
          <w:rFonts w:ascii="Sylfaen" w:hAnsi="Sylfaen"/>
          <w:sz w:val="24"/>
          <w:szCs w:val="24"/>
          <w:lang w:val="ka-GE"/>
        </w:rPr>
        <w:t xml:space="preserve"> </w:t>
      </w:r>
      <w:r w:rsidR="008B77A5" w:rsidRPr="004E3F98">
        <w:rPr>
          <w:rFonts w:ascii="Sylfaen" w:hAnsi="Sylfaen" w:cs="Sylfaen"/>
          <w:sz w:val="24"/>
          <w:szCs w:val="24"/>
          <w:lang w:val="ka-GE"/>
        </w:rPr>
        <w:t>გადახალისებული ვარიანტი აქ არის მოყვანილი.</w:t>
      </w:r>
      <w:r w:rsidR="0073142D" w:rsidRPr="004E3F98">
        <w:rPr>
          <w:rFonts w:ascii="Sylfaen" w:hAnsi="Sylfaen" w:cs="Sylfaen"/>
          <w:sz w:val="24"/>
          <w:szCs w:val="24"/>
          <w:lang w:val="ka-GE"/>
        </w:rPr>
        <w:t xml:space="preserve"> ამ შემთხვევაში </w:t>
      </w:r>
      <w:r w:rsidR="0073142D" w:rsidRPr="004E3F98">
        <w:rPr>
          <w:rFonts w:ascii="Sylfaen" w:hAnsi="Sylfaen"/>
          <w:sz w:val="24"/>
          <w:szCs w:val="24"/>
          <w:lang w:val="ka-GE"/>
        </w:rPr>
        <w:t xml:space="preserve">უმთავრესია, ჩამოყალიბდეს გლობალიზაციის ფენომენის </w:t>
      </w:r>
      <w:r w:rsidR="0073142D" w:rsidRPr="004E3F98">
        <w:rPr>
          <w:rFonts w:ascii="Sylfaen" w:hAnsi="Sylfaen"/>
          <w:sz w:val="24"/>
          <w:szCs w:val="24"/>
          <w:lang w:val="ka-GE"/>
        </w:rPr>
        <w:lastRenderedPageBreak/>
        <w:t>დაბალანსებული წარმოდგენა, რომელიც ასახავს მის არსს და არა მის ხილულ გამოვლენას.</w:t>
      </w:r>
    </w:p>
    <w:p w14:paraId="0A8D453E" w14:textId="61CE3A9B" w:rsidR="00F720DE" w:rsidRPr="004E3F98" w:rsidRDefault="0070364B" w:rsidP="008D6214">
      <w:pPr>
        <w:spacing w:after="0" w:line="360" w:lineRule="auto"/>
        <w:ind w:firstLine="720"/>
        <w:jc w:val="both"/>
        <w:rPr>
          <w:rFonts w:ascii="Sylfaen" w:hAnsi="Sylfaen" w:cs="Sylfaen"/>
          <w:sz w:val="24"/>
          <w:szCs w:val="24"/>
          <w:lang w:val="ka-GE"/>
        </w:rPr>
      </w:pPr>
      <w:r w:rsidRPr="004E3F98">
        <w:rPr>
          <w:rFonts w:ascii="Sylfaen" w:hAnsi="Sylfaen" w:cs="Sylfaen"/>
          <w:sz w:val="24"/>
          <w:szCs w:val="24"/>
          <w:lang w:val="ka-GE"/>
        </w:rPr>
        <w:t>ეს</w:t>
      </w:r>
      <w:r w:rsidRPr="004E3F98">
        <w:rPr>
          <w:rFonts w:ascii="Sylfaen" w:hAnsi="Sylfaen"/>
          <w:sz w:val="24"/>
          <w:szCs w:val="24"/>
          <w:lang w:val="ka-GE"/>
        </w:rPr>
        <w:t xml:space="preserve"> </w:t>
      </w:r>
      <w:r w:rsidRPr="004E3F98">
        <w:rPr>
          <w:rFonts w:ascii="Sylfaen" w:hAnsi="Sylfaen" w:cs="Sylfaen"/>
          <w:sz w:val="24"/>
          <w:szCs w:val="24"/>
          <w:lang w:val="ka-GE"/>
        </w:rPr>
        <w:t>განმარტებაა</w:t>
      </w:r>
      <w:r w:rsidRPr="004E3F98">
        <w:rPr>
          <w:rFonts w:ascii="Sylfaen" w:hAnsi="Sylfaen"/>
          <w:sz w:val="24"/>
          <w:szCs w:val="24"/>
          <w:lang w:val="ka-GE"/>
        </w:rPr>
        <w:t xml:space="preserve"> - </w:t>
      </w:r>
      <w:r w:rsidRPr="004E3F98">
        <w:rPr>
          <w:rFonts w:ascii="Sylfaen" w:hAnsi="Sylfaen" w:cs="Sylfaen"/>
          <w:sz w:val="24"/>
          <w:szCs w:val="24"/>
          <w:lang w:val="ka-GE"/>
        </w:rPr>
        <w:t>გლობალიზაცია</w:t>
      </w:r>
      <w:r w:rsidRPr="004E3F98">
        <w:rPr>
          <w:rFonts w:ascii="Sylfaen" w:hAnsi="Sylfaen"/>
          <w:sz w:val="24"/>
          <w:szCs w:val="24"/>
          <w:lang w:val="ka-GE"/>
        </w:rPr>
        <w:t xml:space="preserve"> </w:t>
      </w:r>
      <w:r w:rsidRPr="004E3F98">
        <w:rPr>
          <w:rFonts w:ascii="Sylfaen" w:hAnsi="Sylfaen" w:cs="Sylfaen"/>
          <w:sz w:val="24"/>
          <w:szCs w:val="24"/>
          <w:lang w:val="ka-GE"/>
        </w:rPr>
        <w:t>არის</w:t>
      </w:r>
      <w:r w:rsidRPr="004E3F98">
        <w:rPr>
          <w:rFonts w:ascii="Sylfaen" w:hAnsi="Sylfaen"/>
          <w:sz w:val="24"/>
          <w:szCs w:val="24"/>
          <w:lang w:val="ka-GE"/>
        </w:rPr>
        <w:t xml:space="preserve"> </w:t>
      </w:r>
      <w:r w:rsidRPr="004E3F98">
        <w:rPr>
          <w:rFonts w:ascii="Sylfaen" w:hAnsi="Sylfaen" w:cs="Sylfaen"/>
          <w:sz w:val="24"/>
          <w:szCs w:val="24"/>
          <w:lang w:val="ka-GE"/>
        </w:rPr>
        <w:t>ურთიერთობათა</w:t>
      </w:r>
      <w:r w:rsidRPr="004E3F98">
        <w:rPr>
          <w:rFonts w:ascii="Sylfaen" w:hAnsi="Sylfaen"/>
          <w:sz w:val="24"/>
          <w:szCs w:val="24"/>
          <w:lang w:val="ka-GE"/>
        </w:rPr>
        <w:t xml:space="preserve"> </w:t>
      </w:r>
      <w:r w:rsidRPr="004E3F98">
        <w:rPr>
          <w:rFonts w:ascii="Sylfaen" w:hAnsi="Sylfaen" w:cs="Sylfaen"/>
          <w:sz w:val="24"/>
          <w:szCs w:val="24"/>
          <w:lang w:val="ka-GE"/>
        </w:rPr>
        <w:t>სისტემა</w:t>
      </w:r>
      <w:r w:rsidRPr="004E3F98">
        <w:rPr>
          <w:rFonts w:ascii="Sylfaen" w:hAnsi="Sylfaen"/>
          <w:sz w:val="24"/>
          <w:szCs w:val="24"/>
          <w:lang w:val="ka-GE"/>
        </w:rPr>
        <w:t xml:space="preserve">, </w:t>
      </w:r>
      <w:r w:rsidRPr="004E3F98">
        <w:rPr>
          <w:rFonts w:ascii="Sylfaen" w:hAnsi="Sylfaen" w:cs="Sylfaen"/>
          <w:sz w:val="24"/>
          <w:szCs w:val="24"/>
          <w:lang w:val="ka-GE"/>
        </w:rPr>
        <w:t>რომლის</w:t>
      </w:r>
      <w:r w:rsidRPr="004E3F98">
        <w:rPr>
          <w:rFonts w:ascii="Sylfaen" w:hAnsi="Sylfaen"/>
          <w:sz w:val="24"/>
          <w:szCs w:val="24"/>
          <w:lang w:val="ka-GE"/>
        </w:rPr>
        <w:t xml:space="preserve"> </w:t>
      </w:r>
      <w:r w:rsidRPr="004E3F98">
        <w:rPr>
          <w:rFonts w:ascii="Sylfaen" w:hAnsi="Sylfaen" w:cs="Sylfaen"/>
          <w:sz w:val="24"/>
          <w:szCs w:val="24"/>
          <w:lang w:val="ka-GE"/>
        </w:rPr>
        <w:t>ფარგლებშიც</w:t>
      </w:r>
      <w:r w:rsidRPr="004E3F98">
        <w:rPr>
          <w:rFonts w:ascii="Sylfaen" w:hAnsi="Sylfaen"/>
          <w:sz w:val="24"/>
          <w:szCs w:val="24"/>
          <w:lang w:val="ka-GE"/>
        </w:rPr>
        <w:t xml:space="preserve"> </w:t>
      </w:r>
      <w:r w:rsidRPr="004E3F98">
        <w:rPr>
          <w:rFonts w:ascii="Sylfaen" w:hAnsi="Sylfaen" w:cs="Sylfaen"/>
          <w:sz w:val="24"/>
          <w:szCs w:val="24"/>
          <w:lang w:val="ka-GE"/>
        </w:rPr>
        <w:t>მსოფლიოს</w:t>
      </w:r>
      <w:r w:rsidRPr="004E3F98">
        <w:rPr>
          <w:rFonts w:ascii="Sylfaen" w:hAnsi="Sylfaen"/>
          <w:sz w:val="24"/>
          <w:szCs w:val="24"/>
          <w:lang w:val="ka-GE"/>
        </w:rPr>
        <w:t xml:space="preserve"> </w:t>
      </w:r>
      <w:r w:rsidRPr="004E3F98">
        <w:rPr>
          <w:rFonts w:ascii="Sylfaen" w:hAnsi="Sylfaen" w:cs="Sylfaen"/>
          <w:sz w:val="24"/>
          <w:szCs w:val="24"/>
          <w:lang w:val="ka-GE"/>
        </w:rPr>
        <w:t>წამყვან</w:t>
      </w:r>
      <w:r w:rsidRPr="004E3F98">
        <w:rPr>
          <w:rFonts w:ascii="Sylfaen" w:hAnsi="Sylfaen"/>
          <w:sz w:val="24"/>
          <w:szCs w:val="24"/>
          <w:lang w:val="ka-GE"/>
        </w:rPr>
        <w:t xml:space="preserve"> </w:t>
      </w:r>
      <w:r w:rsidRPr="004E3F98">
        <w:rPr>
          <w:rFonts w:ascii="Sylfaen" w:hAnsi="Sylfaen" w:cs="Sylfaen"/>
          <w:sz w:val="24"/>
          <w:szCs w:val="24"/>
          <w:lang w:val="ka-GE"/>
        </w:rPr>
        <w:t>მოთამაშეს</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w:t>
      </w:r>
      <w:r w:rsidRPr="004E3F98">
        <w:rPr>
          <w:rFonts w:ascii="Sylfaen" w:hAnsi="Sylfaen" w:cs="Sylfaen"/>
          <w:sz w:val="24"/>
          <w:szCs w:val="24"/>
          <w:lang w:val="ka-GE"/>
        </w:rPr>
        <w:t>ან</w:t>
      </w:r>
      <w:r w:rsidRPr="004E3F98">
        <w:rPr>
          <w:rFonts w:ascii="Sylfaen" w:hAnsi="Sylfaen"/>
          <w:sz w:val="24"/>
          <w:szCs w:val="24"/>
          <w:lang w:val="ka-GE"/>
        </w:rPr>
        <w:t xml:space="preserve"> </w:t>
      </w:r>
      <w:r w:rsidRPr="004E3F98">
        <w:rPr>
          <w:rFonts w:ascii="Sylfaen" w:hAnsi="Sylfaen" w:cs="Sylfaen"/>
          <w:sz w:val="24"/>
          <w:szCs w:val="24"/>
          <w:lang w:val="ka-GE"/>
        </w:rPr>
        <w:t>მოთამაშეთა</w:t>
      </w:r>
      <w:r w:rsidRPr="004E3F98">
        <w:rPr>
          <w:rFonts w:ascii="Sylfaen" w:hAnsi="Sylfaen"/>
          <w:sz w:val="24"/>
          <w:szCs w:val="24"/>
          <w:lang w:val="ka-GE"/>
        </w:rPr>
        <w:t xml:space="preserve"> </w:t>
      </w:r>
      <w:r w:rsidRPr="004E3F98">
        <w:rPr>
          <w:rFonts w:ascii="Sylfaen" w:hAnsi="Sylfaen" w:cs="Sylfaen"/>
          <w:sz w:val="24"/>
          <w:szCs w:val="24"/>
          <w:lang w:val="ka-GE"/>
        </w:rPr>
        <w:t>ჯგუფს</w:t>
      </w:r>
      <w:r w:rsidRPr="004E3F98">
        <w:rPr>
          <w:rFonts w:ascii="Sylfaen" w:hAnsi="Sylfaen"/>
          <w:sz w:val="24"/>
          <w:szCs w:val="24"/>
          <w:lang w:val="ka-GE"/>
        </w:rPr>
        <w:t xml:space="preserve"> (</w:t>
      </w:r>
      <w:r w:rsidRPr="004E3F98">
        <w:rPr>
          <w:rFonts w:ascii="Sylfaen" w:hAnsi="Sylfaen" w:cs="Sylfaen"/>
          <w:sz w:val="24"/>
          <w:szCs w:val="24"/>
          <w:lang w:val="ka-GE"/>
        </w:rPr>
        <w:t>უშუალოდ</w:t>
      </w:r>
      <w:r w:rsidRPr="004E3F98">
        <w:rPr>
          <w:rFonts w:ascii="Sylfaen" w:hAnsi="Sylfaen"/>
          <w:sz w:val="24"/>
          <w:szCs w:val="24"/>
          <w:lang w:val="ka-GE"/>
        </w:rPr>
        <w:t xml:space="preserve"> </w:t>
      </w:r>
      <w:r w:rsidRPr="004E3F98">
        <w:rPr>
          <w:rFonts w:ascii="Sylfaen" w:hAnsi="Sylfaen" w:cs="Sylfaen"/>
          <w:sz w:val="24"/>
          <w:szCs w:val="24"/>
          <w:lang w:val="ka-GE"/>
        </w:rPr>
        <w:t>ან</w:t>
      </w:r>
      <w:r w:rsidRPr="004E3F98">
        <w:rPr>
          <w:rFonts w:ascii="Sylfaen" w:hAnsi="Sylfaen"/>
          <w:sz w:val="24"/>
          <w:szCs w:val="24"/>
          <w:lang w:val="ka-GE"/>
        </w:rPr>
        <w:t xml:space="preserve"> </w:t>
      </w:r>
      <w:r w:rsidRPr="004E3F98">
        <w:rPr>
          <w:rFonts w:ascii="Sylfaen" w:hAnsi="Sylfaen" w:cs="Sylfaen"/>
          <w:sz w:val="24"/>
          <w:szCs w:val="24"/>
          <w:lang w:val="ka-GE"/>
        </w:rPr>
        <w:t>თავისი წარმომადგენლების</w:t>
      </w:r>
      <w:r w:rsidRPr="004E3F98">
        <w:rPr>
          <w:rFonts w:ascii="Sylfaen" w:hAnsi="Sylfaen"/>
          <w:sz w:val="24"/>
          <w:szCs w:val="24"/>
          <w:lang w:val="ka-GE"/>
        </w:rPr>
        <w:t xml:space="preserve"> </w:t>
      </w:r>
      <w:r w:rsidRPr="004E3F98">
        <w:rPr>
          <w:rFonts w:ascii="Sylfaen" w:hAnsi="Sylfaen" w:cs="Sylfaen"/>
          <w:sz w:val="24"/>
          <w:szCs w:val="24"/>
          <w:lang w:val="ka-GE"/>
        </w:rPr>
        <w:t>მეშვეობით</w:t>
      </w:r>
      <w:r w:rsidRPr="004E3F98">
        <w:rPr>
          <w:rFonts w:ascii="Sylfaen" w:hAnsi="Sylfaen"/>
          <w:sz w:val="24"/>
          <w:szCs w:val="24"/>
          <w:lang w:val="ka-GE"/>
        </w:rPr>
        <w:t xml:space="preserve">) </w:t>
      </w:r>
      <w:r w:rsidRPr="004E3F98">
        <w:rPr>
          <w:rFonts w:ascii="Sylfaen" w:hAnsi="Sylfaen" w:cs="Sylfaen"/>
          <w:sz w:val="24"/>
          <w:szCs w:val="24"/>
          <w:lang w:val="ka-GE"/>
        </w:rPr>
        <w:t>შეუძლია</w:t>
      </w:r>
      <w:r w:rsidRPr="004E3F98">
        <w:rPr>
          <w:rFonts w:ascii="Sylfaen" w:hAnsi="Sylfaen"/>
          <w:sz w:val="24"/>
          <w:szCs w:val="24"/>
          <w:lang w:val="ka-GE"/>
        </w:rPr>
        <w:t>(</w:t>
      </w:r>
      <w:r w:rsidRPr="004E3F98">
        <w:rPr>
          <w:rFonts w:ascii="Sylfaen" w:hAnsi="Sylfaen" w:cs="Sylfaen"/>
          <w:sz w:val="24"/>
          <w:szCs w:val="24"/>
          <w:lang w:val="ka-GE"/>
        </w:rPr>
        <w:t>თ</w:t>
      </w:r>
      <w:r w:rsidRPr="004E3F98">
        <w:rPr>
          <w:rFonts w:ascii="Sylfaen" w:hAnsi="Sylfaen"/>
          <w:sz w:val="24"/>
          <w:szCs w:val="24"/>
          <w:lang w:val="ka-GE"/>
        </w:rPr>
        <w:t xml:space="preserve">) </w:t>
      </w:r>
      <w:r w:rsidR="008B77A5" w:rsidRPr="004E3F98">
        <w:rPr>
          <w:rFonts w:ascii="Sylfaen" w:hAnsi="Sylfaen" w:cs="Sylfaen"/>
          <w:sz w:val="24"/>
          <w:szCs w:val="24"/>
          <w:lang w:val="ka-GE"/>
        </w:rPr>
        <w:t>გლობალური მასშტაბის</w:t>
      </w:r>
      <w:r w:rsidRPr="004E3F98">
        <w:rPr>
          <w:rFonts w:ascii="Sylfaen" w:hAnsi="Sylfaen"/>
          <w:sz w:val="24"/>
          <w:szCs w:val="24"/>
          <w:lang w:val="ka-GE"/>
        </w:rPr>
        <w:t xml:space="preserve"> </w:t>
      </w:r>
      <w:r w:rsidRPr="004E3F98">
        <w:rPr>
          <w:rFonts w:ascii="Sylfaen" w:hAnsi="Sylfaen" w:cs="Sylfaen"/>
          <w:sz w:val="24"/>
          <w:szCs w:val="24"/>
          <w:lang w:val="ka-GE"/>
        </w:rPr>
        <w:t>პროცესების</w:t>
      </w:r>
      <w:r w:rsidRPr="004E3F98">
        <w:rPr>
          <w:rFonts w:ascii="Sylfaen" w:hAnsi="Sylfaen"/>
          <w:sz w:val="24"/>
          <w:szCs w:val="24"/>
          <w:lang w:val="ka-GE"/>
        </w:rPr>
        <w:t xml:space="preserve"> </w:t>
      </w:r>
      <w:r w:rsidRPr="004E3F98">
        <w:rPr>
          <w:rFonts w:ascii="Sylfaen" w:hAnsi="Sylfaen" w:cs="Sylfaen"/>
          <w:sz w:val="24"/>
          <w:szCs w:val="24"/>
          <w:lang w:val="ka-GE"/>
        </w:rPr>
        <w:t>ინიცირება</w:t>
      </w:r>
      <w:r w:rsidR="008B77A5" w:rsidRPr="004E3F98">
        <w:rPr>
          <w:rFonts w:ascii="Sylfaen" w:hAnsi="Sylfaen" w:cs="Sylfaen"/>
          <w:sz w:val="24"/>
          <w:szCs w:val="24"/>
          <w:lang w:val="ka-GE"/>
        </w:rPr>
        <w:t>, ხელის შეწყობა,</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 xml:space="preserve"> </w:t>
      </w:r>
      <w:r w:rsidRPr="004E3F98">
        <w:rPr>
          <w:rFonts w:ascii="Sylfaen" w:hAnsi="Sylfaen" w:cs="Sylfaen"/>
          <w:sz w:val="24"/>
          <w:szCs w:val="24"/>
          <w:lang w:val="ka-GE"/>
        </w:rPr>
        <w:t>მათზე</w:t>
      </w:r>
      <w:r w:rsidRPr="004E3F98">
        <w:rPr>
          <w:rFonts w:ascii="Sylfaen" w:hAnsi="Sylfaen"/>
          <w:sz w:val="24"/>
          <w:szCs w:val="24"/>
          <w:lang w:val="ka-GE"/>
        </w:rPr>
        <w:t xml:space="preserve"> </w:t>
      </w:r>
      <w:r w:rsidRPr="004E3F98">
        <w:rPr>
          <w:rFonts w:ascii="Sylfaen" w:hAnsi="Sylfaen" w:cs="Sylfaen"/>
          <w:sz w:val="24"/>
          <w:szCs w:val="24"/>
          <w:lang w:val="ka-GE"/>
        </w:rPr>
        <w:t>ამა</w:t>
      </w:r>
      <w:r w:rsidRPr="004E3F98">
        <w:rPr>
          <w:rFonts w:ascii="Sylfaen" w:hAnsi="Sylfaen"/>
          <w:sz w:val="24"/>
          <w:szCs w:val="24"/>
          <w:lang w:val="ka-GE"/>
        </w:rPr>
        <w:t xml:space="preserve"> </w:t>
      </w:r>
      <w:r w:rsidRPr="004E3F98">
        <w:rPr>
          <w:rFonts w:ascii="Sylfaen" w:hAnsi="Sylfaen" w:cs="Sylfaen"/>
          <w:sz w:val="24"/>
          <w:szCs w:val="24"/>
          <w:lang w:val="ka-GE"/>
        </w:rPr>
        <w:t>თუ იმ</w:t>
      </w:r>
      <w:r w:rsidRPr="004E3F98">
        <w:rPr>
          <w:rFonts w:ascii="Sylfaen" w:hAnsi="Sylfaen"/>
          <w:sz w:val="24"/>
          <w:szCs w:val="24"/>
          <w:lang w:val="ka-GE"/>
        </w:rPr>
        <w:t xml:space="preserve"> </w:t>
      </w:r>
      <w:r w:rsidRPr="004E3F98">
        <w:rPr>
          <w:rFonts w:ascii="Sylfaen" w:hAnsi="Sylfaen" w:cs="Sylfaen"/>
          <w:sz w:val="24"/>
          <w:szCs w:val="24"/>
          <w:lang w:val="ka-GE"/>
        </w:rPr>
        <w:t>სახით</w:t>
      </w:r>
      <w:r w:rsidRPr="004E3F98">
        <w:rPr>
          <w:rFonts w:ascii="Sylfaen" w:hAnsi="Sylfaen"/>
          <w:sz w:val="24"/>
          <w:szCs w:val="24"/>
          <w:lang w:val="ka-GE"/>
        </w:rPr>
        <w:t xml:space="preserve"> </w:t>
      </w:r>
      <w:r w:rsidRPr="004E3F98">
        <w:rPr>
          <w:rFonts w:ascii="Sylfaen" w:hAnsi="Sylfaen" w:cs="Sylfaen"/>
          <w:sz w:val="24"/>
          <w:szCs w:val="24"/>
          <w:lang w:val="ka-GE"/>
        </w:rPr>
        <w:t>გავლენის</w:t>
      </w:r>
      <w:r w:rsidRPr="004E3F98">
        <w:rPr>
          <w:rFonts w:ascii="Sylfaen" w:hAnsi="Sylfaen"/>
          <w:sz w:val="24"/>
          <w:szCs w:val="24"/>
          <w:lang w:val="ka-GE"/>
        </w:rPr>
        <w:t xml:space="preserve"> </w:t>
      </w:r>
      <w:r w:rsidRPr="004E3F98">
        <w:rPr>
          <w:rFonts w:ascii="Sylfaen" w:hAnsi="Sylfaen" w:cs="Sylfaen"/>
          <w:sz w:val="24"/>
          <w:szCs w:val="24"/>
          <w:lang w:val="ka-GE"/>
        </w:rPr>
        <w:t>მოხდენა</w:t>
      </w:r>
      <w:r w:rsidR="008B77A5" w:rsidRPr="004E3F98">
        <w:rPr>
          <w:rFonts w:ascii="Sylfaen" w:hAnsi="Sylfaen"/>
          <w:sz w:val="24"/>
          <w:szCs w:val="24"/>
          <w:lang w:val="ka-GE"/>
        </w:rPr>
        <w:t>. თავის მხრივ</w:t>
      </w:r>
      <w:r w:rsidRPr="004E3F98">
        <w:rPr>
          <w:rFonts w:ascii="Sylfaen" w:hAnsi="Sylfaen"/>
          <w:sz w:val="24"/>
          <w:szCs w:val="24"/>
          <w:lang w:val="ka-GE"/>
        </w:rPr>
        <w:t xml:space="preserve"> </w:t>
      </w:r>
      <w:r w:rsidR="008B77A5" w:rsidRPr="004E3F98">
        <w:rPr>
          <w:rFonts w:ascii="Sylfaen" w:hAnsi="Sylfaen"/>
          <w:sz w:val="24"/>
          <w:szCs w:val="24"/>
          <w:lang w:val="ka-GE"/>
        </w:rPr>
        <w:t xml:space="preserve">გლობალური პროცესები მხარს უბამენ ამ ურთიერთობათა სისტემას და </w:t>
      </w:r>
      <w:r w:rsidRPr="004E3F98">
        <w:rPr>
          <w:rFonts w:ascii="Sylfaen" w:hAnsi="Sylfaen" w:cs="Sylfaen"/>
          <w:sz w:val="24"/>
          <w:szCs w:val="24"/>
          <w:lang w:val="ka-GE"/>
        </w:rPr>
        <w:t>განაპირობებენ</w:t>
      </w:r>
      <w:r w:rsidRPr="004E3F98">
        <w:rPr>
          <w:rFonts w:ascii="Sylfaen" w:hAnsi="Sylfaen"/>
          <w:sz w:val="24"/>
          <w:szCs w:val="24"/>
          <w:lang w:val="ka-GE"/>
        </w:rPr>
        <w:t xml:space="preserve"> </w:t>
      </w:r>
      <w:r w:rsidRPr="004E3F98">
        <w:rPr>
          <w:rFonts w:ascii="Sylfaen" w:hAnsi="Sylfaen" w:cs="Sylfaen"/>
          <w:sz w:val="24"/>
          <w:szCs w:val="24"/>
          <w:lang w:val="ka-GE"/>
        </w:rPr>
        <w:t>საზოგადოებრივი განვითარების</w:t>
      </w:r>
      <w:r w:rsidRPr="004E3F98">
        <w:rPr>
          <w:rFonts w:ascii="Sylfaen" w:hAnsi="Sylfaen"/>
          <w:sz w:val="24"/>
          <w:szCs w:val="24"/>
          <w:lang w:val="ka-GE"/>
        </w:rPr>
        <w:t xml:space="preserve"> </w:t>
      </w:r>
      <w:r w:rsidRPr="004E3F98">
        <w:rPr>
          <w:rFonts w:ascii="Sylfaen" w:hAnsi="Sylfaen" w:cs="Sylfaen"/>
          <w:sz w:val="24"/>
          <w:szCs w:val="24"/>
          <w:lang w:val="ka-GE"/>
        </w:rPr>
        <w:t>ტენდენციებს</w:t>
      </w:r>
      <w:r w:rsidRPr="004E3F98">
        <w:rPr>
          <w:rFonts w:ascii="Sylfaen" w:hAnsi="Sylfaen"/>
          <w:sz w:val="24"/>
          <w:szCs w:val="24"/>
          <w:lang w:val="ka-GE"/>
        </w:rPr>
        <w:t xml:space="preserve"> </w:t>
      </w:r>
      <w:r w:rsidRPr="004E3F98">
        <w:rPr>
          <w:rFonts w:ascii="Sylfaen" w:hAnsi="Sylfaen" w:cs="Sylfaen"/>
          <w:sz w:val="24"/>
          <w:szCs w:val="24"/>
          <w:lang w:val="ka-GE"/>
        </w:rPr>
        <w:t>მსოფლიოს</w:t>
      </w:r>
      <w:r w:rsidRPr="004E3F98">
        <w:rPr>
          <w:rFonts w:ascii="Sylfaen" w:hAnsi="Sylfaen"/>
          <w:sz w:val="24"/>
          <w:szCs w:val="24"/>
          <w:lang w:val="ka-GE"/>
        </w:rPr>
        <w:t xml:space="preserve"> </w:t>
      </w:r>
      <w:r w:rsidRPr="004E3F98">
        <w:rPr>
          <w:rFonts w:ascii="Sylfaen" w:hAnsi="Sylfaen" w:cs="Sylfaen"/>
          <w:sz w:val="24"/>
          <w:szCs w:val="24"/>
          <w:lang w:val="ka-GE"/>
        </w:rPr>
        <w:t>მასშტაბით</w:t>
      </w:r>
      <w:r w:rsidR="008B77A5" w:rsidRPr="004E3F98">
        <w:rPr>
          <w:rFonts w:ascii="Sylfaen" w:hAnsi="Sylfaen" w:cs="Sylfaen"/>
          <w:sz w:val="24"/>
          <w:szCs w:val="24"/>
          <w:lang w:val="ka-GE"/>
        </w:rPr>
        <w:t>.</w:t>
      </w:r>
    </w:p>
    <w:p w14:paraId="28417F2C" w14:textId="77777777" w:rsidR="00E92C7D" w:rsidRPr="004E3F98" w:rsidRDefault="00E92C7D" w:rsidP="008D6214">
      <w:pPr>
        <w:spacing w:line="360" w:lineRule="auto"/>
        <w:ind w:firstLine="360"/>
        <w:jc w:val="both"/>
        <w:rPr>
          <w:rFonts w:ascii="Sylfaen" w:hAnsi="Sylfaen"/>
          <w:sz w:val="24"/>
          <w:szCs w:val="24"/>
          <w:lang w:val="ka-GE"/>
        </w:rPr>
      </w:pPr>
      <w:r w:rsidRPr="004E3F98">
        <w:rPr>
          <w:rFonts w:ascii="Sylfaen" w:hAnsi="Sylfaen"/>
          <w:sz w:val="24"/>
          <w:szCs w:val="24"/>
          <w:lang w:val="ka-GE"/>
        </w:rPr>
        <w:t>აქ საკვანძო ცნებებია - ურთიერთობათა სისტემა და საზოგადოებრივი განვითარება, რომელიც სხვა, ჩვენთვის ხელმისაწვდომ განმარტებებში არ გვხვდება. დამატებით უნდა მოხდეს ამ პოსტულატის დაზუსტება.</w:t>
      </w:r>
    </w:p>
    <w:p w14:paraId="4320684C" w14:textId="40FBF626" w:rsidR="008B77A5" w:rsidRPr="004E3F98" w:rsidRDefault="008C36F6" w:rsidP="004E3F98">
      <w:pPr>
        <w:pStyle w:val="ListParagraph"/>
        <w:numPr>
          <w:ilvl w:val="0"/>
          <w:numId w:val="8"/>
        </w:numPr>
        <w:spacing w:line="360" w:lineRule="auto"/>
        <w:jc w:val="both"/>
        <w:rPr>
          <w:rFonts w:ascii="Sylfaen" w:hAnsi="Sylfaen"/>
          <w:sz w:val="24"/>
          <w:szCs w:val="24"/>
          <w:lang w:val="ka-GE"/>
        </w:rPr>
      </w:pPr>
      <w:r w:rsidRPr="004E3F98">
        <w:rPr>
          <w:rFonts w:ascii="Sylfaen" w:hAnsi="Sylfaen" w:cs="Sylfaen"/>
          <w:sz w:val="24"/>
          <w:szCs w:val="24"/>
          <w:lang w:val="ka-GE"/>
        </w:rPr>
        <w:t>გლობალიზაცია</w:t>
      </w:r>
      <w:r w:rsidRPr="004E3F98">
        <w:rPr>
          <w:rFonts w:ascii="Sylfaen" w:hAnsi="Sylfaen"/>
          <w:sz w:val="24"/>
          <w:szCs w:val="24"/>
          <w:lang w:val="ka-GE"/>
        </w:rPr>
        <w:t xml:space="preserve"> მოქმედებს დადებითი (თვითგანმამტკიცებელი) უკუკავშირის ფორმატში. სხვათა შორის ეს იმასაც ნიშნავს, რომ ერთხელ დაწყებული</w:t>
      </w:r>
      <w:r w:rsidR="000E1959" w:rsidRPr="004E3F98">
        <w:rPr>
          <w:rFonts w:ascii="Sylfaen" w:hAnsi="Sylfaen"/>
          <w:sz w:val="24"/>
          <w:szCs w:val="24"/>
          <w:lang w:val="ka-GE"/>
        </w:rPr>
        <w:t xml:space="preserve"> </w:t>
      </w:r>
      <w:r w:rsidRPr="004E3F98">
        <w:rPr>
          <w:rFonts w:ascii="Sylfaen" w:hAnsi="Sylfaen"/>
          <w:sz w:val="24"/>
          <w:szCs w:val="24"/>
          <w:lang w:val="ka-GE"/>
        </w:rPr>
        <w:t>პროცესები, რომელთაც შეუძლიათ მოახდინონ ცვლილებები გლობალური მასშტაბით, არ ექვემდებარებიან რაიმე ეფექტიან კონტროლს. თუმცა შესაძლებელია მათზე გავლენის მოხდენა არაგარანტირებული შედეგებით</w:t>
      </w:r>
      <w:r w:rsidR="00915F0A" w:rsidRPr="004E3F98">
        <w:rPr>
          <w:rFonts w:ascii="Sylfaen" w:hAnsi="Sylfaen"/>
          <w:sz w:val="24"/>
          <w:szCs w:val="24"/>
          <w:lang w:val="ka-GE"/>
        </w:rPr>
        <w:t>;</w:t>
      </w:r>
      <w:r w:rsidRPr="004E3F98">
        <w:rPr>
          <w:rFonts w:ascii="Sylfaen" w:hAnsi="Sylfaen"/>
          <w:sz w:val="24"/>
          <w:szCs w:val="24"/>
          <w:lang w:val="ka-GE"/>
        </w:rPr>
        <w:t xml:space="preserve"> </w:t>
      </w:r>
    </w:p>
    <w:p w14:paraId="567E6940" w14:textId="2CB3D5F7" w:rsidR="008C36F6" w:rsidRPr="004E3F98" w:rsidRDefault="008C36F6" w:rsidP="004E3F98">
      <w:pPr>
        <w:pStyle w:val="ListParagraph"/>
        <w:numPr>
          <w:ilvl w:val="0"/>
          <w:numId w:val="8"/>
        </w:numPr>
        <w:spacing w:line="360" w:lineRule="auto"/>
        <w:jc w:val="both"/>
        <w:rPr>
          <w:rFonts w:ascii="Sylfaen" w:hAnsi="Sylfaen"/>
          <w:sz w:val="24"/>
          <w:szCs w:val="24"/>
          <w:lang w:val="ka-GE"/>
        </w:rPr>
      </w:pPr>
      <w:r w:rsidRPr="004E3F98">
        <w:rPr>
          <w:rFonts w:ascii="Sylfaen" w:hAnsi="Sylfaen" w:cs="Sylfaen"/>
          <w:sz w:val="24"/>
          <w:szCs w:val="24"/>
          <w:lang w:val="ka-GE"/>
        </w:rPr>
        <w:t>ისეთ</w:t>
      </w:r>
      <w:r w:rsidRPr="004E3F98">
        <w:rPr>
          <w:rFonts w:ascii="Sylfaen" w:hAnsi="Sylfaen"/>
          <w:sz w:val="24"/>
          <w:szCs w:val="24"/>
          <w:lang w:val="ka-GE"/>
        </w:rPr>
        <w:t xml:space="preserve"> რთულ სისტემაში, როგორიცაა ადამიანის საზოგადოებაა, რომელიც უამრავი ცვლადებით ხასიათდება, ასევე ფაქტობრივად შეუძლებელია გლობალური პროცესების შედეგების </w:t>
      </w:r>
      <w:r w:rsidR="00915F0A" w:rsidRPr="004E3F98">
        <w:rPr>
          <w:rFonts w:ascii="Sylfaen" w:hAnsi="Sylfaen"/>
          <w:sz w:val="24"/>
          <w:szCs w:val="24"/>
          <w:lang w:val="ka-GE"/>
        </w:rPr>
        <w:t>სწორად წინასწარმეტყველება და საჭიროების შემთხვევაში მათში წინმსწრები კორექტივების შეტანა;</w:t>
      </w:r>
    </w:p>
    <w:p w14:paraId="0A243D26" w14:textId="31054756" w:rsidR="00915F0A" w:rsidRPr="004E3F98" w:rsidRDefault="00915F0A" w:rsidP="004E3F98">
      <w:pPr>
        <w:pStyle w:val="ListParagraph"/>
        <w:numPr>
          <w:ilvl w:val="0"/>
          <w:numId w:val="8"/>
        </w:numPr>
        <w:spacing w:line="360" w:lineRule="auto"/>
        <w:jc w:val="both"/>
        <w:rPr>
          <w:rFonts w:ascii="Sylfaen" w:hAnsi="Sylfaen"/>
          <w:sz w:val="24"/>
          <w:szCs w:val="24"/>
          <w:lang w:val="ka-GE"/>
        </w:rPr>
      </w:pPr>
      <w:r w:rsidRPr="004E3F98">
        <w:rPr>
          <w:rFonts w:ascii="Sylfaen" w:hAnsi="Sylfaen"/>
          <w:sz w:val="24"/>
          <w:szCs w:val="24"/>
          <w:lang w:val="ka-GE"/>
        </w:rPr>
        <w:t>მისი სირთულის და გამოვლენის მასშტაბის მიუხედავად გლობალიზაცია არ წარმოადგენს დამოუკიდებელ მოვლენას, რამდენადაც არის საზოგადოების განვითარების  თანმხლები პროდუქტი;</w:t>
      </w:r>
    </w:p>
    <w:p w14:paraId="328E6BE9" w14:textId="305F3957" w:rsidR="00915F0A" w:rsidRPr="004E3F98" w:rsidRDefault="00E92C7D" w:rsidP="004E3F98">
      <w:pPr>
        <w:pStyle w:val="ListParagraph"/>
        <w:numPr>
          <w:ilvl w:val="0"/>
          <w:numId w:val="8"/>
        </w:numPr>
        <w:spacing w:line="360" w:lineRule="auto"/>
        <w:jc w:val="both"/>
        <w:rPr>
          <w:rFonts w:ascii="Sylfaen" w:hAnsi="Sylfaen"/>
          <w:sz w:val="24"/>
          <w:szCs w:val="24"/>
          <w:lang w:val="ka-GE"/>
        </w:rPr>
      </w:pPr>
      <w:r w:rsidRPr="004E3F98">
        <w:rPr>
          <w:rFonts w:ascii="Sylfaen" w:hAnsi="Sylfaen"/>
          <w:sz w:val="24"/>
          <w:szCs w:val="24"/>
          <w:lang w:val="ka-GE"/>
        </w:rPr>
        <w:t xml:space="preserve">გლობალიზაციისთვის მნიშვნელობა არა აქვს, რომელიღაცა მოვლენის ან პროცესის მასშტაბები იზრდება თუ მცირდება; ხდება მათი გაზრდა </w:t>
      </w:r>
      <w:r w:rsidRPr="004E3F98">
        <w:rPr>
          <w:rFonts w:ascii="Sylfaen" w:hAnsi="Sylfaen"/>
          <w:sz w:val="24"/>
          <w:szCs w:val="24"/>
          <w:lang w:val="ka-GE"/>
        </w:rPr>
        <w:lastRenderedPageBreak/>
        <w:t>გლობალურ, თუ შემცირება (დაუნშიფტინგი?) რეგიონალურ თუ ლოკალურ  დონემდე. მთავარია, რომ ეს მოვლენები/პროცესების შედეგები იწვევდნენ გლობალურ გამოხმაურებას</w:t>
      </w:r>
      <w:r w:rsidR="0073142D" w:rsidRPr="004E3F98">
        <w:rPr>
          <w:rFonts w:ascii="Sylfaen" w:hAnsi="Sylfaen"/>
          <w:sz w:val="24"/>
          <w:szCs w:val="24"/>
          <w:lang w:val="ka-GE"/>
        </w:rPr>
        <w:t>;</w:t>
      </w:r>
    </w:p>
    <w:p w14:paraId="502787B3" w14:textId="67D4249F" w:rsidR="0073142D" w:rsidRPr="004E3F98" w:rsidRDefault="0073142D" w:rsidP="004E3F98">
      <w:pPr>
        <w:pStyle w:val="ListParagraph"/>
        <w:numPr>
          <w:ilvl w:val="0"/>
          <w:numId w:val="8"/>
        </w:numPr>
        <w:spacing w:line="360" w:lineRule="auto"/>
        <w:jc w:val="both"/>
        <w:rPr>
          <w:rFonts w:ascii="Sylfaen" w:hAnsi="Sylfaen"/>
          <w:sz w:val="24"/>
          <w:szCs w:val="24"/>
          <w:lang w:val="ka-GE"/>
        </w:rPr>
      </w:pPr>
      <w:r w:rsidRPr="004E3F98">
        <w:rPr>
          <w:rFonts w:ascii="Sylfaen" w:hAnsi="Sylfaen"/>
          <w:sz w:val="24"/>
          <w:szCs w:val="24"/>
          <w:lang w:val="ka-GE"/>
        </w:rPr>
        <w:t>რაც შეეხება წამყვან გლობალურ მოთამაშეებს, „ასეთი შესაძლებელია გახდეს ნებისმიერი კერძო პიროვნება, საზოგადო მოღვაწე თუ ორგანიზაცია(კერძო, საჯარო, ეროვნული თუ ზეეროვნული, სახელმწიფო თუ არასამთავრობო), ვისაც შეუძლია მოახდინოს ისეთი გადაწყვეტილების ინიცირება, რომელსაც საბოლოო ჯამში მოსდევს მსოფლიო მასშტაბის სისტემური ცვლილებები“</w:t>
      </w:r>
      <w:sdt>
        <w:sdtPr>
          <w:rPr>
            <w:rFonts w:ascii="Sylfaen" w:hAnsi="Sylfaen"/>
            <w:sz w:val="24"/>
            <w:szCs w:val="24"/>
            <w:lang w:val="ka-GE"/>
          </w:rPr>
          <w:id w:val="-1295828365"/>
          <w:citation/>
        </w:sdtPr>
        <w:sdtContent>
          <w:r w:rsidR="000E1959" w:rsidRPr="004E3F98">
            <w:rPr>
              <w:rFonts w:ascii="Sylfaen" w:hAnsi="Sylfaen"/>
              <w:sz w:val="24"/>
              <w:szCs w:val="24"/>
              <w:lang w:val="ka-GE"/>
            </w:rPr>
            <w:fldChar w:fldCharType="begin"/>
          </w:r>
          <w:r w:rsidR="006F1681" w:rsidRPr="004E3F98">
            <w:rPr>
              <w:rFonts w:ascii="Sylfaen" w:hAnsi="Sylfaen"/>
              <w:sz w:val="24"/>
              <w:szCs w:val="24"/>
              <w:lang w:val="ka-GE"/>
            </w:rPr>
            <w:instrText xml:space="preserve">CITATION 06 \p 5 \l 1033 </w:instrText>
          </w:r>
          <w:r w:rsidR="000E1959" w:rsidRPr="004E3F98">
            <w:rPr>
              <w:rFonts w:ascii="Sylfaen" w:hAnsi="Sylfaen"/>
              <w:sz w:val="24"/>
              <w:szCs w:val="24"/>
              <w:lang w:val="ka-GE"/>
            </w:rPr>
            <w:fldChar w:fldCharType="separate"/>
          </w:r>
          <w:r w:rsidR="006F1681" w:rsidRPr="004E3F98">
            <w:rPr>
              <w:rFonts w:ascii="Sylfaen" w:hAnsi="Sylfaen"/>
              <w:noProof/>
              <w:sz w:val="24"/>
              <w:szCs w:val="24"/>
              <w:lang w:val="ka-GE"/>
            </w:rPr>
            <w:t xml:space="preserve"> (მელიქიძე, 2006, p. 5)</w:t>
          </w:r>
          <w:r w:rsidR="000E1959" w:rsidRPr="004E3F98">
            <w:rPr>
              <w:rFonts w:ascii="Sylfaen" w:hAnsi="Sylfaen"/>
              <w:sz w:val="24"/>
              <w:szCs w:val="24"/>
              <w:lang w:val="ka-GE"/>
            </w:rPr>
            <w:fldChar w:fldCharType="end"/>
          </w:r>
        </w:sdtContent>
      </w:sdt>
      <w:r w:rsidR="000E1959" w:rsidRPr="004E3F98">
        <w:rPr>
          <w:rFonts w:ascii="Sylfaen" w:hAnsi="Sylfaen"/>
          <w:sz w:val="24"/>
          <w:szCs w:val="24"/>
          <w:lang w:val="ka-GE"/>
        </w:rPr>
        <w:t xml:space="preserve"> </w:t>
      </w:r>
      <w:r w:rsidR="000F6830" w:rsidRPr="004E3F98">
        <w:rPr>
          <w:rFonts w:ascii="Sylfaen" w:hAnsi="Sylfaen"/>
          <w:sz w:val="24"/>
          <w:szCs w:val="24"/>
          <w:lang w:val="ka-GE"/>
        </w:rPr>
        <w:t>დამატებით, გლობალური პროცესების „ინიციატორთა შორის შეიძლება მოხვდეს ფაქტიურად ნებისმიერი მოთამაშე, რომელსაც რეგულარულად, საკმაო დროის მანძილზე შეუძლია იმდენად ძლიერი პროცესის (პროცესების) გენერირება, რომ მისი შედეგები საბოლოო ჯამში აღიქმება მთელ დედამიწაზე</w:t>
      </w:r>
      <w:sdt>
        <w:sdtPr>
          <w:rPr>
            <w:rFonts w:ascii="Sylfaen" w:hAnsi="Sylfaen"/>
            <w:sz w:val="24"/>
            <w:szCs w:val="24"/>
            <w:lang w:val="ka-GE"/>
          </w:rPr>
          <w:id w:val="612097617"/>
          <w:citation/>
        </w:sdtPr>
        <w:sdtContent>
          <w:r w:rsidR="000E1959" w:rsidRPr="004E3F98">
            <w:rPr>
              <w:rFonts w:ascii="Sylfaen" w:hAnsi="Sylfaen"/>
              <w:sz w:val="24"/>
              <w:szCs w:val="24"/>
              <w:lang w:val="ka-GE"/>
            </w:rPr>
            <w:fldChar w:fldCharType="begin"/>
          </w:r>
          <w:r w:rsidR="006F1681" w:rsidRPr="004E3F98">
            <w:rPr>
              <w:rFonts w:ascii="Sylfaen" w:hAnsi="Sylfaen"/>
              <w:sz w:val="24"/>
              <w:szCs w:val="24"/>
              <w:lang w:val="ka-GE"/>
            </w:rPr>
            <w:instrText xml:space="preserve">CITATION 06 \p 8 \l 1033 </w:instrText>
          </w:r>
          <w:r w:rsidR="000E1959" w:rsidRPr="004E3F98">
            <w:rPr>
              <w:rFonts w:ascii="Sylfaen" w:hAnsi="Sylfaen"/>
              <w:sz w:val="24"/>
              <w:szCs w:val="24"/>
              <w:lang w:val="ka-GE"/>
            </w:rPr>
            <w:fldChar w:fldCharType="separate"/>
          </w:r>
          <w:r w:rsidR="006F1681" w:rsidRPr="004E3F98">
            <w:rPr>
              <w:rFonts w:ascii="Sylfaen" w:hAnsi="Sylfaen"/>
              <w:noProof/>
              <w:sz w:val="24"/>
              <w:szCs w:val="24"/>
              <w:lang w:val="ka-GE"/>
            </w:rPr>
            <w:t xml:space="preserve"> (მელიქიძე, 2006, p. 8)</w:t>
          </w:r>
          <w:r w:rsidR="000E1959" w:rsidRPr="004E3F98">
            <w:rPr>
              <w:rFonts w:ascii="Sylfaen" w:hAnsi="Sylfaen"/>
              <w:sz w:val="24"/>
              <w:szCs w:val="24"/>
              <w:lang w:val="ka-GE"/>
            </w:rPr>
            <w:fldChar w:fldCharType="end"/>
          </w:r>
        </w:sdtContent>
      </w:sdt>
      <w:r w:rsidR="000F6830" w:rsidRPr="004E3F98">
        <w:rPr>
          <w:rFonts w:ascii="Sylfaen" w:hAnsi="Sylfaen"/>
          <w:sz w:val="24"/>
          <w:szCs w:val="24"/>
          <w:lang w:val="ka-GE"/>
        </w:rPr>
        <w:t>;</w:t>
      </w:r>
    </w:p>
    <w:p w14:paraId="340FEFEE" w14:textId="1BA63217" w:rsidR="0073142D" w:rsidRPr="004E3F98" w:rsidRDefault="0073142D" w:rsidP="004E3F98">
      <w:pPr>
        <w:pStyle w:val="ListParagraph"/>
        <w:numPr>
          <w:ilvl w:val="0"/>
          <w:numId w:val="8"/>
        </w:numPr>
        <w:spacing w:line="360" w:lineRule="auto"/>
        <w:jc w:val="both"/>
        <w:rPr>
          <w:rFonts w:ascii="Sylfaen" w:hAnsi="Sylfaen"/>
          <w:sz w:val="24"/>
          <w:szCs w:val="24"/>
          <w:lang w:val="ka-GE"/>
        </w:rPr>
      </w:pPr>
      <w:r w:rsidRPr="004E3F98">
        <w:rPr>
          <w:rFonts w:ascii="Sylfaen" w:hAnsi="Sylfaen"/>
          <w:sz w:val="24"/>
          <w:szCs w:val="24"/>
          <w:lang w:val="ka-GE"/>
        </w:rPr>
        <w:t>დამატებით გლობალიზაცია შესაძლებელია შეფასდეს როგორც წამყვანი გლობალური მოთამაშეების ქმედების კომბინირებული (კონსოლიდირებული?) შედეგები, გამოვლენილი მსოფლიო მასშტაბით.</w:t>
      </w:r>
    </w:p>
    <w:p w14:paraId="51DC5DD8" w14:textId="239B40FC" w:rsidR="00DF18CD" w:rsidRPr="004E3F98" w:rsidRDefault="00DF18CD" w:rsidP="004E3F98">
      <w:pPr>
        <w:pBdr>
          <w:top w:val="single" w:sz="4" w:space="1" w:color="auto"/>
          <w:left w:val="single" w:sz="4" w:space="4" w:color="auto"/>
          <w:bottom w:val="single" w:sz="4" w:space="1" w:color="auto"/>
          <w:right w:val="single" w:sz="4" w:space="4" w:color="auto"/>
        </w:pBdr>
        <w:spacing w:line="360" w:lineRule="auto"/>
        <w:jc w:val="both"/>
        <w:rPr>
          <w:rFonts w:ascii="Sylfaen" w:hAnsi="Sylfaen"/>
          <w:sz w:val="24"/>
          <w:szCs w:val="24"/>
          <w:lang w:val="ka-GE"/>
        </w:rPr>
      </w:pPr>
      <w:r w:rsidRPr="004E3F98">
        <w:rPr>
          <w:rFonts w:ascii="Sylfaen" w:hAnsi="Sylfaen"/>
          <w:sz w:val="24"/>
          <w:szCs w:val="24"/>
          <w:lang w:val="ka-GE"/>
        </w:rPr>
        <w:t>მნიშვნელოვანია - გლობალიზაცია, როგორც ასეთი, არ შეიძლება არც აჩქარდეს არც შენელდეს, რაზეც დღეს ბევრ</w:t>
      </w:r>
      <w:r w:rsidR="002D6C1E" w:rsidRPr="004E3F98">
        <w:rPr>
          <w:rFonts w:ascii="Sylfaen" w:hAnsi="Sylfaen"/>
          <w:sz w:val="24"/>
          <w:szCs w:val="24"/>
          <w:lang w:val="ka-GE"/>
        </w:rPr>
        <w:t>ს</w:t>
      </w:r>
      <w:r w:rsidRPr="004E3F98">
        <w:rPr>
          <w:rFonts w:ascii="Sylfaen" w:hAnsi="Sylfaen"/>
          <w:sz w:val="24"/>
          <w:szCs w:val="24"/>
          <w:lang w:val="ka-GE"/>
        </w:rPr>
        <w:t xml:space="preserve"> ლაპარაკობენ. ამისთვის შექმნეს სპეციალური ტერმინი - ნელი გლობალიზაცია (sloglobalization). აჩქარება თუ შენელება ახასიათებს მის ფარგლებში მიმდინარე პროცესებს, მაგრამ არა გლობალიზაცი</w:t>
      </w:r>
      <w:r w:rsidR="00CC0289" w:rsidRPr="004E3F98">
        <w:rPr>
          <w:rFonts w:ascii="Sylfaen" w:hAnsi="Sylfaen"/>
          <w:sz w:val="24"/>
          <w:szCs w:val="24"/>
          <w:lang w:val="ka-GE"/>
        </w:rPr>
        <w:t>ას</w:t>
      </w:r>
      <w:r w:rsidRPr="004E3F98">
        <w:rPr>
          <w:rFonts w:ascii="Sylfaen" w:hAnsi="Sylfaen"/>
          <w:sz w:val="24"/>
          <w:szCs w:val="24"/>
          <w:lang w:val="ka-GE"/>
        </w:rPr>
        <w:t>, როგორც ასეთს. აზრს მოკლებულია ასევე ფრიად გავრცელებული წარმოდგენები გლობალიზაციის დასრულების შესახებ. გლობალიზაცია შესაძლებელია დასრულდეს მხოლოდ იმ შემთხვევაში თუ მსოფლიო დაუბრუნდება კოლუმბის წინა ურთიერთობათა სისტემას, როდესად დედამიწის აღმოსავლეთ</w:t>
      </w:r>
      <w:r w:rsidR="00455BB3" w:rsidRPr="004E3F98">
        <w:rPr>
          <w:rFonts w:ascii="Sylfaen" w:hAnsi="Sylfaen"/>
          <w:sz w:val="24"/>
          <w:szCs w:val="24"/>
          <w:lang w:val="ka-GE"/>
        </w:rPr>
        <w:t>ი</w:t>
      </w:r>
      <w:r w:rsidRPr="004E3F98">
        <w:rPr>
          <w:rFonts w:ascii="Sylfaen" w:hAnsi="Sylfaen"/>
          <w:sz w:val="24"/>
          <w:szCs w:val="24"/>
          <w:lang w:val="ka-GE"/>
        </w:rPr>
        <w:t xml:space="preserve"> და დასავლეთ</w:t>
      </w:r>
      <w:r w:rsidR="00455BB3" w:rsidRPr="004E3F98">
        <w:rPr>
          <w:rFonts w:ascii="Sylfaen" w:hAnsi="Sylfaen"/>
          <w:sz w:val="24"/>
          <w:szCs w:val="24"/>
          <w:lang w:val="ka-GE"/>
        </w:rPr>
        <w:t>ი</w:t>
      </w:r>
      <w:r w:rsidRPr="004E3F98">
        <w:rPr>
          <w:rFonts w:ascii="Sylfaen" w:hAnsi="Sylfaen"/>
          <w:sz w:val="24"/>
          <w:szCs w:val="24"/>
          <w:lang w:val="ka-GE"/>
        </w:rPr>
        <w:t xml:space="preserve"> ნახევარ</w:t>
      </w:r>
      <w:r w:rsidR="00455BB3" w:rsidRPr="004E3F98">
        <w:rPr>
          <w:rFonts w:ascii="Sylfaen" w:hAnsi="Sylfaen"/>
          <w:sz w:val="24"/>
          <w:szCs w:val="24"/>
          <w:lang w:val="ka-GE"/>
        </w:rPr>
        <w:t>სფეროები ერთმანეთისგან საერთოდ გათიშული იყო.</w:t>
      </w:r>
    </w:p>
    <w:p w14:paraId="0B394BA3" w14:textId="2C26E442" w:rsidR="00455BB3" w:rsidRPr="004E3F98" w:rsidRDefault="00A35651"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lastRenderedPageBreak/>
        <w:t>ისევე როგორც დასკვნა, შესავალიც</w:t>
      </w:r>
      <w:r w:rsidR="000E1959" w:rsidRPr="004E3F98">
        <w:rPr>
          <w:rFonts w:ascii="Sylfaen" w:hAnsi="Sylfaen"/>
          <w:sz w:val="24"/>
          <w:szCs w:val="24"/>
          <w:lang w:val="ka-GE"/>
        </w:rPr>
        <w:t xml:space="preserve"> </w:t>
      </w:r>
      <w:r w:rsidR="00DB4BED" w:rsidRPr="004E3F98">
        <w:rPr>
          <w:rFonts w:ascii="Sylfaen" w:hAnsi="Sylfaen"/>
          <w:sz w:val="24"/>
          <w:szCs w:val="24"/>
          <w:lang w:val="ka-GE"/>
        </w:rPr>
        <w:t>ზედმეტად მრავალსიტყვიანია</w:t>
      </w:r>
      <w:r w:rsidR="00C15E7C" w:rsidRPr="004E3F98">
        <w:rPr>
          <w:rFonts w:ascii="Sylfaen" w:hAnsi="Sylfaen"/>
          <w:sz w:val="24"/>
          <w:szCs w:val="24"/>
          <w:lang w:val="ka-GE"/>
        </w:rPr>
        <w:t xml:space="preserve"> და ნაკლებად შეესაბამება სახელმძღვანელოს ფორმატს.</w:t>
      </w:r>
      <w:r w:rsidR="00DB4BED" w:rsidRPr="004E3F98">
        <w:rPr>
          <w:rFonts w:ascii="Sylfaen" w:hAnsi="Sylfaen"/>
          <w:sz w:val="24"/>
          <w:szCs w:val="24"/>
          <w:lang w:val="ka-GE"/>
        </w:rPr>
        <w:t xml:space="preserve"> მისი </w:t>
      </w:r>
      <w:r w:rsidR="00C15E7C" w:rsidRPr="004E3F98">
        <w:rPr>
          <w:rFonts w:ascii="Sylfaen" w:hAnsi="Sylfaen"/>
          <w:sz w:val="24"/>
          <w:szCs w:val="24"/>
          <w:lang w:val="ka-GE"/>
        </w:rPr>
        <w:t>ზოგიერთი ნაწილის (მაგალითად ექსპანსიის დახასიათების (გვ.5-7</w:t>
      </w:r>
      <w:r w:rsidR="0035694C" w:rsidRPr="004E3F98">
        <w:rPr>
          <w:rFonts w:ascii="Sylfaen" w:hAnsi="Sylfaen"/>
          <w:sz w:val="24"/>
          <w:szCs w:val="24"/>
          <w:lang w:val="ka-GE"/>
        </w:rPr>
        <w:t>)</w:t>
      </w:r>
      <w:r w:rsidR="00C15E7C" w:rsidRPr="004E3F98">
        <w:rPr>
          <w:rFonts w:ascii="Sylfaen" w:hAnsi="Sylfaen"/>
          <w:sz w:val="24"/>
          <w:szCs w:val="24"/>
          <w:lang w:val="ka-GE"/>
        </w:rPr>
        <w:t xml:space="preserve">, ან  გლობალიზაციის თანამედროვე (2006 წლისთვის) პროცესის დახასიათების </w:t>
      </w:r>
      <w:r w:rsidR="0035694C" w:rsidRPr="004E3F98">
        <w:rPr>
          <w:rFonts w:ascii="Sylfaen" w:hAnsi="Sylfaen"/>
          <w:sz w:val="24"/>
          <w:szCs w:val="24"/>
          <w:lang w:val="ka-GE"/>
        </w:rPr>
        <w:t>(</w:t>
      </w:r>
      <w:r w:rsidR="00C15E7C" w:rsidRPr="004E3F98">
        <w:rPr>
          <w:rFonts w:ascii="Sylfaen" w:hAnsi="Sylfaen"/>
          <w:sz w:val="24"/>
          <w:szCs w:val="24"/>
          <w:lang w:val="ka-GE"/>
        </w:rPr>
        <w:t>გვ. 8-9)</w:t>
      </w:r>
      <w:r w:rsidR="00DB4BED" w:rsidRPr="004E3F98">
        <w:rPr>
          <w:rFonts w:ascii="Sylfaen" w:hAnsi="Sylfaen"/>
          <w:sz w:val="24"/>
          <w:szCs w:val="24"/>
          <w:lang w:val="ka-GE"/>
        </w:rPr>
        <w:t xml:space="preserve"> შეკვეცა შესაძლებელია </w:t>
      </w:r>
      <w:r w:rsidR="00C15E7C" w:rsidRPr="004E3F98">
        <w:rPr>
          <w:rFonts w:ascii="Sylfaen" w:hAnsi="Sylfaen"/>
          <w:sz w:val="24"/>
          <w:szCs w:val="24"/>
          <w:lang w:val="ka-GE"/>
        </w:rPr>
        <w:t>ძირითადი დებულებებისთვის ზარალის მიყენების გარეშე.</w:t>
      </w:r>
      <w:r w:rsidR="000F6830" w:rsidRPr="004E3F98">
        <w:rPr>
          <w:rFonts w:ascii="Sylfaen" w:hAnsi="Sylfaen"/>
          <w:sz w:val="24"/>
          <w:szCs w:val="24"/>
          <w:lang w:val="ka-GE"/>
        </w:rPr>
        <w:t xml:space="preserve"> ამავე დროს უცვლელად უნდა დარჩეს   </w:t>
      </w:r>
      <w:r w:rsidR="001D770B" w:rsidRPr="004E3F98">
        <w:rPr>
          <w:rFonts w:ascii="Sylfaen" w:hAnsi="Sylfaen"/>
          <w:sz w:val="24"/>
          <w:szCs w:val="24"/>
          <w:lang w:val="ka-GE"/>
        </w:rPr>
        <w:t>იმ ფაქტორების ანალიზი, რომლებმაც გამოიწვიეს გლობალიზაციის ფენომენის ჩამოყალიბება მე-19 საუკუნეში (სახელმძღვანელო გვ.7).</w:t>
      </w:r>
      <w:r w:rsidR="000F6830" w:rsidRPr="004E3F98">
        <w:rPr>
          <w:rFonts w:ascii="Sylfaen" w:hAnsi="Sylfaen"/>
          <w:sz w:val="24"/>
          <w:szCs w:val="24"/>
          <w:lang w:val="ka-GE"/>
        </w:rPr>
        <w:t xml:space="preserve">   </w:t>
      </w:r>
    </w:p>
    <w:p w14:paraId="0202D94A" w14:textId="1597EC69" w:rsidR="000956A5" w:rsidRPr="004E3F98" w:rsidRDefault="00455BB3" w:rsidP="008D6214">
      <w:pPr>
        <w:spacing w:after="0" w:line="360" w:lineRule="auto"/>
        <w:ind w:firstLine="720"/>
        <w:jc w:val="both"/>
        <w:rPr>
          <w:rFonts w:ascii="Sylfaen" w:hAnsi="Sylfaen"/>
          <w:sz w:val="24"/>
          <w:szCs w:val="24"/>
          <w:lang w:val="ka-GE"/>
        </w:rPr>
      </w:pPr>
      <w:r w:rsidRPr="004E3F98">
        <w:rPr>
          <w:rFonts w:ascii="Sylfaen" w:hAnsi="Sylfaen" w:cs="Sylfaen"/>
          <w:i/>
          <w:sz w:val="24"/>
          <w:szCs w:val="24"/>
          <w:lang w:val="ka-GE"/>
        </w:rPr>
        <w:t>კონკრეტული</w:t>
      </w:r>
      <w:r w:rsidRPr="004E3F98">
        <w:rPr>
          <w:rFonts w:ascii="Sylfaen" w:hAnsi="Sylfaen"/>
          <w:i/>
          <w:sz w:val="24"/>
          <w:szCs w:val="24"/>
          <w:lang w:val="ka-GE"/>
        </w:rPr>
        <w:t xml:space="preserve"> </w:t>
      </w:r>
      <w:r w:rsidRPr="004E3F98">
        <w:rPr>
          <w:rFonts w:ascii="Sylfaen" w:hAnsi="Sylfaen" w:cs="Sylfaen"/>
          <w:i/>
          <w:sz w:val="24"/>
          <w:szCs w:val="24"/>
          <w:lang w:val="ka-GE"/>
        </w:rPr>
        <w:t>შემთხვევა</w:t>
      </w:r>
      <w:r w:rsidRPr="004E3F98">
        <w:rPr>
          <w:rFonts w:ascii="Sylfaen" w:hAnsi="Sylfaen"/>
          <w:i/>
          <w:sz w:val="24"/>
          <w:szCs w:val="24"/>
          <w:lang w:val="ka-GE"/>
        </w:rPr>
        <w:t xml:space="preserve">  1 – </w:t>
      </w:r>
      <w:r w:rsidRPr="004E3F98">
        <w:rPr>
          <w:rFonts w:ascii="Sylfaen" w:hAnsi="Sylfaen" w:cs="Sylfaen"/>
          <w:i/>
          <w:sz w:val="24"/>
          <w:szCs w:val="24"/>
          <w:lang w:val="ka-GE"/>
        </w:rPr>
        <w:t>ორი</w:t>
      </w:r>
      <w:r w:rsidRPr="004E3F98">
        <w:rPr>
          <w:rFonts w:ascii="Sylfaen" w:hAnsi="Sylfaen"/>
          <w:i/>
          <w:sz w:val="24"/>
          <w:szCs w:val="24"/>
          <w:lang w:val="ka-GE"/>
        </w:rPr>
        <w:t xml:space="preserve"> </w:t>
      </w:r>
      <w:r w:rsidRPr="004E3F98">
        <w:rPr>
          <w:rFonts w:ascii="Sylfaen" w:hAnsi="Sylfaen" w:cs="Sylfaen"/>
          <w:i/>
          <w:sz w:val="24"/>
          <w:szCs w:val="24"/>
          <w:lang w:val="ka-GE"/>
        </w:rPr>
        <w:t>საზოგადოებრივი</w:t>
      </w:r>
      <w:r w:rsidRPr="004E3F98">
        <w:rPr>
          <w:rFonts w:ascii="Sylfaen" w:hAnsi="Sylfaen"/>
          <w:i/>
          <w:sz w:val="24"/>
          <w:szCs w:val="24"/>
          <w:lang w:val="ka-GE"/>
        </w:rPr>
        <w:t xml:space="preserve"> </w:t>
      </w:r>
      <w:r w:rsidRPr="004E3F98">
        <w:rPr>
          <w:rFonts w:ascii="Sylfaen" w:hAnsi="Sylfaen" w:cs="Sylfaen"/>
          <w:i/>
          <w:sz w:val="24"/>
          <w:szCs w:val="24"/>
          <w:lang w:val="ka-GE"/>
        </w:rPr>
        <w:t>სისტემა</w:t>
      </w:r>
      <w:r w:rsidRPr="004E3F98">
        <w:rPr>
          <w:rFonts w:ascii="Sylfaen" w:hAnsi="Sylfaen"/>
          <w:i/>
          <w:sz w:val="24"/>
          <w:szCs w:val="24"/>
          <w:lang w:val="ka-GE"/>
        </w:rPr>
        <w:t xml:space="preserve"> — </w:t>
      </w:r>
      <w:r w:rsidRPr="004E3F98">
        <w:rPr>
          <w:rFonts w:ascii="Sylfaen" w:hAnsi="Sylfaen" w:cs="Sylfaen"/>
          <w:i/>
          <w:sz w:val="24"/>
          <w:szCs w:val="24"/>
          <w:lang w:val="ka-GE"/>
        </w:rPr>
        <w:t xml:space="preserve">ასპარეზობა </w:t>
      </w:r>
      <w:r w:rsidRPr="004E3F98">
        <w:rPr>
          <w:rFonts w:ascii="Sylfaen" w:hAnsi="Sylfaen"/>
          <w:i/>
          <w:sz w:val="24"/>
          <w:szCs w:val="24"/>
          <w:lang w:val="ka-GE"/>
        </w:rPr>
        <w:t>გრძელდება?</w:t>
      </w:r>
      <w:r w:rsidRPr="004E3F98">
        <w:rPr>
          <w:rFonts w:ascii="Sylfaen" w:hAnsi="Sylfaen"/>
          <w:sz w:val="24"/>
          <w:szCs w:val="24"/>
          <w:lang w:val="ka-GE"/>
        </w:rPr>
        <w:t xml:space="preserve"> </w:t>
      </w:r>
      <w:sdt>
        <w:sdtPr>
          <w:rPr>
            <w:rFonts w:ascii="Sylfaen" w:hAnsi="Sylfaen"/>
            <w:sz w:val="24"/>
            <w:szCs w:val="24"/>
            <w:lang w:val="ka-GE"/>
          </w:rPr>
          <w:id w:val="478357002"/>
          <w:citation/>
        </w:sdtPr>
        <w:sdtContent>
          <w:r w:rsidR="000E1959" w:rsidRPr="004E3F98">
            <w:rPr>
              <w:rFonts w:ascii="Sylfaen" w:hAnsi="Sylfaen"/>
              <w:sz w:val="24"/>
              <w:szCs w:val="24"/>
              <w:lang w:val="ka-GE"/>
            </w:rPr>
            <w:fldChar w:fldCharType="begin"/>
          </w:r>
          <w:r w:rsidR="006F1681" w:rsidRPr="004E3F98">
            <w:rPr>
              <w:rFonts w:ascii="Sylfaen" w:hAnsi="Sylfaen"/>
              <w:sz w:val="24"/>
              <w:szCs w:val="24"/>
              <w:lang w:val="ka-GE"/>
            </w:rPr>
            <w:instrText xml:space="preserve">CITATION 06 \p 17-24 \l 1033 </w:instrText>
          </w:r>
          <w:r w:rsidR="000E1959" w:rsidRPr="004E3F98">
            <w:rPr>
              <w:rFonts w:ascii="Sylfaen" w:hAnsi="Sylfaen"/>
              <w:sz w:val="24"/>
              <w:szCs w:val="24"/>
              <w:lang w:val="ka-GE"/>
            </w:rPr>
            <w:fldChar w:fldCharType="separate"/>
          </w:r>
          <w:r w:rsidR="006F1681" w:rsidRPr="004E3F98">
            <w:rPr>
              <w:rFonts w:ascii="Sylfaen" w:hAnsi="Sylfaen"/>
              <w:noProof/>
              <w:sz w:val="24"/>
              <w:szCs w:val="24"/>
              <w:lang w:val="ka-GE"/>
            </w:rPr>
            <w:t>(მელიქიძე, 2006, pp. 17-24)</w:t>
          </w:r>
          <w:r w:rsidR="000E1959" w:rsidRPr="004E3F98">
            <w:rPr>
              <w:rFonts w:ascii="Sylfaen" w:hAnsi="Sylfaen"/>
              <w:sz w:val="24"/>
              <w:szCs w:val="24"/>
              <w:lang w:val="ka-GE"/>
            </w:rPr>
            <w:fldChar w:fldCharType="end"/>
          </w:r>
        </w:sdtContent>
      </w:sdt>
      <w:r w:rsidRPr="004E3F98">
        <w:rPr>
          <w:rFonts w:ascii="Sylfaen" w:hAnsi="Sylfaen"/>
          <w:sz w:val="24"/>
          <w:szCs w:val="24"/>
          <w:lang w:val="ka-GE"/>
        </w:rPr>
        <w:t xml:space="preserve">. წარმოდგენა </w:t>
      </w:r>
      <w:r w:rsidRPr="004E3F98">
        <w:rPr>
          <w:rFonts w:ascii="Sylfaen" w:hAnsi="Sylfaen"/>
          <w:i/>
          <w:sz w:val="24"/>
          <w:szCs w:val="24"/>
          <w:lang w:val="ka-GE"/>
        </w:rPr>
        <w:t>დასრულებული სახით</w:t>
      </w:r>
      <w:r w:rsidR="000F6830" w:rsidRPr="004E3F98">
        <w:rPr>
          <w:rFonts w:ascii="Sylfaen" w:hAnsi="Sylfaen"/>
          <w:sz w:val="24"/>
          <w:szCs w:val="24"/>
          <w:lang w:val="ka-GE"/>
        </w:rPr>
        <w:t xml:space="preserve">     </w:t>
      </w:r>
      <w:r w:rsidRPr="004E3F98">
        <w:rPr>
          <w:rFonts w:ascii="Sylfaen" w:hAnsi="Sylfaen"/>
          <w:sz w:val="24"/>
          <w:szCs w:val="24"/>
          <w:lang w:val="ka-GE"/>
        </w:rPr>
        <w:t>ორი საზოგადოებრივი სისტემის არსებობის შესახებ</w:t>
      </w:r>
      <w:r w:rsidR="000F6830" w:rsidRPr="004E3F98">
        <w:rPr>
          <w:rFonts w:ascii="Sylfaen" w:hAnsi="Sylfaen"/>
          <w:sz w:val="24"/>
          <w:szCs w:val="24"/>
          <w:lang w:val="ka-GE"/>
        </w:rPr>
        <w:t xml:space="preserve">   </w:t>
      </w:r>
      <w:r w:rsidRPr="004E3F98">
        <w:rPr>
          <w:rFonts w:ascii="Sylfaen" w:hAnsi="Sylfaen"/>
          <w:sz w:val="24"/>
          <w:szCs w:val="24"/>
          <w:lang w:val="ka-GE"/>
        </w:rPr>
        <w:t xml:space="preserve">წლების განმავლობაში არა მარტო შესუსტდა, არამედ უფრო გაძლიერდა. </w:t>
      </w:r>
      <w:r w:rsidR="000F6830" w:rsidRPr="004E3F98">
        <w:rPr>
          <w:rFonts w:ascii="Sylfaen" w:hAnsi="Sylfaen"/>
          <w:sz w:val="24"/>
          <w:szCs w:val="24"/>
          <w:lang w:val="ka-GE"/>
        </w:rPr>
        <w:t xml:space="preserve">    </w:t>
      </w:r>
      <w:r w:rsidR="005F5702" w:rsidRPr="004E3F98">
        <w:rPr>
          <w:rFonts w:ascii="Sylfaen" w:hAnsi="Sylfaen"/>
          <w:sz w:val="24"/>
          <w:szCs w:val="24"/>
          <w:lang w:val="ka-GE"/>
        </w:rPr>
        <w:t xml:space="preserve">სახელმძღვანელოს ეს ნაწილი ახალ ვერსიაში პრაქტიკულად უცვლელად გადმოვა. ერთადერთი, </w:t>
      </w:r>
      <w:r w:rsidR="000F6830" w:rsidRPr="004E3F98">
        <w:rPr>
          <w:rFonts w:ascii="Sylfaen" w:hAnsi="Sylfaen"/>
          <w:sz w:val="24"/>
          <w:szCs w:val="24"/>
          <w:lang w:val="ka-GE"/>
        </w:rPr>
        <w:t xml:space="preserve">    </w:t>
      </w:r>
      <w:r w:rsidR="005F5702" w:rsidRPr="004E3F98">
        <w:rPr>
          <w:rFonts w:ascii="Sylfaen" w:hAnsi="Sylfaen"/>
          <w:sz w:val="24"/>
          <w:szCs w:val="24"/>
          <w:lang w:val="ka-GE"/>
        </w:rPr>
        <w:t>რაც თავიდან უხერხულობას იწვევდა იყო კაპიტალიზმი</w:t>
      </w:r>
      <w:r w:rsidR="005E0300" w:rsidRPr="004E3F98">
        <w:rPr>
          <w:rFonts w:ascii="Sylfaen" w:hAnsi="Sylfaen"/>
          <w:sz w:val="24"/>
          <w:szCs w:val="24"/>
          <w:lang w:val="ka-GE"/>
        </w:rPr>
        <w:t xml:space="preserve">ს </w:t>
      </w:r>
      <w:r w:rsidR="005F5702" w:rsidRPr="004E3F98">
        <w:rPr>
          <w:rFonts w:ascii="Sylfaen" w:hAnsi="Sylfaen"/>
          <w:sz w:val="24"/>
          <w:szCs w:val="24"/>
          <w:lang w:val="ka-GE"/>
        </w:rPr>
        <w:t>ალტერნატიული სისტემის მოხსენიება როგორც „პირამიდულის“ ან „აზიურის“.</w:t>
      </w:r>
      <w:r w:rsidR="000F6830" w:rsidRPr="004E3F98">
        <w:rPr>
          <w:rFonts w:ascii="Sylfaen" w:hAnsi="Sylfaen"/>
          <w:sz w:val="24"/>
          <w:szCs w:val="24"/>
          <w:lang w:val="ka-GE"/>
        </w:rPr>
        <w:t xml:space="preserve">         </w:t>
      </w:r>
      <w:r w:rsidR="000956A5" w:rsidRPr="004E3F98">
        <w:rPr>
          <w:rFonts w:ascii="Sylfaen" w:hAnsi="Sylfaen"/>
          <w:sz w:val="24"/>
          <w:szCs w:val="24"/>
          <w:lang w:val="ka-GE"/>
        </w:rPr>
        <w:t>ახალ ვარიანტში უპრიანი იქნება</w:t>
      </w:r>
      <w:r w:rsidR="000F6830" w:rsidRPr="004E3F98">
        <w:rPr>
          <w:rFonts w:ascii="Sylfaen" w:hAnsi="Sylfaen"/>
          <w:sz w:val="24"/>
          <w:szCs w:val="24"/>
          <w:lang w:val="ka-GE"/>
        </w:rPr>
        <w:t xml:space="preserve">    </w:t>
      </w:r>
      <w:r w:rsidR="000956A5" w:rsidRPr="004E3F98">
        <w:rPr>
          <w:rFonts w:ascii="Sylfaen" w:hAnsi="Sylfaen"/>
          <w:sz w:val="24"/>
          <w:szCs w:val="24"/>
          <w:lang w:val="ka-GE"/>
        </w:rPr>
        <w:t xml:space="preserve">ასეთი საზოგადოება მოხსენიებული იქნას როგორც [ხისტი] ვერტიკალური იერარქიული </w:t>
      </w:r>
      <w:r w:rsidR="0035694C" w:rsidRPr="004E3F98">
        <w:rPr>
          <w:rFonts w:ascii="Sylfaen" w:hAnsi="Sylfaen"/>
          <w:sz w:val="24"/>
          <w:szCs w:val="24"/>
          <w:lang w:val="ka-GE"/>
        </w:rPr>
        <w:t xml:space="preserve">საზოგადოებრივი </w:t>
      </w:r>
      <w:r w:rsidR="000956A5" w:rsidRPr="004E3F98">
        <w:rPr>
          <w:rFonts w:ascii="Sylfaen" w:hAnsi="Sylfaen"/>
          <w:sz w:val="24"/>
          <w:szCs w:val="24"/>
          <w:lang w:val="ka-GE"/>
        </w:rPr>
        <w:t xml:space="preserve">სისტემა. </w:t>
      </w:r>
      <w:r w:rsidR="000F6830" w:rsidRPr="004E3F98">
        <w:rPr>
          <w:rFonts w:ascii="Sylfaen" w:hAnsi="Sylfaen"/>
          <w:sz w:val="24"/>
          <w:szCs w:val="24"/>
          <w:lang w:val="ka-GE"/>
        </w:rPr>
        <w:t xml:space="preserve">     </w:t>
      </w:r>
    </w:p>
    <w:p w14:paraId="6102B26E" w14:textId="691D15C7" w:rsidR="00325607" w:rsidRPr="004E3F98" w:rsidRDefault="000956A5" w:rsidP="008D6214">
      <w:pPr>
        <w:spacing w:after="0" w:line="360" w:lineRule="auto"/>
        <w:ind w:firstLine="720"/>
        <w:jc w:val="both"/>
        <w:rPr>
          <w:rFonts w:ascii="Sylfaen" w:hAnsi="Sylfaen"/>
          <w:sz w:val="24"/>
          <w:szCs w:val="24"/>
          <w:lang w:val="ka-GE"/>
        </w:rPr>
      </w:pPr>
      <w:r w:rsidRPr="004E3F98">
        <w:rPr>
          <w:rFonts w:ascii="Sylfaen" w:hAnsi="Sylfaen" w:cs="Sylfaen"/>
          <w:sz w:val="24"/>
          <w:szCs w:val="24"/>
          <w:lang w:val="ka-GE"/>
        </w:rPr>
        <w:t>საინტერესოა</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კონკრეტული</w:t>
      </w:r>
      <w:r w:rsidRPr="004E3F98">
        <w:rPr>
          <w:rFonts w:ascii="Sylfaen" w:hAnsi="Sylfaen"/>
          <w:sz w:val="24"/>
          <w:szCs w:val="24"/>
          <w:lang w:val="ka-GE"/>
        </w:rPr>
        <w:t xml:space="preserve"> </w:t>
      </w:r>
      <w:r w:rsidRPr="004E3F98">
        <w:rPr>
          <w:rFonts w:ascii="Sylfaen" w:hAnsi="Sylfaen" w:cs="Sylfaen"/>
          <w:sz w:val="24"/>
          <w:szCs w:val="24"/>
          <w:lang w:val="ka-GE"/>
        </w:rPr>
        <w:t>შემთხვევის</w:t>
      </w:r>
      <w:r w:rsidRPr="004E3F98">
        <w:rPr>
          <w:rFonts w:ascii="Sylfaen" w:hAnsi="Sylfaen"/>
          <w:sz w:val="24"/>
          <w:szCs w:val="24"/>
          <w:lang w:val="ka-GE"/>
        </w:rPr>
        <w:t xml:space="preserve"> </w:t>
      </w:r>
      <w:r w:rsidRPr="004E3F98">
        <w:rPr>
          <w:rFonts w:ascii="Sylfaen" w:hAnsi="Sylfaen" w:cs="Sylfaen"/>
          <w:sz w:val="24"/>
          <w:szCs w:val="24"/>
          <w:lang w:val="ka-GE"/>
        </w:rPr>
        <w:t>ბოლოს</w:t>
      </w:r>
      <w:r w:rsidRPr="004E3F98">
        <w:rPr>
          <w:rFonts w:ascii="Sylfaen" w:hAnsi="Sylfaen"/>
          <w:sz w:val="24"/>
          <w:szCs w:val="24"/>
          <w:lang w:val="ka-GE"/>
        </w:rPr>
        <w:t xml:space="preserve"> </w:t>
      </w:r>
      <w:r w:rsidRPr="004E3F98">
        <w:rPr>
          <w:rFonts w:ascii="Sylfaen" w:hAnsi="Sylfaen" w:cs="Sylfaen"/>
          <w:sz w:val="24"/>
          <w:szCs w:val="24"/>
          <w:lang w:val="ka-GE"/>
        </w:rPr>
        <w:t>ეწერა</w:t>
      </w:r>
      <w:r w:rsidRPr="004E3F98">
        <w:rPr>
          <w:rFonts w:ascii="Sylfaen" w:hAnsi="Sylfaen"/>
          <w:sz w:val="24"/>
          <w:szCs w:val="24"/>
          <w:lang w:val="ka-GE"/>
        </w:rPr>
        <w:t xml:space="preserve"> „</w:t>
      </w:r>
      <w:r w:rsidRPr="004E3F98">
        <w:rPr>
          <w:rFonts w:ascii="Sylfaen" w:hAnsi="Sylfaen" w:cs="Sylfaen"/>
          <w:sz w:val="24"/>
          <w:szCs w:val="24"/>
          <w:lang w:val="ka-GE"/>
        </w:rPr>
        <w:t>ფაქტიურად</w:t>
      </w:r>
      <w:r w:rsidRPr="004E3F98">
        <w:rPr>
          <w:rFonts w:ascii="Sylfaen" w:hAnsi="Sylfaen"/>
          <w:sz w:val="24"/>
          <w:szCs w:val="24"/>
          <w:lang w:val="ka-GE"/>
        </w:rPr>
        <w:t xml:space="preserve"> </w:t>
      </w:r>
      <w:r w:rsidRPr="004E3F98">
        <w:rPr>
          <w:rFonts w:ascii="Sylfaen" w:hAnsi="Sylfaen" w:cs="Sylfaen"/>
          <w:sz w:val="24"/>
          <w:szCs w:val="24"/>
          <w:lang w:val="ka-GE"/>
        </w:rPr>
        <w:t>ჩინეთის</w:t>
      </w:r>
      <w:r w:rsidRPr="004E3F98">
        <w:rPr>
          <w:rFonts w:ascii="Sylfaen" w:hAnsi="Sylfaen"/>
          <w:sz w:val="24"/>
          <w:szCs w:val="24"/>
          <w:lang w:val="ka-GE"/>
        </w:rPr>
        <w:t xml:space="preserve"> </w:t>
      </w:r>
      <w:r w:rsidRPr="004E3F98">
        <w:rPr>
          <w:rFonts w:ascii="Sylfaen" w:hAnsi="Sylfaen" w:cs="Sylfaen"/>
          <w:sz w:val="24"/>
          <w:szCs w:val="24"/>
          <w:lang w:val="ka-GE"/>
        </w:rPr>
        <w:t>გაძლიერება</w:t>
      </w:r>
      <w:r w:rsidRPr="004E3F98">
        <w:rPr>
          <w:rFonts w:ascii="Sylfaen" w:hAnsi="Sylfaen"/>
          <w:sz w:val="24"/>
          <w:szCs w:val="24"/>
          <w:lang w:val="ka-GE"/>
        </w:rPr>
        <w:t xml:space="preserve"> </w:t>
      </w:r>
      <w:r w:rsidRPr="004E3F98">
        <w:rPr>
          <w:rFonts w:ascii="Sylfaen" w:hAnsi="Sylfaen" w:cs="Sylfaen"/>
          <w:sz w:val="24"/>
          <w:szCs w:val="24"/>
          <w:lang w:val="ka-GE"/>
        </w:rPr>
        <w:t>ამა</w:t>
      </w:r>
      <w:r w:rsidRPr="004E3F98">
        <w:rPr>
          <w:rFonts w:ascii="Sylfaen" w:hAnsi="Sylfaen"/>
          <w:sz w:val="24"/>
          <w:szCs w:val="24"/>
          <w:lang w:val="ka-GE"/>
        </w:rPr>
        <w:t xml:space="preserve"> </w:t>
      </w:r>
      <w:r w:rsidRPr="004E3F98">
        <w:rPr>
          <w:rFonts w:ascii="Sylfaen" w:hAnsi="Sylfaen" w:cs="Sylfaen"/>
          <w:sz w:val="24"/>
          <w:szCs w:val="24"/>
          <w:lang w:val="ka-GE"/>
        </w:rPr>
        <w:t>თუ</w:t>
      </w:r>
      <w:r w:rsidRPr="004E3F98">
        <w:rPr>
          <w:rFonts w:ascii="Sylfaen" w:hAnsi="Sylfaen"/>
          <w:sz w:val="24"/>
          <w:szCs w:val="24"/>
          <w:lang w:val="ka-GE"/>
        </w:rPr>
        <w:t xml:space="preserve"> </w:t>
      </w:r>
      <w:r w:rsidRPr="004E3F98">
        <w:rPr>
          <w:rFonts w:ascii="Sylfaen" w:hAnsi="Sylfaen" w:cs="Sylfaen"/>
          <w:sz w:val="24"/>
          <w:szCs w:val="24"/>
          <w:lang w:val="ka-GE"/>
        </w:rPr>
        <w:t>იმ</w:t>
      </w:r>
      <w:r w:rsidRPr="004E3F98">
        <w:rPr>
          <w:rFonts w:ascii="Sylfaen" w:hAnsi="Sylfaen"/>
          <w:sz w:val="24"/>
          <w:szCs w:val="24"/>
          <w:lang w:val="ka-GE"/>
        </w:rPr>
        <w:t xml:space="preserve"> </w:t>
      </w:r>
      <w:r w:rsidRPr="004E3F98">
        <w:rPr>
          <w:rFonts w:ascii="Sylfaen" w:hAnsi="Sylfaen" w:cs="Sylfaen"/>
          <w:sz w:val="24"/>
          <w:szCs w:val="24"/>
          <w:lang w:val="ka-GE"/>
        </w:rPr>
        <w:t>სახით</w:t>
      </w:r>
      <w:r w:rsidRPr="004E3F98">
        <w:rPr>
          <w:rFonts w:ascii="Sylfaen" w:hAnsi="Sylfaen"/>
          <w:sz w:val="24"/>
          <w:szCs w:val="24"/>
          <w:lang w:val="ka-GE"/>
        </w:rPr>
        <w:t xml:space="preserve"> </w:t>
      </w:r>
      <w:r w:rsidRPr="004E3F98">
        <w:rPr>
          <w:rFonts w:ascii="Sylfaen" w:hAnsi="Sylfaen" w:cs="Sylfaen"/>
          <w:sz w:val="24"/>
          <w:szCs w:val="24"/>
          <w:lang w:val="ka-GE"/>
        </w:rPr>
        <w:t>კვლა</w:t>
      </w:r>
      <w:r w:rsidR="00010E87" w:rsidRPr="004E3F98">
        <w:rPr>
          <w:rFonts w:ascii="Sylfaen" w:hAnsi="Sylfaen" w:cs="Sylfaen"/>
          <w:sz w:val="24"/>
          <w:szCs w:val="24"/>
          <w:lang w:val="ka-GE"/>
        </w:rPr>
        <w:t>ვ</w:t>
      </w:r>
      <w:r w:rsidRPr="004E3F98">
        <w:rPr>
          <w:rFonts w:ascii="Sylfaen" w:hAnsi="Sylfaen"/>
          <w:sz w:val="24"/>
          <w:szCs w:val="24"/>
          <w:lang w:val="ka-GE"/>
        </w:rPr>
        <w:t xml:space="preserve"> </w:t>
      </w:r>
      <w:r w:rsidRPr="004E3F98">
        <w:rPr>
          <w:rFonts w:ascii="Sylfaen" w:hAnsi="Sylfaen" w:cs="Sylfaen"/>
          <w:sz w:val="24"/>
          <w:szCs w:val="24"/>
          <w:lang w:val="ka-GE"/>
        </w:rPr>
        <w:t>დაიწყებს</w:t>
      </w:r>
      <w:r w:rsidRPr="004E3F98">
        <w:rPr>
          <w:rFonts w:ascii="Sylfaen" w:hAnsi="Sylfaen"/>
          <w:sz w:val="24"/>
          <w:szCs w:val="24"/>
          <w:lang w:val="ka-GE"/>
        </w:rPr>
        <w:t xml:space="preserve"> </w:t>
      </w:r>
      <w:r w:rsidRPr="004E3F98">
        <w:rPr>
          <w:rFonts w:ascii="Sylfaen" w:hAnsi="Sylfaen" w:cs="Sylfaen"/>
          <w:sz w:val="24"/>
          <w:szCs w:val="24"/>
          <w:lang w:val="ka-GE"/>
        </w:rPr>
        <w:t>იმ</w:t>
      </w:r>
      <w:r w:rsidRPr="004E3F98">
        <w:rPr>
          <w:rFonts w:ascii="Sylfaen" w:hAnsi="Sylfaen"/>
          <w:sz w:val="24"/>
          <w:szCs w:val="24"/>
          <w:lang w:val="ka-GE"/>
        </w:rPr>
        <w:t xml:space="preserve"> </w:t>
      </w:r>
      <w:r w:rsidRPr="004E3F98">
        <w:rPr>
          <w:rFonts w:ascii="Sylfaen" w:hAnsi="Sylfaen" w:cs="Sylfaen"/>
          <w:sz w:val="24"/>
          <w:szCs w:val="24"/>
          <w:lang w:val="ka-GE"/>
        </w:rPr>
        <w:t>გლობალურ სისტემურ</w:t>
      </w:r>
      <w:r w:rsidRPr="004E3F98">
        <w:rPr>
          <w:rFonts w:ascii="Sylfaen" w:hAnsi="Sylfaen"/>
          <w:sz w:val="24"/>
          <w:szCs w:val="24"/>
          <w:lang w:val="ka-GE"/>
        </w:rPr>
        <w:t xml:space="preserve"> </w:t>
      </w:r>
      <w:r w:rsidRPr="004E3F98">
        <w:rPr>
          <w:rFonts w:ascii="Sylfaen" w:hAnsi="Sylfaen" w:cs="Sylfaen"/>
          <w:sz w:val="24"/>
          <w:szCs w:val="24"/>
          <w:lang w:val="ka-GE"/>
        </w:rPr>
        <w:t>წინააღმდეგობას</w:t>
      </w:r>
      <w:r w:rsidRPr="004E3F98">
        <w:rPr>
          <w:rFonts w:ascii="Sylfaen" w:hAnsi="Sylfaen"/>
          <w:sz w:val="24"/>
          <w:szCs w:val="24"/>
          <w:lang w:val="ka-GE"/>
        </w:rPr>
        <w:t xml:space="preserve">, </w:t>
      </w:r>
      <w:r w:rsidRPr="004E3F98">
        <w:rPr>
          <w:rFonts w:ascii="Sylfaen" w:hAnsi="Sylfaen" w:cs="Sylfaen"/>
          <w:sz w:val="24"/>
          <w:szCs w:val="24"/>
          <w:lang w:val="ka-GE"/>
        </w:rPr>
        <w:t>რომელიც</w:t>
      </w:r>
      <w:r w:rsidRPr="004E3F98">
        <w:rPr>
          <w:rFonts w:ascii="Sylfaen" w:hAnsi="Sylfaen"/>
          <w:sz w:val="24"/>
          <w:szCs w:val="24"/>
          <w:lang w:val="ka-GE"/>
        </w:rPr>
        <w:t xml:space="preserve"> </w:t>
      </w:r>
      <w:r w:rsidRPr="004E3F98">
        <w:rPr>
          <w:rFonts w:ascii="Sylfaen" w:hAnsi="Sylfaen" w:cs="Sylfaen"/>
          <w:sz w:val="24"/>
          <w:szCs w:val="24"/>
          <w:lang w:val="ka-GE"/>
        </w:rPr>
        <w:t>მეორე</w:t>
      </w:r>
      <w:r w:rsidRPr="004E3F98">
        <w:rPr>
          <w:rFonts w:ascii="Sylfaen" w:hAnsi="Sylfaen"/>
          <w:sz w:val="24"/>
          <w:szCs w:val="24"/>
          <w:lang w:val="ka-GE"/>
        </w:rPr>
        <w:t xml:space="preserve"> </w:t>
      </w:r>
      <w:r w:rsidRPr="004E3F98">
        <w:rPr>
          <w:rFonts w:ascii="Sylfaen" w:hAnsi="Sylfaen" w:cs="Sylfaen"/>
          <w:sz w:val="24"/>
          <w:szCs w:val="24"/>
          <w:lang w:val="ka-GE"/>
        </w:rPr>
        <w:t>მსოფლიო</w:t>
      </w:r>
      <w:r w:rsidRPr="004E3F98">
        <w:rPr>
          <w:rFonts w:ascii="Sylfaen" w:hAnsi="Sylfaen"/>
          <w:sz w:val="24"/>
          <w:szCs w:val="24"/>
          <w:lang w:val="ka-GE"/>
        </w:rPr>
        <w:t xml:space="preserve"> </w:t>
      </w:r>
      <w:r w:rsidRPr="004E3F98">
        <w:rPr>
          <w:rFonts w:ascii="Sylfaen" w:hAnsi="Sylfaen" w:cs="Sylfaen"/>
          <w:sz w:val="24"/>
          <w:szCs w:val="24"/>
          <w:lang w:val="ka-GE"/>
        </w:rPr>
        <w:t>ომის</w:t>
      </w:r>
      <w:r w:rsidRPr="004E3F98">
        <w:rPr>
          <w:rFonts w:ascii="Sylfaen" w:hAnsi="Sylfaen"/>
          <w:sz w:val="24"/>
          <w:szCs w:val="24"/>
          <w:lang w:val="ka-GE"/>
        </w:rPr>
        <w:t xml:space="preserve"> </w:t>
      </w:r>
      <w:r w:rsidRPr="004E3F98">
        <w:rPr>
          <w:rFonts w:ascii="Sylfaen" w:hAnsi="Sylfaen" w:cs="Sylfaen"/>
          <w:sz w:val="24"/>
          <w:szCs w:val="24"/>
          <w:lang w:val="ka-GE"/>
        </w:rPr>
        <w:t>შემდეგ</w:t>
      </w:r>
      <w:r w:rsidRPr="004E3F98">
        <w:rPr>
          <w:rFonts w:ascii="Sylfaen" w:hAnsi="Sylfaen"/>
          <w:sz w:val="24"/>
          <w:szCs w:val="24"/>
          <w:lang w:val="ka-GE"/>
        </w:rPr>
        <w:t xml:space="preserve"> </w:t>
      </w:r>
      <w:r w:rsidRPr="004E3F98">
        <w:rPr>
          <w:rFonts w:ascii="Sylfaen" w:hAnsi="Sylfaen" w:cs="Sylfaen"/>
          <w:sz w:val="24"/>
          <w:szCs w:val="24"/>
          <w:lang w:val="ka-GE"/>
        </w:rPr>
        <w:t>არსებობდა</w:t>
      </w:r>
      <w:r w:rsidRPr="004E3F98">
        <w:rPr>
          <w:rFonts w:ascii="Sylfaen" w:hAnsi="Sylfaen"/>
          <w:sz w:val="24"/>
          <w:szCs w:val="24"/>
          <w:lang w:val="ka-GE"/>
        </w:rPr>
        <w:t xml:space="preserve"> </w:t>
      </w:r>
      <w:r w:rsidRPr="004E3F98">
        <w:rPr>
          <w:rFonts w:ascii="Sylfaen" w:hAnsi="Sylfaen" w:cs="Sylfaen"/>
          <w:sz w:val="24"/>
          <w:szCs w:val="24"/>
          <w:lang w:val="ka-GE"/>
        </w:rPr>
        <w:t>მსოფლიოში</w:t>
      </w:r>
      <w:r w:rsidRPr="004E3F98">
        <w:rPr>
          <w:rFonts w:ascii="Sylfaen" w:hAnsi="Sylfaen"/>
          <w:sz w:val="24"/>
          <w:szCs w:val="24"/>
          <w:lang w:val="ka-GE"/>
        </w:rPr>
        <w:t xml:space="preserve">. </w:t>
      </w:r>
      <w:r w:rsidRPr="004E3F98">
        <w:rPr>
          <w:rFonts w:ascii="Sylfaen" w:hAnsi="Sylfaen" w:cs="Sylfaen"/>
          <w:sz w:val="24"/>
          <w:szCs w:val="24"/>
          <w:lang w:val="ka-GE"/>
        </w:rPr>
        <w:t>ასეთმა</w:t>
      </w:r>
      <w:r w:rsidRPr="004E3F98">
        <w:rPr>
          <w:rFonts w:ascii="Sylfaen" w:hAnsi="Sylfaen"/>
          <w:sz w:val="24"/>
          <w:szCs w:val="24"/>
          <w:lang w:val="ka-GE"/>
        </w:rPr>
        <w:t xml:space="preserve"> </w:t>
      </w:r>
      <w:r w:rsidRPr="004E3F98">
        <w:rPr>
          <w:rFonts w:ascii="Sylfaen" w:hAnsi="Sylfaen" w:cs="Sylfaen"/>
          <w:sz w:val="24"/>
          <w:szCs w:val="24"/>
          <w:lang w:val="ka-GE"/>
        </w:rPr>
        <w:t>პოლიტიკამ</w:t>
      </w:r>
      <w:r w:rsidRPr="004E3F98">
        <w:rPr>
          <w:rFonts w:ascii="Sylfaen" w:hAnsi="Sylfaen"/>
          <w:sz w:val="24"/>
          <w:szCs w:val="24"/>
          <w:lang w:val="ka-GE"/>
        </w:rPr>
        <w:t xml:space="preserve"> </w:t>
      </w:r>
      <w:r w:rsidRPr="004E3F98">
        <w:rPr>
          <w:rFonts w:ascii="Sylfaen" w:hAnsi="Sylfaen" w:cs="Sylfaen"/>
          <w:sz w:val="24"/>
          <w:szCs w:val="24"/>
          <w:lang w:val="ka-GE"/>
        </w:rPr>
        <w:t>ყველაზე</w:t>
      </w:r>
      <w:r w:rsidRPr="004E3F98">
        <w:rPr>
          <w:rFonts w:ascii="Sylfaen" w:hAnsi="Sylfaen"/>
          <w:sz w:val="24"/>
          <w:szCs w:val="24"/>
          <w:lang w:val="ka-GE"/>
        </w:rPr>
        <w:t xml:space="preserve"> </w:t>
      </w:r>
      <w:r w:rsidRPr="004E3F98">
        <w:rPr>
          <w:rFonts w:ascii="Sylfaen" w:hAnsi="Sylfaen" w:cs="Sylfaen"/>
          <w:sz w:val="24"/>
          <w:szCs w:val="24"/>
          <w:lang w:val="ka-GE"/>
        </w:rPr>
        <w:t>ნაკლებად</w:t>
      </w:r>
      <w:r w:rsidRPr="004E3F98">
        <w:rPr>
          <w:rFonts w:ascii="Sylfaen" w:hAnsi="Sylfaen"/>
          <w:sz w:val="24"/>
          <w:szCs w:val="24"/>
          <w:lang w:val="ka-GE"/>
        </w:rPr>
        <w:t xml:space="preserve"> </w:t>
      </w:r>
      <w:r w:rsidRPr="004E3F98">
        <w:rPr>
          <w:rFonts w:ascii="Sylfaen" w:hAnsi="Sylfaen" w:cs="Sylfaen"/>
          <w:sz w:val="24"/>
          <w:szCs w:val="24"/>
          <w:lang w:val="ka-GE"/>
        </w:rPr>
        <w:t>სასიამოვნო</w:t>
      </w:r>
      <w:r w:rsidRPr="004E3F98">
        <w:rPr>
          <w:rFonts w:ascii="Sylfaen" w:hAnsi="Sylfaen"/>
          <w:sz w:val="24"/>
          <w:szCs w:val="24"/>
          <w:lang w:val="ka-GE"/>
        </w:rPr>
        <w:t xml:space="preserve"> </w:t>
      </w:r>
      <w:r w:rsidRPr="004E3F98">
        <w:rPr>
          <w:rFonts w:ascii="Sylfaen" w:hAnsi="Sylfaen" w:cs="Sylfaen"/>
          <w:sz w:val="24"/>
          <w:szCs w:val="24"/>
          <w:lang w:val="ka-GE"/>
        </w:rPr>
        <w:t>შედეგი</w:t>
      </w:r>
      <w:r w:rsidRPr="004E3F98">
        <w:rPr>
          <w:rFonts w:ascii="Sylfaen" w:hAnsi="Sylfaen"/>
          <w:sz w:val="24"/>
          <w:szCs w:val="24"/>
          <w:lang w:val="ka-GE"/>
        </w:rPr>
        <w:t xml:space="preserve"> </w:t>
      </w:r>
      <w:r w:rsidRPr="004E3F98">
        <w:rPr>
          <w:rFonts w:ascii="Sylfaen" w:hAnsi="Sylfaen" w:cs="Sylfaen"/>
          <w:sz w:val="24"/>
          <w:szCs w:val="24"/>
          <w:lang w:val="ka-GE"/>
        </w:rPr>
        <w:t>იქნება</w:t>
      </w:r>
      <w:r w:rsidRPr="004E3F98">
        <w:rPr>
          <w:rFonts w:ascii="Sylfaen" w:hAnsi="Sylfaen"/>
          <w:sz w:val="24"/>
          <w:szCs w:val="24"/>
          <w:lang w:val="ka-GE"/>
        </w:rPr>
        <w:t xml:space="preserve"> </w:t>
      </w:r>
      <w:r w:rsidRPr="004E3F98">
        <w:rPr>
          <w:rFonts w:ascii="Sylfaen" w:hAnsi="Sylfaen" w:cs="Sylfaen"/>
          <w:sz w:val="24"/>
          <w:szCs w:val="24"/>
          <w:lang w:val="ka-GE"/>
        </w:rPr>
        <w:t>ის</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ბევრი განვითარებადი</w:t>
      </w:r>
      <w:r w:rsidRPr="004E3F98">
        <w:rPr>
          <w:rFonts w:ascii="Sylfaen" w:hAnsi="Sylfaen"/>
          <w:sz w:val="24"/>
          <w:szCs w:val="24"/>
          <w:lang w:val="ka-GE"/>
        </w:rPr>
        <w:t xml:space="preserve"> </w:t>
      </w:r>
      <w:r w:rsidRPr="004E3F98">
        <w:rPr>
          <w:rFonts w:ascii="Sylfaen" w:hAnsi="Sylfaen" w:cs="Sylfaen"/>
          <w:sz w:val="24"/>
          <w:szCs w:val="24"/>
          <w:lang w:val="ka-GE"/>
        </w:rPr>
        <w:t>ქვეყანა</w:t>
      </w:r>
      <w:r w:rsidRPr="004E3F98">
        <w:rPr>
          <w:rFonts w:ascii="Sylfaen" w:hAnsi="Sylfaen"/>
          <w:sz w:val="24"/>
          <w:szCs w:val="24"/>
          <w:lang w:val="ka-GE"/>
        </w:rPr>
        <w:t xml:space="preserve"> (</w:t>
      </w:r>
      <w:r w:rsidRPr="004E3F98">
        <w:rPr>
          <w:rFonts w:ascii="Sylfaen" w:hAnsi="Sylfaen" w:cs="Sylfaen"/>
          <w:sz w:val="24"/>
          <w:szCs w:val="24"/>
          <w:lang w:val="ka-GE"/>
        </w:rPr>
        <w:t>განსაკუთრებით</w:t>
      </w:r>
      <w:r w:rsidRPr="004E3F98">
        <w:rPr>
          <w:rFonts w:ascii="Sylfaen" w:hAnsi="Sylfaen"/>
          <w:sz w:val="24"/>
          <w:szCs w:val="24"/>
          <w:lang w:val="ka-GE"/>
        </w:rPr>
        <w:t xml:space="preserve">, </w:t>
      </w:r>
      <w:r w:rsidRPr="004E3F98">
        <w:rPr>
          <w:rFonts w:ascii="Sylfaen" w:hAnsi="Sylfaen" w:cs="Sylfaen"/>
          <w:sz w:val="24"/>
          <w:szCs w:val="24"/>
          <w:lang w:val="ka-GE"/>
        </w:rPr>
        <w:t>აფრიკაში</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 xml:space="preserve"> </w:t>
      </w:r>
      <w:r w:rsidRPr="004E3F98">
        <w:rPr>
          <w:rFonts w:ascii="Sylfaen" w:hAnsi="Sylfaen" w:cs="Sylfaen"/>
          <w:sz w:val="24"/>
          <w:szCs w:val="24"/>
          <w:lang w:val="ka-GE"/>
        </w:rPr>
        <w:t>ლათინურ</w:t>
      </w:r>
      <w:r w:rsidRPr="004E3F98">
        <w:rPr>
          <w:rFonts w:ascii="Sylfaen" w:hAnsi="Sylfaen"/>
          <w:sz w:val="24"/>
          <w:szCs w:val="24"/>
          <w:lang w:val="ka-GE"/>
        </w:rPr>
        <w:t xml:space="preserve"> </w:t>
      </w:r>
      <w:r w:rsidRPr="004E3F98">
        <w:rPr>
          <w:rFonts w:ascii="Sylfaen" w:hAnsi="Sylfaen" w:cs="Sylfaen"/>
          <w:sz w:val="24"/>
          <w:szCs w:val="24"/>
          <w:lang w:val="ka-GE"/>
        </w:rPr>
        <w:t>ამერიკაში</w:t>
      </w:r>
      <w:r w:rsidRPr="004E3F98">
        <w:rPr>
          <w:rFonts w:ascii="Sylfaen" w:hAnsi="Sylfaen"/>
          <w:sz w:val="24"/>
          <w:szCs w:val="24"/>
          <w:lang w:val="ka-GE"/>
        </w:rPr>
        <w:t>), რ</w:t>
      </w:r>
      <w:r w:rsidRPr="004E3F98">
        <w:rPr>
          <w:rFonts w:ascii="Sylfaen" w:hAnsi="Sylfaen" w:cs="Sylfaen"/>
          <w:sz w:val="24"/>
          <w:szCs w:val="24"/>
          <w:lang w:val="ka-GE"/>
        </w:rPr>
        <w:t>ომელიც</w:t>
      </w:r>
      <w:r w:rsidRPr="004E3F98">
        <w:rPr>
          <w:rFonts w:ascii="Sylfaen" w:hAnsi="Sylfaen"/>
          <w:sz w:val="24"/>
          <w:szCs w:val="24"/>
          <w:lang w:val="ka-GE"/>
        </w:rPr>
        <w:t xml:space="preserve"> </w:t>
      </w:r>
      <w:r w:rsidRPr="004E3F98">
        <w:rPr>
          <w:rFonts w:ascii="Sylfaen" w:hAnsi="Sylfaen" w:cs="Sylfaen"/>
          <w:sz w:val="24"/>
          <w:szCs w:val="24"/>
          <w:lang w:val="ka-GE"/>
        </w:rPr>
        <w:t>დღეს ფორმალურად</w:t>
      </w:r>
      <w:r w:rsidRPr="004E3F98">
        <w:rPr>
          <w:rFonts w:ascii="Sylfaen" w:hAnsi="Sylfaen"/>
          <w:sz w:val="24"/>
          <w:szCs w:val="24"/>
          <w:lang w:val="ka-GE"/>
        </w:rPr>
        <w:t xml:space="preserve"> “</w:t>
      </w:r>
      <w:r w:rsidRPr="004E3F98">
        <w:rPr>
          <w:rFonts w:ascii="Sylfaen" w:hAnsi="Sylfaen" w:cs="Sylfaen"/>
          <w:sz w:val="24"/>
          <w:szCs w:val="24"/>
          <w:lang w:val="ka-GE"/>
        </w:rPr>
        <w:t>ხელს</w:t>
      </w:r>
      <w:r w:rsidRPr="004E3F98">
        <w:rPr>
          <w:rFonts w:ascii="Sylfaen" w:hAnsi="Sylfaen"/>
          <w:sz w:val="24"/>
          <w:szCs w:val="24"/>
          <w:lang w:val="ka-GE"/>
        </w:rPr>
        <w:t xml:space="preserve"> </w:t>
      </w:r>
      <w:r w:rsidRPr="004E3F98">
        <w:rPr>
          <w:rFonts w:ascii="Sylfaen" w:hAnsi="Sylfaen" w:cs="Sylfaen"/>
          <w:sz w:val="24"/>
          <w:szCs w:val="24"/>
          <w:lang w:val="ka-GE"/>
        </w:rPr>
        <w:t>აწერს</w:t>
      </w:r>
      <w:r w:rsidRPr="004E3F98">
        <w:rPr>
          <w:rFonts w:ascii="Sylfaen" w:hAnsi="Sylfaen"/>
          <w:sz w:val="24"/>
          <w:szCs w:val="24"/>
          <w:lang w:val="ka-GE"/>
        </w:rPr>
        <w:t xml:space="preserve">” </w:t>
      </w:r>
      <w:r w:rsidRPr="004E3F98">
        <w:rPr>
          <w:rFonts w:ascii="Sylfaen" w:hAnsi="Sylfaen" w:cs="Sylfaen"/>
          <w:sz w:val="24"/>
          <w:szCs w:val="24"/>
          <w:lang w:val="ka-GE"/>
        </w:rPr>
        <w:t>კაპიტალიზმსა</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 xml:space="preserve"> </w:t>
      </w:r>
      <w:r w:rsidRPr="004E3F98">
        <w:rPr>
          <w:rFonts w:ascii="Sylfaen" w:hAnsi="Sylfaen" w:cs="Sylfaen"/>
          <w:sz w:val="24"/>
          <w:szCs w:val="24"/>
          <w:lang w:val="ka-GE"/>
        </w:rPr>
        <w:t>დემოკრატიას</w:t>
      </w:r>
      <w:r w:rsidRPr="004E3F98">
        <w:rPr>
          <w:rFonts w:ascii="Sylfaen" w:hAnsi="Sylfaen"/>
          <w:sz w:val="24"/>
          <w:szCs w:val="24"/>
          <w:lang w:val="ka-GE"/>
        </w:rPr>
        <w:t xml:space="preserve">, </w:t>
      </w:r>
      <w:r w:rsidRPr="004E3F98">
        <w:rPr>
          <w:rFonts w:ascii="Sylfaen" w:hAnsi="Sylfaen" w:cs="Sylfaen"/>
          <w:sz w:val="24"/>
          <w:szCs w:val="24"/>
          <w:lang w:val="ka-GE"/>
        </w:rPr>
        <w:t>პირს</w:t>
      </w:r>
      <w:r w:rsidRPr="004E3F98">
        <w:rPr>
          <w:rFonts w:ascii="Sylfaen" w:hAnsi="Sylfaen"/>
          <w:sz w:val="24"/>
          <w:szCs w:val="24"/>
          <w:lang w:val="ka-GE"/>
        </w:rPr>
        <w:t xml:space="preserve"> </w:t>
      </w:r>
      <w:r w:rsidRPr="004E3F98">
        <w:rPr>
          <w:rFonts w:ascii="Sylfaen" w:hAnsi="Sylfaen" w:cs="Sylfaen"/>
          <w:sz w:val="24"/>
          <w:szCs w:val="24"/>
          <w:lang w:val="ka-GE"/>
        </w:rPr>
        <w:t>იბრუნებს</w:t>
      </w:r>
      <w:r w:rsidRPr="004E3F98">
        <w:rPr>
          <w:rFonts w:ascii="Sylfaen" w:hAnsi="Sylfaen"/>
          <w:sz w:val="24"/>
          <w:szCs w:val="24"/>
          <w:lang w:val="ka-GE"/>
        </w:rPr>
        <w:t xml:space="preserve"> </w:t>
      </w:r>
      <w:r w:rsidRPr="004E3F98">
        <w:rPr>
          <w:rFonts w:ascii="Sylfaen" w:hAnsi="Sylfaen" w:cs="Sylfaen"/>
          <w:sz w:val="24"/>
          <w:szCs w:val="24"/>
          <w:lang w:val="ka-GE"/>
        </w:rPr>
        <w:t>განვითარების</w:t>
      </w:r>
      <w:r w:rsidRPr="004E3F98">
        <w:rPr>
          <w:rFonts w:ascii="Sylfaen" w:hAnsi="Sylfaen"/>
          <w:sz w:val="24"/>
          <w:szCs w:val="24"/>
          <w:lang w:val="ka-GE"/>
        </w:rPr>
        <w:t xml:space="preserve"> </w:t>
      </w:r>
      <w:r w:rsidRPr="004E3F98">
        <w:rPr>
          <w:rFonts w:ascii="Sylfaen" w:hAnsi="Sylfaen" w:cs="Sylfaen"/>
          <w:sz w:val="24"/>
          <w:szCs w:val="24"/>
          <w:lang w:val="ka-GE"/>
        </w:rPr>
        <w:t>ამ მოდელისაგან</w:t>
      </w:r>
      <w:r w:rsidRPr="004E3F98">
        <w:rPr>
          <w:rFonts w:ascii="Sylfaen" w:hAnsi="Sylfaen"/>
          <w:sz w:val="24"/>
          <w:szCs w:val="24"/>
          <w:lang w:val="ka-GE"/>
        </w:rPr>
        <w:t xml:space="preserve">. </w:t>
      </w:r>
      <w:r w:rsidRPr="004E3F98">
        <w:rPr>
          <w:rFonts w:ascii="Sylfaen" w:hAnsi="Sylfaen" w:cs="Sylfaen"/>
          <w:sz w:val="24"/>
          <w:szCs w:val="24"/>
          <w:lang w:val="ka-GE"/>
        </w:rPr>
        <w:t>ზემოთ</w:t>
      </w:r>
      <w:r w:rsidRPr="004E3F98">
        <w:rPr>
          <w:rFonts w:ascii="Sylfaen" w:hAnsi="Sylfaen"/>
          <w:sz w:val="24"/>
          <w:szCs w:val="24"/>
          <w:lang w:val="ka-GE"/>
        </w:rPr>
        <w:t xml:space="preserve"> </w:t>
      </w:r>
      <w:r w:rsidRPr="004E3F98">
        <w:rPr>
          <w:rFonts w:ascii="Sylfaen" w:hAnsi="Sylfaen" w:cs="Sylfaen"/>
          <w:sz w:val="24"/>
          <w:szCs w:val="24"/>
          <w:lang w:val="ka-GE"/>
        </w:rPr>
        <w:t>თქმულიდან</w:t>
      </w:r>
      <w:r w:rsidRPr="004E3F98">
        <w:rPr>
          <w:rFonts w:ascii="Sylfaen" w:hAnsi="Sylfaen"/>
          <w:sz w:val="24"/>
          <w:szCs w:val="24"/>
          <w:lang w:val="ka-GE"/>
        </w:rPr>
        <w:t xml:space="preserve"> </w:t>
      </w:r>
      <w:r w:rsidRPr="004E3F98">
        <w:rPr>
          <w:rFonts w:ascii="Sylfaen" w:hAnsi="Sylfaen" w:cs="Sylfaen"/>
          <w:sz w:val="24"/>
          <w:szCs w:val="24"/>
          <w:lang w:val="ka-GE"/>
        </w:rPr>
        <w:t>გასაგებია</w:t>
      </w:r>
      <w:r w:rsidRPr="004E3F98">
        <w:rPr>
          <w:rFonts w:ascii="Sylfaen" w:hAnsi="Sylfaen"/>
          <w:sz w:val="24"/>
          <w:szCs w:val="24"/>
          <w:lang w:val="ka-GE"/>
        </w:rPr>
        <w:t xml:space="preserve">, </w:t>
      </w:r>
      <w:r w:rsidRPr="004E3F98">
        <w:rPr>
          <w:rFonts w:ascii="Sylfaen" w:hAnsi="Sylfaen" w:cs="Sylfaen"/>
          <w:sz w:val="24"/>
          <w:szCs w:val="24"/>
          <w:lang w:val="ka-GE"/>
        </w:rPr>
        <w:t>რომ</w:t>
      </w:r>
      <w:r w:rsidRPr="004E3F98">
        <w:rPr>
          <w:rFonts w:ascii="Sylfaen" w:hAnsi="Sylfaen"/>
          <w:sz w:val="24"/>
          <w:szCs w:val="24"/>
          <w:lang w:val="ka-GE"/>
        </w:rPr>
        <w:t xml:space="preserve"> </w:t>
      </w:r>
      <w:r w:rsidRPr="004E3F98">
        <w:rPr>
          <w:rFonts w:ascii="Sylfaen" w:hAnsi="Sylfaen" w:cs="Sylfaen"/>
          <w:sz w:val="24"/>
          <w:szCs w:val="24"/>
          <w:lang w:val="ka-GE"/>
        </w:rPr>
        <w:t>სისტემური</w:t>
      </w:r>
      <w:r w:rsidRPr="004E3F98">
        <w:rPr>
          <w:rFonts w:ascii="Sylfaen" w:hAnsi="Sylfaen"/>
          <w:sz w:val="24"/>
          <w:szCs w:val="24"/>
          <w:lang w:val="ka-GE"/>
        </w:rPr>
        <w:t xml:space="preserve"> </w:t>
      </w:r>
      <w:r w:rsidRPr="004E3F98">
        <w:rPr>
          <w:rFonts w:ascii="Sylfaen" w:hAnsi="Sylfaen" w:cs="Sylfaen"/>
          <w:sz w:val="24"/>
          <w:szCs w:val="24"/>
          <w:lang w:val="ka-GE"/>
        </w:rPr>
        <w:t>წინააღმდეგობა</w:t>
      </w:r>
      <w:r w:rsidRPr="004E3F98">
        <w:rPr>
          <w:rFonts w:ascii="Sylfaen" w:hAnsi="Sylfaen"/>
          <w:sz w:val="24"/>
          <w:szCs w:val="24"/>
          <w:lang w:val="ka-GE"/>
        </w:rPr>
        <w:t xml:space="preserve"> </w:t>
      </w:r>
      <w:r w:rsidRPr="004E3F98">
        <w:rPr>
          <w:rFonts w:ascii="Sylfaen" w:hAnsi="Sylfaen" w:cs="Sylfaen"/>
          <w:sz w:val="24"/>
          <w:szCs w:val="24"/>
          <w:lang w:val="ka-GE"/>
        </w:rPr>
        <w:t>დღევანდელ მსოფლიოში</w:t>
      </w:r>
      <w:r w:rsidRPr="004E3F98">
        <w:rPr>
          <w:rFonts w:ascii="Sylfaen" w:hAnsi="Sylfaen"/>
          <w:sz w:val="24"/>
          <w:szCs w:val="24"/>
          <w:lang w:val="ka-GE"/>
        </w:rPr>
        <w:t xml:space="preserve"> </w:t>
      </w:r>
      <w:r w:rsidRPr="004E3F98">
        <w:rPr>
          <w:rFonts w:ascii="Sylfaen" w:hAnsi="Sylfaen" w:cs="Sylfaen"/>
          <w:sz w:val="24"/>
          <w:szCs w:val="24"/>
          <w:lang w:val="ka-GE"/>
        </w:rPr>
        <w:t>მაინც</w:t>
      </w:r>
      <w:r w:rsidRPr="004E3F98">
        <w:rPr>
          <w:rFonts w:ascii="Sylfaen" w:hAnsi="Sylfaen"/>
          <w:sz w:val="24"/>
          <w:szCs w:val="24"/>
          <w:lang w:val="ka-GE"/>
        </w:rPr>
        <w:t xml:space="preserve"> </w:t>
      </w:r>
      <w:r w:rsidRPr="004E3F98">
        <w:rPr>
          <w:rFonts w:ascii="Sylfaen" w:hAnsi="Sylfaen" w:cs="Sylfaen"/>
          <w:sz w:val="24"/>
          <w:szCs w:val="24"/>
          <w:lang w:val="ka-GE"/>
        </w:rPr>
        <w:t>არსებობს</w:t>
      </w:r>
      <w:r w:rsidRPr="004E3F98">
        <w:rPr>
          <w:rFonts w:ascii="Sylfaen" w:hAnsi="Sylfaen"/>
          <w:sz w:val="24"/>
          <w:szCs w:val="24"/>
          <w:lang w:val="ka-GE"/>
        </w:rPr>
        <w:t xml:space="preserve">, </w:t>
      </w:r>
      <w:r w:rsidRPr="004E3F98">
        <w:rPr>
          <w:rFonts w:ascii="Sylfaen" w:hAnsi="Sylfaen" w:cs="Sylfaen"/>
          <w:sz w:val="24"/>
          <w:szCs w:val="24"/>
          <w:lang w:val="ka-GE"/>
        </w:rPr>
        <w:t>თუმცა</w:t>
      </w:r>
      <w:r w:rsidRPr="004E3F98">
        <w:rPr>
          <w:rFonts w:ascii="Sylfaen" w:hAnsi="Sylfaen"/>
          <w:sz w:val="24"/>
          <w:szCs w:val="24"/>
          <w:lang w:val="ka-GE"/>
        </w:rPr>
        <w:t xml:space="preserve"> </w:t>
      </w:r>
      <w:r w:rsidRPr="004E3F98">
        <w:rPr>
          <w:rFonts w:ascii="Sylfaen" w:hAnsi="Sylfaen" w:cs="Sylfaen"/>
          <w:sz w:val="24"/>
          <w:szCs w:val="24"/>
          <w:lang w:val="ka-GE"/>
        </w:rPr>
        <w:t>შედარებით შერბილებული</w:t>
      </w:r>
      <w:r w:rsidRPr="004E3F98">
        <w:rPr>
          <w:rFonts w:ascii="Sylfaen" w:hAnsi="Sylfaen"/>
          <w:sz w:val="24"/>
          <w:szCs w:val="24"/>
          <w:lang w:val="ka-GE"/>
        </w:rPr>
        <w:t xml:space="preserve"> </w:t>
      </w:r>
      <w:r w:rsidRPr="004E3F98">
        <w:rPr>
          <w:rFonts w:ascii="Sylfaen" w:hAnsi="Sylfaen" w:cs="Sylfaen"/>
          <w:sz w:val="24"/>
          <w:szCs w:val="24"/>
          <w:lang w:val="ka-GE"/>
        </w:rPr>
        <w:t>ფორმით“</w:t>
      </w:r>
      <w:r w:rsidR="003E6E07" w:rsidRPr="004E3F98">
        <w:rPr>
          <w:rFonts w:ascii="Sylfaen" w:hAnsi="Sylfaen" w:cs="Sylfaen"/>
          <w:sz w:val="24"/>
          <w:szCs w:val="24"/>
          <w:lang w:val="ka-GE"/>
        </w:rPr>
        <w:t xml:space="preserve"> </w:t>
      </w:r>
      <w:sdt>
        <w:sdtPr>
          <w:rPr>
            <w:rFonts w:ascii="Sylfaen" w:hAnsi="Sylfaen" w:cs="Sylfaen"/>
            <w:sz w:val="24"/>
            <w:szCs w:val="24"/>
            <w:lang w:val="ka-GE"/>
          </w:rPr>
          <w:id w:val="-219589725"/>
          <w:citation/>
        </w:sdtPr>
        <w:sdtContent>
          <w:r w:rsidR="003E6E07" w:rsidRPr="004E3F98">
            <w:rPr>
              <w:rFonts w:ascii="Sylfaen" w:hAnsi="Sylfaen" w:cs="Sylfaen"/>
              <w:sz w:val="24"/>
              <w:szCs w:val="24"/>
              <w:lang w:val="ka-GE"/>
            </w:rPr>
            <w:fldChar w:fldCharType="begin"/>
          </w:r>
          <w:r w:rsidR="006F1681" w:rsidRPr="004E3F98">
            <w:rPr>
              <w:rFonts w:ascii="Sylfaen" w:hAnsi="Sylfaen" w:cs="Sylfaen"/>
              <w:sz w:val="24"/>
              <w:szCs w:val="24"/>
              <w:lang w:val="ka-GE"/>
            </w:rPr>
            <w:instrText xml:space="preserve">CITATION 06 \p 24 \l 1079 </w:instrText>
          </w:r>
          <w:r w:rsidR="003E6E07" w:rsidRPr="004E3F98">
            <w:rPr>
              <w:rFonts w:ascii="Sylfaen" w:hAnsi="Sylfaen" w:cs="Sylfaen"/>
              <w:sz w:val="24"/>
              <w:szCs w:val="24"/>
              <w:lang w:val="ka-GE"/>
            </w:rPr>
            <w:fldChar w:fldCharType="separate"/>
          </w:r>
          <w:r w:rsidR="006F1681" w:rsidRPr="004E3F98">
            <w:rPr>
              <w:rFonts w:ascii="Sylfaen" w:hAnsi="Sylfaen" w:cs="Sylfaen"/>
              <w:noProof/>
              <w:sz w:val="24"/>
              <w:szCs w:val="24"/>
              <w:lang w:val="ka-GE"/>
            </w:rPr>
            <w:t>(მელიქიძე, 2006, გვ. 24)</w:t>
          </w:r>
          <w:r w:rsidR="003E6E07" w:rsidRPr="004E3F98">
            <w:rPr>
              <w:rFonts w:ascii="Sylfaen" w:hAnsi="Sylfaen" w:cs="Sylfaen"/>
              <w:sz w:val="24"/>
              <w:szCs w:val="24"/>
              <w:lang w:val="ka-GE"/>
            </w:rPr>
            <w:fldChar w:fldCharType="end"/>
          </w:r>
        </w:sdtContent>
      </w:sdt>
      <w:r w:rsidRPr="004E3F98">
        <w:rPr>
          <w:rFonts w:ascii="Sylfaen" w:hAnsi="Sylfaen"/>
          <w:sz w:val="24"/>
          <w:szCs w:val="24"/>
          <w:lang w:val="ka-GE"/>
        </w:rPr>
        <w:t>.</w:t>
      </w:r>
      <w:r w:rsidR="000F6830" w:rsidRPr="004E3F98">
        <w:rPr>
          <w:rFonts w:ascii="Sylfaen" w:hAnsi="Sylfaen"/>
          <w:sz w:val="24"/>
          <w:szCs w:val="24"/>
          <w:lang w:val="ka-GE"/>
        </w:rPr>
        <w:t xml:space="preserve">                                                                                                                                                                                                                                                                                                                                                                                                                                                                                                                                                                                                                                                                                                                                                                                                                                                                                                                                                                                                                                                                                                                                                                                                                                                                                                                                                                                                                                                                                                                                                                                                                                                                                                                                                                                                                                                                                                                                                                                                                                                                                                                                                                                                                                                                                                                                                                                                                                                                                                                                                                                                                                                                                                                                                                                                                                                                                                                                                                                                                                                                                                                                                                                                                                                                                                                                                                                  </w:t>
      </w:r>
    </w:p>
    <w:p w14:paraId="5FB20CEB" w14:textId="5C01FC3E" w:rsidR="00AF795D" w:rsidRPr="004E3F98" w:rsidRDefault="000D7A73" w:rsidP="008D6214">
      <w:pPr>
        <w:spacing w:after="0" w:line="360" w:lineRule="auto"/>
        <w:ind w:firstLine="720"/>
        <w:jc w:val="both"/>
        <w:rPr>
          <w:rFonts w:ascii="Sylfaen" w:hAnsi="Sylfaen"/>
          <w:sz w:val="24"/>
          <w:szCs w:val="24"/>
          <w:lang w:val="ka-GE"/>
        </w:rPr>
      </w:pPr>
      <w:r w:rsidRPr="004E3F98">
        <w:rPr>
          <w:rFonts w:ascii="Sylfaen" w:hAnsi="Sylfaen"/>
          <w:i/>
          <w:sz w:val="24"/>
          <w:szCs w:val="24"/>
          <w:lang w:val="ka-GE"/>
        </w:rPr>
        <w:t xml:space="preserve">გლობალიზაციის ეტაპები. </w:t>
      </w:r>
      <w:r w:rsidRPr="004E3F98">
        <w:rPr>
          <w:rFonts w:ascii="Sylfaen" w:hAnsi="Sylfaen"/>
          <w:sz w:val="24"/>
          <w:szCs w:val="24"/>
          <w:lang w:val="ka-GE"/>
        </w:rPr>
        <w:t xml:space="preserve">წიგნის ავტორის მიერ ჩამოყალიბებული </w:t>
      </w:r>
      <w:r w:rsidR="00EF39D3" w:rsidRPr="004E3F98">
        <w:rPr>
          <w:rFonts w:ascii="Sylfaen" w:hAnsi="Sylfaen"/>
          <w:sz w:val="24"/>
          <w:szCs w:val="24"/>
          <w:lang w:val="ka-GE"/>
        </w:rPr>
        <w:t>გლობალიზაციის</w:t>
      </w:r>
      <w:r w:rsidRPr="004E3F98">
        <w:rPr>
          <w:rFonts w:ascii="Sylfaen" w:hAnsi="Sylfaen"/>
          <w:sz w:val="24"/>
          <w:szCs w:val="24"/>
          <w:lang w:val="ka-GE"/>
        </w:rPr>
        <w:t xml:space="preserve"> პირველი და </w:t>
      </w:r>
      <w:r w:rsidR="00340666" w:rsidRPr="004E3F98">
        <w:rPr>
          <w:rFonts w:ascii="Sylfaen" w:hAnsi="Sylfaen"/>
          <w:sz w:val="24"/>
          <w:szCs w:val="24"/>
          <w:lang w:val="ka-GE"/>
        </w:rPr>
        <w:t xml:space="preserve">მეორე </w:t>
      </w:r>
      <w:r w:rsidRPr="004E3F98">
        <w:rPr>
          <w:rFonts w:ascii="Sylfaen" w:hAnsi="Sylfaen"/>
          <w:sz w:val="24"/>
          <w:szCs w:val="24"/>
          <w:lang w:val="ka-GE"/>
        </w:rPr>
        <w:t xml:space="preserve">ეტაპების ხედვა უცვლელი დარჩა და მხოლოდ </w:t>
      </w:r>
      <w:r w:rsidRPr="004E3F98">
        <w:rPr>
          <w:rFonts w:ascii="Sylfaen" w:hAnsi="Sylfaen"/>
          <w:sz w:val="24"/>
          <w:szCs w:val="24"/>
          <w:lang w:val="ka-GE"/>
        </w:rPr>
        <w:lastRenderedPageBreak/>
        <w:t xml:space="preserve">ტექსტის ფორმატირების </w:t>
      </w:r>
      <w:r w:rsidR="00EF39D3" w:rsidRPr="004E3F98">
        <w:rPr>
          <w:rFonts w:ascii="Sylfaen" w:hAnsi="Sylfaen"/>
          <w:sz w:val="24"/>
          <w:szCs w:val="24"/>
          <w:lang w:val="ka-GE"/>
        </w:rPr>
        <w:t>დახვეწას</w:t>
      </w:r>
      <w:r w:rsidRPr="004E3F98">
        <w:rPr>
          <w:rFonts w:ascii="Sylfaen" w:hAnsi="Sylfaen"/>
          <w:sz w:val="24"/>
          <w:szCs w:val="24"/>
          <w:lang w:val="ka-GE"/>
        </w:rPr>
        <w:t xml:space="preserve"> მოითხოვს, რომ ის უფრო ადვილად აღსაქმელი გახდეს მკითხველისთვის. დაზუსტდა მხოლოდ პირველი გლობალიზაციის დაწყების ვადები. საზოგადოდ ლაპარაკია დაახლოებით მეცხრამეტე საუკუნის ოციან წლებზე, როდესაც დაიწყო ორთქლის ძრავების ფართო დანერგვა წარმოებაში და ტრანსპორტში. გლობალიზაციის გადმოსახედიდან უფრო მნიშვნელოვანია დედამიწის აღმოსავლეთ და დასავლეთ ნახევარსფეროებს შორის რეგულარული, გარანტირებული საინფორმაციო და სატრანსპორტო კავშირების დამყარება. კონკრეტულად ეს ეხება ტრანსატლანტიკური სატელეგრაფო კავშირის დამყარებას, რომელიც 1866 წლიდან რეგულარული გახდა. რაც შეეხება რეგულარული საზღვაო კავშირების დამყარებას, მის დასაწყისს უკავშირებენ 1838 წელს, როდესაც მწყობრში შევიდა გვერდითი ბორბლიანი ორთქლის გემი „დიდი დასავლეთი“ (SS Great Western), თუმცა ეს კავშირები საბოლოოდ სტაბილური გახდა იმავე საუკუნის სამოციანი წლებიდან. </w:t>
      </w:r>
      <w:r w:rsidR="003E6E07" w:rsidRPr="004E3F98">
        <w:rPr>
          <w:rFonts w:ascii="Sylfaen" w:hAnsi="Sylfaen"/>
          <w:sz w:val="24"/>
          <w:szCs w:val="24"/>
          <w:lang w:val="ka-GE"/>
        </w:rPr>
        <w:t xml:space="preserve"> </w:t>
      </w:r>
      <w:sdt>
        <w:sdtPr>
          <w:rPr>
            <w:rFonts w:ascii="Sylfaen" w:hAnsi="Sylfaen"/>
            <w:sz w:val="24"/>
            <w:szCs w:val="24"/>
            <w:lang w:val="ka-GE"/>
          </w:rPr>
          <w:id w:val="-1759287086"/>
          <w:citation/>
        </w:sdtPr>
        <w:sdtContent>
          <w:r w:rsidR="00AF795D" w:rsidRPr="004E3F98">
            <w:rPr>
              <w:rFonts w:ascii="Sylfaen" w:hAnsi="Sylfaen"/>
              <w:sz w:val="24"/>
              <w:szCs w:val="24"/>
              <w:lang w:val="ka-GE"/>
            </w:rPr>
            <w:fldChar w:fldCharType="begin"/>
          </w:r>
          <w:r w:rsidR="00AF795D" w:rsidRPr="004E3F98">
            <w:rPr>
              <w:rFonts w:ascii="Sylfaen" w:hAnsi="Sylfaen"/>
              <w:sz w:val="24"/>
              <w:szCs w:val="24"/>
              <w:lang w:val="ka-GE"/>
            </w:rPr>
            <w:instrText xml:space="preserve"> CITATION htt231 \l 1033 </w:instrText>
          </w:r>
          <w:r w:rsidR="00AF795D" w:rsidRPr="004E3F98">
            <w:rPr>
              <w:rFonts w:ascii="Sylfaen" w:hAnsi="Sylfaen"/>
              <w:sz w:val="24"/>
              <w:szCs w:val="24"/>
              <w:lang w:val="ka-GE"/>
            </w:rPr>
            <w:fldChar w:fldCharType="separate"/>
          </w:r>
          <w:r w:rsidR="00500D0D" w:rsidRPr="004E3F98">
            <w:rPr>
              <w:rFonts w:ascii="Sylfaen" w:hAnsi="Sylfaen"/>
              <w:noProof/>
              <w:sz w:val="24"/>
              <w:szCs w:val="24"/>
              <w:lang w:val="ka-GE"/>
            </w:rPr>
            <w:t>(https://transportgeography.org/, 2023)</w:t>
          </w:r>
          <w:r w:rsidR="00AF795D" w:rsidRPr="004E3F98">
            <w:rPr>
              <w:rFonts w:ascii="Sylfaen" w:hAnsi="Sylfaen"/>
              <w:sz w:val="24"/>
              <w:szCs w:val="24"/>
              <w:lang w:val="ka-GE"/>
            </w:rPr>
            <w:fldChar w:fldCharType="end"/>
          </w:r>
        </w:sdtContent>
      </w:sdt>
    </w:p>
    <w:p w14:paraId="03A205BC" w14:textId="299F4F4D" w:rsidR="00307B7E" w:rsidRPr="004E3F98" w:rsidRDefault="00307B7E" w:rsidP="008D6214">
      <w:pPr>
        <w:spacing w:after="0" w:line="360" w:lineRule="auto"/>
        <w:ind w:firstLine="720"/>
        <w:jc w:val="both"/>
        <w:rPr>
          <w:rFonts w:ascii="Sylfaen" w:hAnsi="Sylfaen"/>
          <w:sz w:val="24"/>
          <w:szCs w:val="24"/>
          <w:lang w:val="ka-GE"/>
        </w:rPr>
      </w:pPr>
      <w:r w:rsidRPr="004E3F98">
        <w:rPr>
          <w:rFonts w:ascii="Sylfaen" w:hAnsi="Sylfaen"/>
          <w:i/>
          <w:sz w:val="24"/>
          <w:szCs w:val="24"/>
          <w:lang w:val="ka-GE"/>
        </w:rPr>
        <w:t>პირველი გლობალიზაცია</w:t>
      </w:r>
      <w:r w:rsidRPr="004E3F98">
        <w:rPr>
          <w:rFonts w:ascii="Sylfaen" w:hAnsi="Sylfaen"/>
          <w:sz w:val="24"/>
          <w:szCs w:val="24"/>
          <w:lang w:val="ka-GE"/>
        </w:rPr>
        <w:t xml:space="preserve"> თავისი არსით ჩამოყალიბებული იყო ევროპული სახელმწიფოების სპონტანური კოლონიური ექსპანსიის პირობებში სამრეწველო რევოლუციის დროს შექმნილი ტექნოლოგიების საფუძველზე (სატრანსპორტო, საკომუნიკაციო, სამხედრო). </w:t>
      </w:r>
      <w:r w:rsidRPr="004E3F98">
        <w:rPr>
          <w:rFonts w:ascii="Sylfaen" w:hAnsi="Sylfaen"/>
          <w:i/>
          <w:sz w:val="24"/>
          <w:szCs w:val="24"/>
          <w:lang w:val="ka-GE"/>
        </w:rPr>
        <w:t>მეორე გლობალიზაცია</w:t>
      </w:r>
      <w:r w:rsidRPr="004E3F98">
        <w:rPr>
          <w:rFonts w:ascii="Sylfaen" w:hAnsi="Sylfaen"/>
          <w:sz w:val="24"/>
          <w:szCs w:val="24"/>
          <w:lang w:val="ka-GE"/>
        </w:rPr>
        <w:t xml:space="preserve"> გამოიწვია ორი ანტაგონისტური საზოგადოებრივი სისტემის ურთიერთ რეაქციამ მოწინააღმდეგისგან მომდინარე რეალურ თუ პოტენციურ  საფრთხეებზე. შესაბამისად მისი თანმხლები კონკრეტული პროცესები წინასწარ არ იყო გათვლილი</w:t>
      </w:r>
      <w:r w:rsidR="00553EB7" w:rsidRPr="004E3F98">
        <w:rPr>
          <w:rFonts w:ascii="Sylfaen" w:hAnsi="Sylfaen"/>
          <w:sz w:val="24"/>
          <w:szCs w:val="24"/>
          <w:lang w:val="ka-GE"/>
        </w:rPr>
        <w:t xml:space="preserve"> (ეს პროცესები დეტალურად იყო აღწერილი </w:t>
      </w:r>
      <w:r w:rsidR="00DC61A0" w:rsidRPr="004E3F98">
        <w:rPr>
          <w:rFonts w:ascii="Sylfaen" w:hAnsi="Sylfaen"/>
          <w:sz w:val="24"/>
          <w:szCs w:val="24"/>
          <w:lang w:val="ka-GE"/>
        </w:rPr>
        <w:t>სახელმძღვანელოს მეორე თავში - მსოფლიო პოლიტიკის გლობალიზაცია, გვ. 24-50 და მისი შინაარსი რევიზიას არ მოითხოვს, მხოლოდ სათაური)</w:t>
      </w:r>
      <w:r w:rsidRPr="004E3F98">
        <w:rPr>
          <w:rFonts w:ascii="Sylfaen" w:hAnsi="Sylfaen"/>
          <w:sz w:val="24"/>
          <w:szCs w:val="24"/>
          <w:lang w:val="ka-GE"/>
        </w:rPr>
        <w:t>.</w:t>
      </w:r>
    </w:p>
    <w:p w14:paraId="428896B6" w14:textId="6C896C01" w:rsidR="00824D61" w:rsidRPr="004E3F98" w:rsidRDefault="00EF39D3"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გლობალიზაციის</w:t>
      </w:r>
      <w:r w:rsidRPr="004E3F98">
        <w:rPr>
          <w:rFonts w:ascii="Sylfaen" w:hAnsi="Sylfaen"/>
          <w:i/>
          <w:sz w:val="24"/>
          <w:szCs w:val="24"/>
          <w:lang w:val="ka-GE"/>
        </w:rPr>
        <w:t xml:space="preserve"> </w:t>
      </w:r>
      <w:r w:rsidRPr="004E3F98">
        <w:rPr>
          <w:rFonts w:ascii="Sylfaen" w:hAnsi="Sylfaen"/>
          <w:sz w:val="24"/>
          <w:szCs w:val="24"/>
          <w:lang w:val="ka-GE"/>
        </w:rPr>
        <w:t>მესამე ეტაპი არ იყო მკაფიო</w:t>
      </w:r>
      <w:r w:rsidR="005E0300" w:rsidRPr="004E3F98">
        <w:rPr>
          <w:rFonts w:ascii="Sylfaen" w:hAnsi="Sylfaen"/>
          <w:sz w:val="24"/>
          <w:szCs w:val="24"/>
          <w:lang w:val="ka-GE"/>
        </w:rPr>
        <w:t>დ</w:t>
      </w:r>
      <w:r w:rsidRPr="004E3F98">
        <w:rPr>
          <w:rFonts w:ascii="Sylfaen" w:hAnsi="Sylfaen"/>
          <w:sz w:val="24"/>
          <w:szCs w:val="24"/>
          <w:lang w:val="ka-GE"/>
        </w:rPr>
        <w:t xml:space="preserve"> გამოყოფილი სახელმძღვანელოში, თუმცა გარკვეული მითითებები ამ პროცესის მიმდინარეობაზე უკვე არსებობდა (სახელმძღვანელო გვ. 38-40) და ეხებოდა ძირითადად აშშ-ს, როგორც ერთადერთი დარჩენილი წამყვანი გლობალური მოთამაშის როლს პოსტ- ცივი ომის პერიოდში. მეტის გაკეთების საშულებას ავტორს არ აძლევდა მისთვის  იმ დროისთვის </w:t>
      </w:r>
      <w:r w:rsidRPr="004E3F98">
        <w:rPr>
          <w:rFonts w:ascii="Sylfaen" w:hAnsi="Sylfaen"/>
          <w:sz w:val="24"/>
          <w:szCs w:val="24"/>
          <w:lang w:val="ka-GE"/>
        </w:rPr>
        <w:lastRenderedPageBreak/>
        <w:t>არსებული ინფორმაცია. დღეს კი უკვე თამამად შეიძლება საუბარი არა მარტო მესამე გლობალიზაციის დაწყებაზე, არამედ</w:t>
      </w:r>
      <w:r w:rsidR="00824D61" w:rsidRPr="004E3F98">
        <w:rPr>
          <w:rFonts w:ascii="Sylfaen" w:hAnsi="Sylfaen"/>
          <w:sz w:val="24"/>
          <w:szCs w:val="24"/>
          <w:lang w:val="ka-GE"/>
        </w:rPr>
        <w:t>, როგორც ჩანს, მის დასრულებაზეც.</w:t>
      </w:r>
      <w:r w:rsidRPr="004E3F98">
        <w:rPr>
          <w:rFonts w:ascii="Sylfaen" w:hAnsi="Sylfaen"/>
          <w:sz w:val="24"/>
          <w:szCs w:val="24"/>
          <w:lang w:val="ka-GE"/>
        </w:rPr>
        <w:t xml:space="preserve"> </w:t>
      </w:r>
    </w:p>
    <w:p w14:paraId="76C5B7D5" w14:textId="1EC2FD40" w:rsidR="00935C52" w:rsidRPr="004E3F98" w:rsidRDefault="00307B7E" w:rsidP="008D6214">
      <w:pPr>
        <w:spacing w:after="0" w:line="360" w:lineRule="auto"/>
        <w:ind w:firstLine="720"/>
        <w:jc w:val="both"/>
        <w:rPr>
          <w:rFonts w:ascii="Sylfaen" w:hAnsi="Sylfaen"/>
          <w:sz w:val="24"/>
          <w:szCs w:val="24"/>
          <w:lang w:val="ka-GE"/>
        </w:rPr>
      </w:pPr>
      <w:r w:rsidRPr="004E3F98">
        <w:rPr>
          <w:rFonts w:ascii="Sylfaen" w:hAnsi="Sylfaen"/>
          <w:i/>
          <w:sz w:val="24"/>
          <w:szCs w:val="24"/>
          <w:lang w:val="ka-GE"/>
        </w:rPr>
        <w:t>მესამე გლობალიზაცია</w:t>
      </w:r>
      <w:r w:rsidRPr="004E3F98">
        <w:rPr>
          <w:rFonts w:ascii="Sylfaen" w:hAnsi="Sylfaen"/>
          <w:sz w:val="24"/>
          <w:szCs w:val="24"/>
          <w:lang w:val="ka-GE"/>
        </w:rPr>
        <w:t xml:space="preserve"> უშუალოდ მოყვა საბჭოთა კავშირის ფორმალურ დაშლას 1991 წლის</w:t>
      </w:r>
      <w:r w:rsidR="00F23C33" w:rsidRPr="004E3F98">
        <w:rPr>
          <w:rFonts w:ascii="Sylfaen" w:hAnsi="Sylfaen"/>
          <w:sz w:val="24"/>
          <w:szCs w:val="24"/>
          <w:lang w:val="ka-GE"/>
        </w:rPr>
        <w:t xml:space="preserve"> 26 დეკემბერს.</w:t>
      </w:r>
      <w:r w:rsidRPr="004E3F98">
        <w:rPr>
          <w:rFonts w:ascii="Sylfaen" w:hAnsi="Sylfaen"/>
          <w:sz w:val="24"/>
          <w:szCs w:val="24"/>
          <w:lang w:val="ka-GE"/>
        </w:rPr>
        <w:t xml:space="preserve"> </w:t>
      </w:r>
      <w:r w:rsidR="00F23C33" w:rsidRPr="004E3F98">
        <w:rPr>
          <w:rFonts w:ascii="Sylfaen" w:hAnsi="Sylfaen"/>
          <w:sz w:val="24"/>
          <w:szCs w:val="24"/>
          <w:lang w:val="ka-GE"/>
        </w:rPr>
        <w:t>პირველი ორი ეტაპისგან განსხვავებით,</w:t>
      </w:r>
      <w:r w:rsidRPr="004E3F98">
        <w:rPr>
          <w:rFonts w:ascii="Sylfaen" w:hAnsi="Sylfaen"/>
          <w:sz w:val="24"/>
          <w:szCs w:val="24"/>
          <w:lang w:val="ka-GE"/>
        </w:rPr>
        <w:t xml:space="preserve">  მესამე გლობალიზაცია წინასწარ იყო</w:t>
      </w:r>
      <w:r w:rsidR="00F23C33" w:rsidRPr="004E3F98">
        <w:rPr>
          <w:rFonts w:ascii="Sylfaen" w:hAnsi="Sylfaen"/>
          <w:sz w:val="24"/>
          <w:szCs w:val="24"/>
          <w:lang w:val="ka-GE"/>
        </w:rPr>
        <w:t xml:space="preserve"> გაცხადებული 1989 წელს გამოქვეყნებულ </w:t>
      </w:r>
      <w:r w:rsidR="00860835" w:rsidRPr="004E3F98">
        <w:rPr>
          <w:rFonts w:ascii="Sylfaen" w:hAnsi="Sylfaen"/>
          <w:sz w:val="24"/>
          <w:szCs w:val="24"/>
          <w:lang w:val="ka-GE"/>
        </w:rPr>
        <w:t xml:space="preserve">ფ. ფუკუიამას ცნობილ </w:t>
      </w:r>
      <w:r w:rsidR="00F23C33" w:rsidRPr="004E3F98">
        <w:rPr>
          <w:rFonts w:ascii="Sylfaen" w:hAnsi="Sylfaen"/>
          <w:sz w:val="24"/>
          <w:szCs w:val="24"/>
          <w:lang w:val="ka-GE"/>
        </w:rPr>
        <w:t>სტატია</w:t>
      </w:r>
      <w:r w:rsidR="00860835" w:rsidRPr="004E3F98">
        <w:rPr>
          <w:rFonts w:ascii="Sylfaen" w:hAnsi="Sylfaen"/>
          <w:sz w:val="24"/>
          <w:szCs w:val="24"/>
          <w:lang w:val="ka-GE"/>
        </w:rPr>
        <w:t>ში „ისტორიის დასასრული?“</w:t>
      </w:r>
      <w:r w:rsidR="00860835" w:rsidRPr="004E3F98">
        <w:rPr>
          <w:rStyle w:val="FootnoteReference"/>
          <w:rFonts w:ascii="Sylfaen" w:hAnsi="Sylfaen"/>
          <w:sz w:val="24"/>
          <w:szCs w:val="24"/>
          <w:lang w:val="ka-GE"/>
        </w:rPr>
        <w:footnoteReference w:id="2"/>
      </w:r>
      <w:r w:rsidR="00860835" w:rsidRPr="004E3F98">
        <w:rPr>
          <w:rFonts w:ascii="Sylfaen" w:hAnsi="Sylfaen"/>
          <w:sz w:val="24"/>
          <w:szCs w:val="24"/>
          <w:lang w:val="ka-GE"/>
        </w:rPr>
        <w:t>.</w:t>
      </w:r>
      <w:r w:rsidR="00F23C33" w:rsidRPr="004E3F98">
        <w:rPr>
          <w:rFonts w:ascii="Sylfaen" w:hAnsi="Sylfaen"/>
          <w:sz w:val="24"/>
          <w:szCs w:val="24"/>
          <w:lang w:val="ka-GE"/>
        </w:rPr>
        <w:t xml:space="preserve"> </w:t>
      </w:r>
      <w:r w:rsidR="00860835" w:rsidRPr="004E3F98">
        <w:rPr>
          <w:rFonts w:ascii="Sylfaen" w:hAnsi="Sylfaen"/>
          <w:sz w:val="24"/>
          <w:szCs w:val="24"/>
          <w:lang w:val="ka-GE"/>
        </w:rPr>
        <w:t xml:space="preserve"> ფუკუიამა წერდა - </w:t>
      </w:r>
      <w:r w:rsidR="00BE19B8" w:rsidRPr="004E3F98">
        <w:rPr>
          <w:rFonts w:ascii="Sylfaen" w:hAnsi="Sylfaen"/>
          <w:sz w:val="24"/>
          <w:szCs w:val="24"/>
          <w:lang w:val="ka-GE"/>
        </w:rPr>
        <w:t>„მეოცე საუკუნემ იხილა, თუ როგორ მოექცა განვითარებული სამყარო იდეოლოგიური ძალადობის მარწუხებში და როგორ გაუსწორდა ლიბერალიზმი ჯერ აბსოლუტიზმის ნარჩენებს, ხოლო შემდეგ ბოლშევიზმსა და ფაშიზმს, ბოლოს კი მარქსიზმის განახლებულ ვერსიას, რომელსაც ბირთვული ომის აპოკალიფსისკენ მივყავდით. მაგრამ საუკუნე, რომელიც დაიწყო დასავლეთის თავდაჯერებით დასავლური ლიბერალური დემოკრატიის ტრიუმფში, ბოლოს იმასვე უბრუნდება, რითიც დაიწყო</w:t>
      </w:r>
      <w:r w:rsidR="00B05253" w:rsidRPr="004E3F98">
        <w:rPr>
          <w:rFonts w:ascii="Sylfaen" w:hAnsi="Sylfaen"/>
          <w:sz w:val="24"/>
          <w:szCs w:val="24"/>
          <w:lang w:val="ka-GE"/>
        </w:rPr>
        <w:t xml:space="preserve"> არა „იდეოლოგიის დასასრულს“ ან კაპიტალიზმისა და სოციალიზმის შერწყმას, როგორც ამას ადრე ვარაუდობდნენ, არამედ ეკონომიკური და პოლიტიკური ლიბერალიზმის უდავო გამარჯვებას“</w:t>
      </w:r>
      <w:r w:rsidR="00EB3FFE" w:rsidRPr="004E3F98">
        <w:rPr>
          <w:rStyle w:val="FootnoteReference"/>
          <w:rFonts w:ascii="Sylfaen" w:hAnsi="Sylfaen"/>
          <w:sz w:val="24"/>
          <w:szCs w:val="24"/>
          <w:lang w:val="ka-GE"/>
        </w:rPr>
        <w:footnoteReference w:id="3"/>
      </w:r>
      <w:r w:rsidR="00B05253" w:rsidRPr="004E3F98">
        <w:rPr>
          <w:rFonts w:ascii="Sylfaen" w:hAnsi="Sylfaen"/>
          <w:sz w:val="24"/>
          <w:szCs w:val="24"/>
          <w:lang w:val="ka-GE"/>
        </w:rPr>
        <w:t>.</w:t>
      </w:r>
      <w:r w:rsidR="00EB3FFE" w:rsidRPr="004E3F98">
        <w:rPr>
          <w:rFonts w:ascii="Sylfaen" w:hAnsi="Sylfaen"/>
          <w:sz w:val="24"/>
          <w:szCs w:val="24"/>
          <w:lang w:val="ka-GE"/>
        </w:rPr>
        <w:t xml:space="preserve"> </w:t>
      </w:r>
      <w:sdt>
        <w:sdtPr>
          <w:rPr>
            <w:rFonts w:ascii="Sylfaen" w:hAnsi="Sylfaen"/>
            <w:sz w:val="24"/>
            <w:szCs w:val="24"/>
            <w:lang w:val="ka-GE"/>
          </w:rPr>
          <w:id w:val="-1210880940"/>
          <w:citation/>
        </w:sdtPr>
        <w:sdtContent>
          <w:r w:rsidR="00AF795D" w:rsidRPr="004E3F98">
            <w:rPr>
              <w:rFonts w:ascii="Sylfaen" w:hAnsi="Sylfaen"/>
              <w:sz w:val="24"/>
              <w:szCs w:val="24"/>
              <w:lang w:val="ka-GE"/>
            </w:rPr>
            <w:fldChar w:fldCharType="begin"/>
          </w:r>
          <w:r w:rsidR="00AF795D" w:rsidRPr="004E3F98">
            <w:rPr>
              <w:rFonts w:ascii="Sylfaen" w:hAnsi="Sylfaen"/>
              <w:sz w:val="24"/>
              <w:szCs w:val="24"/>
              <w:lang w:val="ka-GE"/>
            </w:rPr>
            <w:instrText xml:space="preserve"> CITATION Fuk89 \l 1033 </w:instrText>
          </w:r>
          <w:r w:rsidR="00AF795D" w:rsidRPr="004E3F98">
            <w:rPr>
              <w:rFonts w:ascii="Sylfaen" w:hAnsi="Sylfaen"/>
              <w:sz w:val="24"/>
              <w:szCs w:val="24"/>
              <w:lang w:val="ka-GE"/>
            </w:rPr>
            <w:fldChar w:fldCharType="separate"/>
          </w:r>
          <w:r w:rsidR="00500D0D" w:rsidRPr="004E3F98">
            <w:rPr>
              <w:rFonts w:ascii="Sylfaen" w:hAnsi="Sylfaen"/>
              <w:noProof/>
              <w:sz w:val="24"/>
              <w:szCs w:val="24"/>
              <w:lang w:val="ka-GE"/>
            </w:rPr>
            <w:t>(Fukuyama, 1989)</w:t>
          </w:r>
          <w:r w:rsidR="00AF795D" w:rsidRPr="004E3F98">
            <w:rPr>
              <w:rFonts w:ascii="Sylfaen" w:hAnsi="Sylfaen"/>
              <w:sz w:val="24"/>
              <w:szCs w:val="24"/>
              <w:lang w:val="ka-GE"/>
            </w:rPr>
            <w:fldChar w:fldCharType="end"/>
          </w:r>
        </w:sdtContent>
      </w:sdt>
    </w:p>
    <w:p w14:paraId="55DE4327" w14:textId="219C67AB" w:rsidR="00AF795D" w:rsidRPr="004E3F98" w:rsidRDefault="006D5426"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ფაქტობრივად ეს სტატია წარმოადგენდა განზრახვების განაცხადს მსოფლიოს ტრანსფორმაციაზე დასავლური ლიბერალური დემოკრატიის იდეების ბაზაზე, დასავლური ლიბერალური დემოკრატიების ხელმძღ</w:t>
      </w:r>
      <w:r w:rsidR="004B393D" w:rsidRPr="004E3F98">
        <w:rPr>
          <w:rFonts w:ascii="Sylfaen" w:hAnsi="Sylfaen"/>
          <w:sz w:val="24"/>
          <w:szCs w:val="24"/>
          <w:lang w:val="ka-GE"/>
        </w:rPr>
        <w:t>ვანელობით</w:t>
      </w:r>
      <w:r w:rsidRPr="004E3F98">
        <w:rPr>
          <w:rFonts w:ascii="Sylfaen" w:hAnsi="Sylfaen"/>
          <w:sz w:val="24"/>
          <w:szCs w:val="24"/>
          <w:lang w:val="ka-GE"/>
        </w:rPr>
        <w:t xml:space="preserve">. ეჭვს არ იწვევს ის ფაქტი, რომ  </w:t>
      </w:r>
      <w:r w:rsidR="004B393D" w:rsidRPr="004E3F98">
        <w:rPr>
          <w:rFonts w:ascii="Sylfaen" w:hAnsi="Sylfaen"/>
          <w:sz w:val="24"/>
          <w:szCs w:val="24"/>
          <w:lang w:val="ka-GE"/>
        </w:rPr>
        <w:t>ამ იდეების რეალიზაციის მცდელობა განაპირობებდა მესამე გლობალიზაციის მიმდინარეობას</w:t>
      </w:r>
      <w:r w:rsidR="00F14FD2" w:rsidRPr="004E3F98">
        <w:rPr>
          <w:rFonts w:ascii="Sylfaen" w:hAnsi="Sylfaen"/>
          <w:sz w:val="24"/>
          <w:szCs w:val="24"/>
          <w:lang w:val="ka-GE"/>
        </w:rPr>
        <w:t>, რომელიც ლიბერალური გლობალიზაციის სახელითაა ცნობილი.</w:t>
      </w:r>
      <w:r w:rsidR="004B393D" w:rsidRPr="004E3F98">
        <w:rPr>
          <w:rFonts w:ascii="Sylfaen" w:hAnsi="Sylfaen"/>
          <w:sz w:val="24"/>
          <w:szCs w:val="24"/>
          <w:lang w:val="ka-GE"/>
        </w:rPr>
        <w:t xml:space="preserve"> მოკლედ - აქ იგულისხმებოდა </w:t>
      </w:r>
      <w:r w:rsidR="007643EA" w:rsidRPr="004E3F98">
        <w:rPr>
          <w:rFonts w:ascii="Sylfaen" w:hAnsi="Sylfaen"/>
          <w:sz w:val="24"/>
          <w:szCs w:val="24"/>
          <w:lang w:val="ka-GE"/>
        </w:rPr>
        <w:t xml:space="preserve">ბაზრების გახსნილობის </w:t>
      </w:r>
      <w:r w:rsidR="001D0BC0" w:rsidRPr="004E3F98">
        <w:rPr>
          <w:rFonts w:ascii="Sylfaen" w:hAnsi="Sylfaen"/>
          <w:sz w:val="24"/>
          <w:szCs w:val="24"/>
          <w:lang w:val="ka-GE"/>
        </w:rPr>
        <w:t>პროგრესული</w:t>
      </w:r>
      <w:r w:rsidR="007643EA" w:rsidRPr="004E3F98">
        <w:rPr>
          <w:rFonts w:ascii="Sylfaen" w:hAnsi="Sylfaen"/>
          <w:sz w:val="24"/>
          <w:szCs w:val="24"/>
          <w:lang w:val="ka-GE"/>
        </w:rPr>
        <w:t xml:space="preserve"> პროცესი, ვაჭრობის და ინვესტიციების სფეროში დისკრიმინაციის </w:t>
      </w:r>
      <w:r w:rsidR="007643EA" w:rsidRPr="004E3F98">
        <w:rPr>
          <w:rFonts w:ascii="Sylfaen" w:hAnsi="Sylfaen"/>
          <w:sz w:val="24"/>
          <w:szCs w:val="24"/>
          <w:lang w:val="ka-GE"/>
        </w:rPr>
        <w:lastRenderedPageBreak/>
        <w:t>აღმოფხვრა</w:t>
      </w:r>
      <w:r w:rsidR="00311088" w:rsidRPr="004E3F98">
        <w:rPr>
          <w:rFonts w:ascii="Sylfaen" w:hAnsi="Sylfaen"/>
          <w:sz w:val="24"/>
          <w:szCs w:val="24"/>
          <w:lang w:val="ka-GE"/>
        </w:rPr>
        <w:t xml:space="preserve"> </w:t>
      </w:r>
      <w:r w:rsidR="00B55907" w:rsidRPr="004E3F98">
        <w:rPr>
          <w:rFonts w:ascii="Sylfaen" w:hAnsi="Sylfaen"/>
          <w:sz w:val="24"/>
          <w:szCs w:val="24"/>
          <w:lang w:val="ka-GE"/>
        </w:rPr>
        <w:t>(უპირველესად ყოვლისა ტარიფების გაუქმება)</w:t>
      </w:r>
      <w:r w:rsidR="007643EA" w:rsidRPr="004E3F98">
        <w:rPr>
          <w:rFonts w:ascii="Sylfaen" w:hAnsi="Sylfaen"/>
          <w:sz w:val="24"/>
          <w:szCs w:val="24"/>
          <w:lang w:val="ka-GE"/>
        </w:rPr>
        <w:t>, კანონის უზენაესობაზე დაფუძნებული გლობალური ინსტიტუტების არსებობა, დემოკრატიული პოლიტიკის გატარება.</w:t>
      </w:r>
      <w:r w:rsidR="006F0221" w:rsidRPr="004E3F98">
        <w:rPr>
          <w:rFonts w:ascii="Sylfaen" w:hAnsi="Sylfaen"/>
          <w:sz w:val="24"/>
          <w:szCs w:val="24"/>
          <w:lang w:val="ka-GE"/>
        </w:rPr>
        <w:t xml:space="preserve"> როგორც ცნობილი ეკონომისტი, ნობელის პრემიის ლაურეატი ჯოზეფ შტიგლიცი წერდა, ეს „იდეა გაიყიდა როგორც ყველასთვის მომგებიანი“ (win-win).</w:t>
      </w:r>
      <w:r w:rsidR="00221DBE" w:rsidRPr="004E3F98">
        <w:rPr>
          <w:rFonts w:ascii="Sylfaen" w:hAnsi="Sylfaen"/>
          <w:sz w:val="24"/>
          <w:szCs w:val="24"/>
          <w:lang w:val="ka-GE"/>
        </w:rPr>
        <w:t>“</w:t>
      </w:r>
      <w:r w:rsidR="00AF795D" w:rsidRPr="004E3F98">
        <w:rPr>
          <w:rFonts w:ascii="Sylfaen" w:hAnsi="Sylfaen"/>
          <w:sz w:val="24"/>
          <w:szCs w:val="24"/>
          <w:lang w:val="ka-GE"/>
        </w:rPr>
        <w:t xml:space="preserve"> </w:t>
      </w:r>
      <w:sdt>
        <w:sdtPr>
          <w:rPr>
            <w:rFonts w:ascii="Sylfaen" w:hAnsi="Sylfaen"/>
            <w:sz w:val="24"/>
            <w:szCs w:val="24"/>
            <w:lang w:val="ka-GE"/>
          </w:rPr>
          <w:id w:val="-1818107876"/>
          <w:citation/>
        </w:sdtPr>
        <w:sdtContent>
          <w:r w:rsidR="00351A98" w:rsidRPr="004E3F98">
            <w:rPr>
              <w:rFonts w:ascii="Sylfaen" w:hAnsi="Sylfaen"/>
              <w:sz w:val="24"/>
              <w:szCs w:val="24"/>
              <w:lang w:val="ka-GE"/>
            </w:rPr>
            <w:fldChar w:fldCharType="begin"/>
          </w:r>
          <w:r w:rsidR="00351A98" w:rsidRPr="004E3F98">
            <w:rPr>
              <w:rFonts w:ascii="Sylfaen" w:hAnsi="Sylfaen"/>
              <w:sz w:val="24"/>
              <w:szCs w:val="24"/>
              <w:lang w:val="ka-GE"/>
            </w:rPr>
            <w:instrText xml:space="preserve"> CITATION Hoc18 \l 1033 </w:instrText>
          </w:r>
          <w:r w:rsidR="00351A98" w:rsidRPr="004E3F98">
            <w:rPr>
              <w:rFonts w:ascii="Sylfaen" w:hAnsi="Sylfaen"/>
              <w:sz w:val="24"/>
              <w:szCs w:val="24"/>
              <w:lang w:val="ka-GE"/>
            </w:rPr>
            <w:fldChar w:fldCharType="separate"/>
          </w:r>
          <w:r w:rsidR="00500D0D" w:rsidRPr="004E3F98">
            <w:rPr>
              <w:rFonts w:ascii="Sylfaen" w:hAnsi="Sylfaen"/>
              <w:noProof/>
              <w:sz w:val="24"/>
              <w:szCs w:val="24"/>
              <w:lang w:val="ka-GE"/>
            </w:rPr>
            <w:t>(Hockenos, 2018)</w:t>
          </w:r>
          <w:r w:rsidR="00351A98" w:rsidRPr="004E3F98">
            <w:rPr>
              <w:rFonts w:ascii="Sylfaen" w:hAnsi="Sylfaen"/>
              <w:sz w:val="24"/>
              <w:szCs w:val="24"/>
              <w:lang w:val="ka-GE"/>
            </w:rPr>
            <w:fldChar w:fldCharType="end"/>
          </w:r>
        </w:sdtContent>
      </w:sdt>
    </w:p>
    <w:p w14:paraId="5EDAF6D9" w14:textId="0149AF82" w:rsidR="007643EA" w:rsidRPr="004E3F98" w:rsidRDefault="007643EA"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დასავლეთის წამყვანი ქვეყნების </w:t>
      </w:r>
      <w:r w:rsidR="00EB3FFE" w:rsidRPr="004E3F98">
        <w:rPr>
          <w:rFonts w:ascii="Sylfaen" w:hAnsi="Sylfaen"/>
          <w:sz w:val="24"/>
          <w:szCs w:val="24"/>
          <w:lang w:val="ka-GE"/>
        </w:rPr>
        <w:t xml:space="preserve">მიერ </w:t>
      </w:r>
      <w:r w:rsidRPr="004E3F98">
        <w:rPr>
          <w:rFonts w:ascii="Sylfaen" w:hAnsi="Sylfaen"/>
          <w:sz w:val="24"/>
          <w:szCs w:val="24"/>
          <w:lang w:val="ka-GE"/>
        </w:rPr>
        <w:t xml:space="preserve">(ძირითადად აშშ-ს მიერ) შესაბამისი გლობალური წვდომის ღონისძიებების გატარება (ან ასეთის მცდელობა) თავიდანვე </w:t>
      </w:r>
      <w:r w:rsidR="00CA1773" w:rsidRPr="004E3F98">
        <w:rPr>
          <w:rFonts w:ascii="Sylfaen" w:hAnsi="Sylfaen"/>
          <w:sz w:val="24"/>
          <w:szCs w:val="24"/>
          <w:lang w:val="ka-GE"/>
        </w:rPr>
        <w:t xml:space="preserve">მინიმუმ </w:t>
      </w:r>
      <w:r w:rsidR="00703EC2" w:rsidRPr="004E3F98">
        <w:rPr>
          <w:rFonts w:ascii="Sylfaen" w:hAnsi="Sylfaen"/>
          <w:sz w:val="24"/>
          <w:szCs w:val="24"/>
          <w:lang w:val="ka-GE"/>
        </w:rPr>
        <w:t>ორი</w:t>
      </w:r>
      <w:r w:rsidR="005235BE" w:rsidRPr="004E3F98">
        <w:rPr>
          <w:rFonts w:ascii="Sylfaen" w:hAnsi="Sylfaen"/>
          <w:sz w:val="24"/>
          <w:szCs w:val="24"/>
          <w:lang w:val="ka-GE"/>
        </w:rPr>
        <w:t xml:space="preserve"> </w:t>
      </w:r>
      <w:r w:rsidR="00CA1773" w:rsidRPr="004E3F98">
        <w:rPr>
          <w:rFonts w:ascii="Sylfaen" w:hAnsi="Sylfaen"/>
          <w:sz w:val="24"/>
          <w:szCs w:val="24"/>
          <w:lang w:val="ka-GE"/>
        </w:rPr>
        <w:t>დიდი</w:t>
      </w:r>
      <w:r w:rsidRPr="004E3F98">
        <w:rPr>
          <w:rFonts w:ascii="Sylfaen" w:hAnsi="Sylfaen"/>
          <w:sz w:val="24"/>
          <w:szCs w:val="24"/>
          <w:lang w:val="ka-GE"/>
        </w:rPr>
        <w:t xml:space="preserve"> </w:t>
      </w:r>
      <w:r w:rsidR="005235BE" w:rsidRPr="004E3F98">
        <w:rPr>
          <w:rFonts w:ascii="Sylfaen" w:hAnsi="Sylfaen"/>
          <w:sz w:val="24"/>
          <w:szCs w:val="24"/>
          <w:lang w:val="ka-GE"/>
        </w:rPr>
        <w:t>ფორმატის პროცესებად დაიყო.</w:t>
      </w:r>
    </w:p>
    <w:p w14:paraId="7DF56D9F" w14:textId="23D2A6E7" w:rsidR="002D2F29" w:rsidRPr="004E3F98" w:rsidRDefault="00762058" w:rsidP="008D6214">
      <w:pPr>
        <w:spacing w:after="0" w:line="360" w:lineRule="auto"/>
        <w:ind w:firstLine="720"/>
        <w:jc w:val="both"/>
        <w:rPr>
          <w:rFonts w:ascii="Sylfaen" w:hAnsi="Sylfaen"/>
          <w:sz w:val="24"/>
          <w:szCs w:val="24"/>
          <w:lang w:val="ka-GE"/>
        </w:rPr>
      </w:pPr>
      <w:r w:rsidRPr="004E3F98">
        <w:rPr>
          <w:rFonts w:ascii="Sylfaen" w:hAnsi="Sylfaen"/>
          <w:i/>
          <w:sz w:val="24"/>
          <w:szCs w:val="24"/>
          <w:lang w:val="ka-GE"/>
        </w:rPr>
        <w:t>ერთის მხრივ</w:t>
      </w:r>
      <w:r w:rsidR="007643EA" w:rsidRPr="004E3F98">
        <w:rPr>
          <w:rFonts w:ascii="Sylfaen" w:hAnsi="Sylfaen"/>
          <w:sz w:val="24"/>
          <w:szCs w:val="24"/>
          <w:lang w:val="ka-GE"/>
        </w:rPr>
        <w:t xml:space="preserve"> </w:t>
      </w:r>
      <w:r w:rsidR="00A45954" w:rsidRPr="004E3F98">
        <w:rPr>
          <w:rFonts w:ascii="Sylfaen" w:hAnsi="Sylfaen"/>
          <w:sz w:val="24"/>
          <w:szCs w:val="24"/>
          <w:lang w:val="ka-GE"/>
        </w:rPr>
        <w:t xml:space="preserve">დაიწყო </w:t>
      </w:r>
      <w:r w:rsidR="005235BE" w:rsidRPr="004E3F98">
        <w:rPr>
          <w:rFonts w:ascii="Sylfaen" w:hAnsi="Sylfaen"/>
          <w:sz w:val="24"/>
          <w:szCs w:val="24"/>
          <w:lang w:val="ka-GE"/>
        </w:rPr>
        <w:t>ეკონომიკური რეფორმების გატარება ყოფილი მეორე და მესამე მსოფლიოს ქვეყნებში ე.წ. „ვაშინგტონის კონსენსუსის“ პრინციპების საფუძველზე.</w:t>
      </w:r>
      <w:r w:rsidR="002D2F29" w:rsidRPr="004E3F98">
        <w:rPr>
          <w:rFonts w:ascii="Sylfaen" w:hAnsi="Sylfaen"/>
          <w:sz w:val="24"/>
          <w:szCs w:val="24"/>
          <w:lang w:val="ka-GE"/>
        </w:rPr>
        <w:t xml:space="preserve"> ამ კონსენსუსს საფუძველად ედო 10 პრინციპი </w:t>
      </w:r>
      <w:sdt>
        <w:sdtPr>
          <w:rPr>
            <w:rFonts w:ascii="Sylfaen" w:hAnsi="Sylfaen"/>
            <w:sz w:val="24"/>
            <w:szCs w:val="24"/>
            <w:lang w:val="ka-GE"/>
          </w:rPr>
          <w:id w:val="-1898885323"/>
          <w:citation/>
        </w:sdtPr>
        <w:sdtContent>
          <w:r w:rsidR="00351A98" w:rsidRPr="004E3F98">
            <w:rPr>
              <w:rFonts w:ascii="Sylfaen" w:hAnsi="Sylfaen"/>
              <w:sz w:val="24"/>
              <w:szCs w:val="24"/>
              <w:lang w:val="ka-GE"/>
            </w:rPr>
            <w:fldChar w:fldCharType="begin"/>
          </w:r>
          <w:r w:rsidR="00351A98" w:rsidRPr="004E3F98">
            <w:rPr>
              <w:rFonts w:ascii="Sylfaen" w:hAnsi="Sylfaen"/>
              <w:sz w:val="24"/>
              <w:szCs w:val="24"/>
              <w:lang w:val="ka-GE"/>
            </w:rPr>
            <w:instrText xml:space="preserve"> CITATION htt22 \l 1033 </w:instrText>
          </w:r>
          <w:r w:rsidR="00351A98" w:rsidRPr="004E3F98">
            <w:rPr>
              <w:rFonts w:ascii="Sylfaen" w:hAnsi="Sylfaen"/>
              <w:sz w:val="24"/>
              <w:szCs w:val="24"/>
              <w:lang w:val="ka-GE"/>
            </w:rPr>
            <w:fldChar w:fldCharType="separate"/>
          </w:r>
          <w:r w:rsidR="00500D0D" w:rsidRPr="004E3F98">
            <w:rPr>
              <w:rFonts w:ascii="Sylfaen" w:hAnsi="Sylfaen"/>
              <w:noProof/>
              <w:sz w:val="24"/>
              <w:szCs w:val="24"/>
              <w:lang w:val="ka-GE"/>
            </w:rPr>
            <w:t>(https://www.intelligenteconomist.com/, 2022)</w:t>
          </w:r>
          <w:r w:rsidR="00351A98" w:rsidRPr="004E3F98">
            <w:rPr>
              <w:rFonts w:ascii="Sylfaen" w:hAnsi="Sylfaen"/>
              <w:sz w:val="24"/>
              <w:szCs w:val="24"/>
              <w:lang w:val="ka-GE"/>
            </w:rPr>
            <w:fldChar w:fldCharType="end"/>
          </w:r>
        </w:sdtContent>
      </w:sdt>
      <w:r w:rsidR="002D2F29" w:rsidRPr="004E3F98">
        <w:rPr>
          <w:rFonts w:ascii="Sylfaen" w:hAnsi="Sylfaen"/>
          <w:sz w:val="24"/>
          <w:szCs w:val="24"/>
          <w:lang w:val="ka-GE"/>
        </w:rPr>
        <w:t>, რომელიც წარმოადგენდა ინსტრუმენტების ნაკრებს (მაკროეკონომიკური სტაბილურობის, ლიბერალიზირებული ვაჭრობის,</w:t>
      </w:r>
      <w:r w:rsidR="00D55894" w:rsidRPr="004E3F98">
        <w:rPr>
          <w:rFonts w:ascii="Sylfaen" w:hAnsi="Sylfaen"/>
          <w:sz w:val="24"/>
          <w:szCs w:val="24"/>
          <w:lang w:val="ka-GE"/>
        </w:rPr>
        <w:t xml:space="preserve"> პრივატიზაციის) </w:t>
      </w:r>
      <w:r w:rsidR="003C21B4" w:rsidRPr="004E3F98">
        <w:rPr>
          <w:rFonts w:ascii="Sylfaen" w:hAnsi="Sylfaen"/>
          <w:sz w:val="24"/>
          <w:szCs w:val="24"/>
          <w:lang w:val="ka-GE"/>
        </w:rPr>
        <w:t xml:space="preserve"> არა</w:t>
      </w:r>
      <w:r w:rsidR="00D55894" w:rsidRPr="004E3F98">
        <w:rPr>
          <w:rFonts w:ascii="Sylfaen" w:hAnsi="Sylfaen"/>
          <w:sz w:val="24"/>
          <w:szCs w:val="24"/>
          <w:lang w:val="ka-GE"/>
        </w:rPr>
        <w:t>მკაფიო მიზნის (ეკონომიკური ზრდ</w:t>
      </w:r>
      <w:r w:rsidR="00914006" w:rsidRPr="004E3F98">
        <w:rPr>
          <w:rFonts w:ascii="Sylfaen" w:hAnsi="Sylfaen"/>
          <w:sz w:val="24"/>
          <w:szCs w:val="24"/>
          <w:lang w:val="ka-GE"/>
        </w:rPr>
        <w:t>ა</w:t>
      </w:r>
      <w:r w:rsidR="00D55894" w:rsidRPr="004E3F98">
        <w:rPr>
          <w:rFonts w:ascii="Sylfaen" w:hAnsi="Sylfaen"/>
          <w:sz w:val="24"/>
          <w:szCs w:val="24"/>
          <w:lang w:val="ka-GE"/>
        </w:rPr>
        <w:t xml:space="preserve">) მისაღწევად. მთლიანობაში ასეთი მიდგომა ეფუძნებოდა საკმაოდ დოგმატურ წარმოდგენას იმაზე, რომ საბაზრო პრინციპებზე დაფუძნებული რეფორმების შედეგად მიღწეული ეკონომიკური ზრდის შედეგები საბოლოო ჯამში „გაჟონავდა ზევიდან ქვევით“ და ყველას სარგებელს მოუტანდა. ის თავიდანვე ეჭვს იწვევდა, მით უმეტეს, რომ ეს პრინციპები მიზანდასახულად იყო ჩამოყალიბებული ლათინური ამერიკის კონკრეტული პრობლემების გადაწყვეტის მიზნით და მსოფლიოს სხვა ნაწილების წვდომას არ ითვალისწინებდა. </w:t>
      </w:r>
      <w:r w:rsidR="00F14FD2" w:rsidRPr="004E3F98">
        <w:rPr>
          <w:rFonts w:ascii="Sylfaen" w:hAnsi="Sylfaen"/>
          <w:sz w:val="24"/>
          <w:szCs w:val="24"/>
          <w:lang w:val="ka-GE"/>
        </w:rPr>
        <w:t>იგივე შტიგლიცი დასძენდა „წესები, რომელიც ვაშინგტონმა თავს მოახვია გლობალურ სისტემას, ადგენდნენ უწმინდეს ნეო-ლიბერალურ პრინციპებს მსოფლიო ეკონომიკისთვის. ამას ერქვა „თავისუფალი ვაჭრობა“, მაგრამ სინამდვილეში ის მართული ვაჭრობა იყო, მართული კორპორაციული და ფინა</w:t>
      </w:r>
      <w:r w:rsidR="004F236A" w:rsidRPr="004E3F98">
        <w:rPr>
          <w:rFonts w:ascii="Sylfaen" w:hAnsi="Sylfaen"/>
          <w:sz w:val="24"/>
          <w:szCs w:val="24"/>
          <w:lang w:val="ka-GE"/>
        </w:rPr>
        <w:t>ნ</w:t>
      </w:r>
      <w:r w:rsidR="00F14FD2" w:rsidRPr="004E3F98">
        <w:rPr>
          <w:rFonts w:ascii="Sylfaen" w:hAnsi="Sylfaen"/>
          <w:sz w:val="24"/>
          <w:szCs w:val="24"/>
          <w:lang w:val="ka-GE"/>
        </w:rPr>
        <w:t>სური ინტერესებისთვის“</w:t>
      </w:r>
      <w:sdt>
        <w:sdtPr>
          <w:rPr>
            <w:rFonts w:ascii="Sylfaen" w:hAnsi="Sylfaen"/>
            <w:sz w:val="24"/>
            <w:szCs w:val="24"/>
            <w:lang w:val="ka-GE"/>
          </w:rPr>
          <w:id w:val="1021518399"/>
          <w:citation/>
        </w:sdtPr>
        <w:sdtContent>
          <w:r w:rsidR="00351A98" w:rsidRPr="004E3F98">
            <w:rPr>
              <w:rFonts w:ascii="Sylfaen" w:hAnsi="Sylfaen"/>
              <w:sz w:val="24"/>
              <w:szCs w:val="24"/>
              <w:lang w:val="ka-GE"/>
            </w:rPr>
            <w:fldChar w:fldCharType="begin"/>
          </w:r>
          <w:r w:rsidR="00351A98" w:rsidRPr="004E3F98">
            <w:rPr>
              <w:rFonts w:ascii="Sylfaen" w:hAnsi="Sylfaen"/>
              <w:sz w:val="24"/>
              <w:szCs w:val="24"/>
              <w:lang w:val="ka-GE"/>
            </w:rPr>
            <w:instrText xml:space="preserve"> CITATION htt22 \l 1033 </w:instrText>
          </w:r>
          <w:r w:rsidR="00351A98" w:rsidRPr="004E3F98">
            <w:rPr>
              <w:rFonts w:ascii="Sylfaen" w:hAnsi="Sylfaen"/>
              <w:sz w:val="24"/>
              <w:szCs w:val="24"/>
              <w:lang w:val="ka-GE"/>
            </w:rPr>
            <w:fldChar w:fldCharType="separate"/>
          </w:r>
          <w:r w:rsidR="00500D0D" w:rsidRPr="004E3F98">
            <w:rPr>
              <w:rFonts w:ascii="Sylfaen" w:hAnsi="Sylfaen"/>
              <w:noProof/>
              <w:sz w:val="24"/>
              <w:szCs w:val="24"/>
              <w:lang w:val="ka-GE"/>
            </w:rPr>
            <w:t xml:space="preserve"> (https://www.intelligenteconomist.com/, 2022)</w:t>
          </w:r>
          <w:r w:rsidR="00351A98" w:rsidRPr="004E3F98">
            <w:rPr>
              <w:rFonts w:ascii="Sylfaen" w:hAnsi="Sylfaen"/>
              <w:sz w:val="24"/>
              <w:szCs w:val="24"/>
              <w:lang w:val="ka-GE"/>
            </w:rPr>
            <w:fldChar w:fldCharType="end"/>
          </w:r>
        </w:sdtContent>
      </w:sdt>
      <w:r w:rsidR="00F14FD2" w:rsidRPr="004E3F98">
        <w:rPr>
          <w:rFonts w:ascii="Sylfaen" w:hAnsi="Sylfaen"/>
          <w:sz w:val="24"/>
          <w:szCs w:val="24"/>
          <w:lang w:val="ka-GE"/>
        </w:rPr>
        <w:t>.</w:t>
      </w:r>
      <w:r w:rsidR="00D55894" w:rsidRPr="004E3F98">
        <w:rPr>
          <w:rFonts w:ascii="Sylfaen" w:hAnsi="Sylfaen"/>
          <w:sz w:val="24"/>
          <w:szCs w:val="24"/>
          <w:lang w:val="ka-GE"/>
        </w:rPr>
        <w:t xml:space="preserve"> </w:t>
      </w:r>
    </w:p>
    <w:p w14:paraId="39A5E7AD" w14:textId="5C8C410B" w:rsidR="00EF13AA" w:rsidRPr="004E3F98" w:rsidRDefault="00F14FD2" w:rsidP="008D6214">
      <w:pPr>
        <w:spacing w:after="0" w:line="360" w:lineRule="auto"/>
        <w:jc w:val="both"/>
        <w:rPr>
          <w:rFonts w:ascii="Sylfaen" w:hAnsi="Sylfaen"/>
          <w:sz w:val="24"/>
          <w:szCs w:val="24"/>
          <w:lang w:val="ka-GE"/>
        </w:rPr>
      </w:pPr>
      <w:r w:rsidRPr="004E3F98">
        <w:rPr>
          <w:rFonts w:ascii="Sylfaen" w:hAnsi="Sylfaen"/>
          <w:sz w:val="24"/>
          <w:szCs w:val="24"/>
          <w:lang w:val="ka-GE"/>
        </w:rPr>
        <w:lastRenderedPageBreak/>
        <w:t xml:space="preserve">როგორ მიმდინარეობდა ვაშინგტონის კონსენსუსის პრინციპების ცხოვრებაში გატარება დეტალურად აღწერილია სახელმძღვანელოს </w:t>
      </w:r>
      <w:r w:rsidR="00833DAC" w:rsidRPr="004E3F98">
        <w:rPr>
          <w:rFonts w:ascii="Sylfaen" w:hAnsi="Sylfaen"/>
          <w:sz w:val="24"/>
          <w:szCs w:val="24"/>
          <w:lang w:val="ka-GE"/>
        </w:rPr>
        <w:t xml:space="preserve">მესამე თავში „ეკონომიკური განვითარება და მსოფლიო პოლიტიკის გლობალიზაცია“ </w:t>
      </w:r>
      <w:sdt>
        <w:sdtPr>
          <w:rPr>
            <w:rFonts w:ascii="Sylfaen" w:hAnsi="Sylfaen"/>
            <w:sz w:val="24"/>
            <w:szCs w:val="24"/>
            <w:lang w:val="ka-GE"/>
          </w:rPr>
          <w:id w:val="-2085519576"/>
          <w:citation/>
        </w:sdtPr>
        <w:sdtContent>
          <w:r w:rsidR="00351A98" w:rsidRPr="004E3F98">
            <w:rPr>
              <w:rFonts w:ascii="Sylfaen" w:hAnsi="Sylfaen"/>
              <w:sz w:val="24"/>
              <w:szCs w:val="24"/>
              <w:lang w:val="ka-GE"/>
            </w:rPr>
            <w:fldChar w:fldCharType="begin"/>
          </w:r>
          <w:r w:rsidR="00351A98" w:rsidRPr="004E3F98">
            <w:rPr>
              <w:rFonts w:ascii="Sylfaen" w:hAnsi="Sylfaen"/>
              <w:sz w:val="24"/>
              <w:szCs w:val="24"/>
              <w:lang w:val="ka-GE"/>
            </w:rPr>
            <w:instrText xml:space="preserve"> CITATION 06 \l 1033 </w:instrText>
          </w:r>
          <w:r w:rsidR="00351A98" w:rsidRPr="004E3F98">
            <w:rPr>
              <w:rFonts w:ascii="Sylfaen" w:hAnsi="Sylfaen"/>
              <w:sz w:val="24"/>
              <w:szCs w:val="24"/>
              <w:lang w:val="ka-GE"/>
            </w:rPr>
            <w:fldChar w:fldCharType="separate"/>
          </w:r>
          <w:r w:rsidR="00500D0D" w:rsidRPr="004E3F98">
            <w:rPr>
              <w:rFonts w:ascii="Sylfaen" w:hAnsi="Sylfaen"/>
              <w:noProof/>
              <w:sz w:val="24"/>
              <w:szCs w:val="24"/>
              <w:lang w:val="ka-GE"/>
            </w:rPr>
            <w:t>(მელიქიძე, 2006)</w:t>
          </w:r>
          <w:r w:rsidR="00351A98" w:rsidRPr="004E3F98">
            <w:rPr>
              <w:rFonts w:ascii="Sylfaen" w:hAnsi="Sylfaen"/>
              <w:sz w:val="24"/>
              <w:szCs w:val="24"/>
              <w:lang w:val="ka-GE"/>
            </w:rPr>
            <w:fldChar w:fldCharType="end"/>
          </w:r>
        </w:sdtContent>
      </w:sdt>
      <w:r w:rsidR="00833DAC" w:rsidRPr="004E3F98">
        <w:rPr>
          <w:rFonts w:ascii="Sylfaen" w:hAnsi="Sylfaen"/>
          <w:sz w:val="24"/>
          <w:szCs w:val="24"/>
          <w:lang w:val="ka-GE"/>
        </w:rPr>
        <w:t xml:space="preserve"> და სტატიის ფორმატში დამატებით დეტალიზაციას არ მოითხოვს. </w:t>
      </w:r>
      <w:r w:rsidR="00AB586A" w:rsidRPr="004E3F98">
        <w:rPr>
          <w:rFonts w:ascii="Sylfaen" w:hAnsi="Sylfaen"/>
          <w:sz w:val="24"/>
          <w:szCs w:val="24"/>
          <w:lang w:val="ka-GE"/>
        </w:rPr>
        <w:t xml:space="preserve">მისი განხორციელების ინსტრუმენტები იყვნენ მსოფლიო ბანკი, საერთაშორისო სავალუტო ფონდი და აშშ ხაზინა (რომელსაც ქვეყნის გარეთ ამ შემთხვევაში აშშ საერთაშორისო განვითარების სააგენტო წარმოადგენდა). მას ორი მნიშვნელოვანი ნაკლი გააჩნდა - მოთხოვნები, რომელსაც ეს ორგანიზაციები უყენებდნენ დახმარების მიმღებ ქვეყნებს ზედმეტად დეტალური იყო (ზოგჯერ ასზე მეტი ერთი პროექტის ფარგლებში) და </w:t>
      </w:r>
      <w:r w:rsidR="00DE7458" w:rsidRPr="004E3F98">
        <w:rPr>
          <w:rFonts w:ascii="Sylfaen" w:hAnsi="Sylfaen"/>
          <w:sz w:val="24"/>
          <w:szCs w:val="24"/>
          <w:lang w:val="ka-GE"/>
        </w:rPr>
        <w:t xml:space="preserve">ძნელად, თუ საერთოდ განხორციელებადი. </w:t>
      </w:r>
      <w:r w:rsidR="00AB586A" w:rsidRPr="004E3F98">
        <w:rPr>
          <w:rFonts w:ascii="Sylfaen" w:hAnsi="Sylfaen"/>
          <w:sz w:val="24"/>
          <w:szCs w:val="24"/>
          <w:lang w:val="ka-GE"/>
        </w:rPr>
        <w:t xml:space="preserve">მათ არ გააჩნდათ მიმზიდველი, კონკრეტული მიზანი, რომლის ტრანსლაცია ადვილი იქნებოდა ადგილობრივი მოსახლეობისთვის. მაკროეკონომიკური სტაბილურობა და ეკონომიკური ზრდა არ იყო ის, რასაც შეეძლო ფართო მოსახლეობის ენთუზიაზმის გამოწვევა.   </w:t>
      </w:r>
    </w:p>
    <w:p w14:paraId="691AB413" w14:textId="1A7487D2" w:rsidR="00A45954" w:rsidRPr="004E3F98" w:rsidRDefault="00DE7458"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ასეთი სახით ამ პრინციპების განხორციელება </w:t>
      </w:r>
      <w:r w:rsidR="002365EE" w:rsidRPr="004E3F98">
        <w:rPr>
          <w:rFonts w:ascii="Sylfaen" w:hAnsi="Sylfaen"/>
          <w:sz w:val="24"/>
          <w:szCs w:val="24"/>
          <w:lang w:val="ka-GE"/>
        </w:rPr>
        <w:t xml:space="preserve">მრავალ შემთხვევაში </w:t>
      </w:r>
      <w:r w:rsidRPr="004E3F98">
        <w:rPr>
          <w:rFonts w:ascii="Sylfaen" w:hAnsi="Sylfaen"/>
          <w:sz w:val="24"/>
          <w:szCs w:val="24"/>
          <w:lang w:val="ka-GE"/>
        </w:rPr>
        <w:t xml:space="preserve">უაღრესად ძნელი, თუ საერთოდ შესაძლებელი იყო, მით უმეტეს, რომ დონორი ორგანიზაციები  </w:t>
      </w:r>
      <w:r w:rsidR="00C26A22" w:rsidRPr="004E3F98">
        <w:rPr>
          <w:rFonts w:ascii="Sylfaen" w:hAnsi="Sylfaen"/>
          <w:sz w:val="24"/>
          <w:szCs w:val="24"/>
          <w:lang w:val="ka-GE"/>
        </w:rPr>
        <w:t>ყველა დახმარების</w:t>
      </w:r>
      <w:r w:rsidR="00EF13AA" w:rsidRPr="004E3F98">
        <w:rPr>
          <w:rFonts w:ascii="Sylfaen" w:hAnsi="Sylfaen"/>
          <w:b/>
          <w:sz w:val="24"/>
          <w:szCs w:val="24"/>
          <w:lang w:val="ka-GE"/>
        </w:rPr>
        <w:t xml:space="preserve"> </w:t>
      </w:r>
      <w:r w:rsidR="00C26A22" w:rsidRPr="004E3F98">
        <w:rPr>
          <w:rFonts w:ascii="Sylfaen" w:hAnsi="Sylfaen"/>
          <w:sz w:val="24"/>
          <w:szCs w:val="24"/>
          <w:lang w:val="ka-GE"/>
        </w:rPr>
        <w:t xml:space="preserve">მიმღებ ქვეყანას რეფორმების „ერთნაირ რეცეპტს“ უწერდნენ და მხედველობაში არ იღებდნენ ადგილობრივ თავისებურებებს.  </w:t>
      </w:r>
      <w:r w:rsidRPr="004E3F98">
        <w:rPr>
          <w:rFonts w:ascii="Sylfaen" w:hAnsi="Sylfaen"/>
          <w:sz w:val="24"/>
          <w:szCs w:val="24"/>
          <w:lang w:val="ka-GE"/>
        </w:rPr>
        <w:t>ეს უკვე გასული საუკუნის ბოლოსთვის იყო გასაგები, თუმცა საკმაოდ დიდი ხნის განმავლობაში</w:t>
      </w:r>
      <w:r w:rsidR="00C26A22" w:rsidRPr="004E3F98">
        <w:rPr>
          <w:rFonts w:ascii="Sylfaen" w:hAnsi="Sylfaen"/>
          <w:sz w:val="24"/>
          <w:szCs w:val="24"/>
          <w:lang w:val="ka-GE"/>
        </w:rPr>
        <w:t xml:space="preserve"> ამ პრინციპებს მაინც ჯიუტად ებღაუჭებოდნენ. საბოლოო ჯამში ეს მიდგომა ჩანაცვლდა (ფორმალურად მაინც) პოსტ-ვაშინგტონის კონსენსუსის პრინციპებით, რომლებიც აღიარებენ კონსენსუსის მიზნების მისაღწევად ინსტრუმენტების უფრო ფართო ნაკრების გამოყენებას. სინამდვილეში კი უკვე 2007 წლისთვის </w:t>
      </w:r>
      <w:r w:rsidR="002365EE" w:rsidRPr="004E3F98">
        <w:rPr>
          <w:rFonts w:ascii="Sylfaen" w:hAnsi="Sylfaen"/>
          <w:sz w:val="24"/>
          <w:szCs w:val="24"/>
          <w:lang w:val="ka-GE"/>
        </w:rPr>
        <w:t>უკვე ისმოდა ხმები</w:t>
      </w:r>
      <w:r w:rsidR="00C26A22" w:rsidRPr="004E3F98">
        <w:rPr>
          <w:rFonts w:ascii="Sylfaen" w:hAnsi="Sylfaen"/>
          <w:sz w:val="24"/>
          <w:szCs w:val="24"/>
          <w:lang w:val="ka-GE"/>
        </w:rPr>
        <w:t xml:space="preserve">, რომ </w:t>
      </w:r>
      <w:r w:rsidR="00D73BB3" w:rsidRPr="004E3F98">
        <w:rPr>
          <w:rFonts w:ascii="Sylfaen" w:hAnsi="Sylfaen"/>
          <w:sz w:val="24"/>
          <w:szCs w:val="24"/>
          <w:lang w:val="ka-GE"/>
        </w:rPr>
        <w:t xml:space="preserve">ლიბერალური გლობალიზაცია </w:t>
      </w:r>
      <w:r w:rsidR="001267A4" w:rsidRPr="004E3F98">
        <w:rPr>
          <w:rFonts w:ascii="Sylfaen" w:hAnsi="Sylfaen"/>
          <w:sz w:val="24"/>
          <w:szCs w:val="24"/>
          <w:lang w:val="ka-GE"/>
        </w:rPr>
        <w:t>(მისი ეკონომიკური კომპონენტი მაინც)</w:t>
      </w:r>
      <w:r w:rsidR="00A45A4F" w:rsidRPr="004E3F98">
        <w:rPr>
          <w:rFonts w:ascii="Sylfaen" w:hAnsi="Sylfaen"/>
          <w:sz w:val="24"/>
          <w:szCs w:val="24"/>
          <w:lang w:val="ka-GE"/>
        </w:rPr>
        <w:t xml:space="preserve"> </w:t>
      </w:r>
      <w:r w:rsidR="001267A4" w:rsidRPr="004E3F98">
        <w:rPr>
          <w:rFonts w:ascii="Sylfaen" w:hAnsi="Sylfaen"/>
          <w:sz w:val="24"/>
          <w:szCs w:val="24"/>
          <w:lang w:val="ka-GE"/>
        </w:rPr>
        <w:t xml:space="preserve">დაკნინებას განიცდის, თუმცა გაუგებარი იყო, რით იყო </w:t>
      </w:r>
      <w:r w:rsidR="00DC61A0" w:rsidRPr="004E3F98">
        <w:rPr>
          <w:rFonts w:ascii="Sylfaen" w:hAnsi="Sylfaen"/>
          <w:sz w:val="24"/>
          <w:szCs w:val="24"/>
          <w:lang w:val="ka-GE"/>
        </w:rPr>
        <w:t xml:space="preserve">შესაძლებელი </w:t>
      </w:r>
      <w:r w:rsidR="001267A4" w:rsidRPr="004E3F98">
        <w:rPr>
          <w:rFonts w:ascii="Sylfaen" w:hAnsi="Sylfaen"/>
          <w:sz w:val="24"/>
          <w:szCs w:val="24"/>
          <w:lang w:val="ka-GE"/>
        </w:rPr>
        <w:t>მისი ჩანაცვლება</w:t>
      </w:r>
      <w:r w:rsidR="00A45A4F" w:rsidRPr="004E3F98">
        <w:rPr>
          <w:rFonts w:ascii="Sylfaen" w:hAnsi="Sylfaen"/>
          <w:sz w:val="24"/>
          <w:szCs w:val="24"/>
          <w:lang w:val="ka-GE"/>
        </w:rPr>
        <w:t xml:space="preserve"> </w:t>
      </w:r>
      <w:r w:rsidR="00935599" w:rsidRPr="004E3F98">
        <w:rPr>
          <w:rFonts w:ascii="Sylfaen" w:hAnsi="Sylfaen"/>
          <w:sz w:val="24"/>
          <w:szCs w:val="24"/>
          <w:lang w:val="ka-GE"/>
        </w:rPr>
        <w:t>(</w:t>
      </w:r>
      <w:r w:rsidR="00A45A4F" w:rsidRPr="004E3F98">
        <w:rPr>
          <w:rFonts w:ascii="Sylfaen" w:hAnsi="Sylfaen"/>
          <w:sz w:val="24"/>
          <w:szCs w:val="24"/>
          <w:lang w:val="ka-GE"/>
        </w:rPr>
        <w:t>იხილეთ მაგალითად -</w:t>
      </w:r>
      <w:r w:rsidR="00EF13AA" w:rsidRPr="004E3F98">
        <w:rPr>
          <w:rFonts w:ascii="Sylfaen" w:hAnsi="Sylfaen"/>
          <w:sz w:val="24"/>
          <w:szCs w:val="24"/>
          <w:lang w:val="ka-GE"/>
        </w:rPr>
        <w:t>ლიბერალური გლობალიზაციის დასასრული</w:t>
      </w:r>
      <w:r w:rsidR="00935599" w:rsidRPr="004E3F98">
        <w:rPr>
          <w:rFonts w:ascii="Sylfaen" w:hAnsi="Sylfaen" w:cs="Helvetica"/>
          <w:color w:val="000000"/>
          <w:spacing w:val="-5"/>
          <w:sz w:val="24"/>
          <w:szCs w:val="24"/>
          <w:lang w:val="ka-GE"/>
        </w:rPr>
        <w:t xml:space="preserve"> </w:t>
      </w:r>
      <w:sdt>
        <w:sdtPr>
          <w:rPr>
            <w:rFonts w:ascii="Sylfaen" w:hAnsi="Sylfaen" w:cs="Helvetica"/>
            <w:color w:val="000000"/>
            <w:spacing w:val="-5"/>
            <w:sz w:val="24"/>
            <w:szCs w:val="24"/>
            <w:lang w:val="ka-GE"/>
          </w:rPr>
          <w:id w:val="-464886590"/>
          <w:citation/>
        </w:sdtPr>
        <w:sdtContent>
          <w:r w:rsidR="00EF13AA" w:rsidRPr="004E3F98">
            <w:rPr>
              <w:rFonts w:ascii="Sylfaen" w:hAnsi="Sylfaen" w:cs="Helvetica"/>
              <w:color w:val="000000"/>
              <w:spacing w:val="-5"/>
              <w:sz w:val="24"/>
              <w:szCs w:val="24"/>
              <w:lang w:val="ka-GE"/>
            </w:rPr>
            <w:fldChar w:fldCharType="begin"/>
          </w:r>
          <w:r w:rsidR="008355CB" w:rsidRPr="004E3F98">
            <w:rPr>
              <w:rFonts w:ascii="Sylfaen" w:hAnsi="Sylfaen" w:cs="Helvetica"/>
              <w:color w:val="000000"/>
              <w:spacing w:val="-5"/>
              <w:sz w:val="24"/>
              <w:szCs w:val="24"/>
              <w:lang w:val="ka-GE"/>
            </w:rPr>
            <w:instrText xml:space="preserve">CITATION Mic \p 9 \l 1033 </w:instrText>
          </w:r>
          <w:r w:rsidR="00EF13AA" w:rsidRPr="004E3F98">
            <w:rPr>
              <w:rFonts w:ascii="Sylfaen" w:hAnsi="Sylfaen" w:cs="Helvetica"/>
              <w:color w:val="000000"/>
              <w:spacing w:val="-5"/>
              <w:sz w:val="24"/>
              <w:szCs w:val="24"/>
              <w:lang w:val="ka-GE"/>
            </w:rPr>
            <w:fldChar w:fldCharType="separate"/>
          </w:r>
          <w:r w:rsidR="00500D0D" w:rsidRPr="004E3F98">
            <w:rPr>
              <w:rFonts w:ascii="Sylfaen" w:hAnsi="Sylfaen" w:cs="Helvetica"/>
              <w:noProof/>
              <w:color w:val="000000"/>
              <w:spacing w:val="-5"/>
              <w:sz w:val="24"/>
              <w:szCs w:val="24"/>
              <w:lang w:val="ka-GE"/>
            </w:rPr>
            <w:t>(Michael, 2008, p. 9)</w:t>
          </w:r>
          <w:r w:rsidR="00EF13AA" w:rsidRPr="004E3F98">
            <w:rPr>
              <w:rFonts w:ascii="Sylfaen" w:hAnsi="Sylfaen" w:cs="Helvetica"/>
              <w:color w:val="000000"/>
              <w:spacing w:val="-5"/>
              <w:sz w:val="24"/>
              <w:szCs w:val="24"/>
              <w:lang w:val="ka-GE"/>
            </w:rPr>
            <w:fldChar w:fldCharType="end"/>
          </w:r>
        </w:sdtContent>
      </w:sdt>
      <w:r w:rsidR="00EF13AA" w:rsidRPr="004E3F98">
        <w:rPr>
          <w:rFonts w:ascii="Sylfaen" w:hAnsi="Sylfaen" w:cs="Helvetica"/>
          <w:color w:val="000000"/>
          <w:spacing w:val="-5"/>
          <w:sz w:val="24"/>
          <w:szCs w:val="24"/>
          <w:lang w:val="ka-GE"/>
        </w:rPr>
        <w:t xml:space="preserve"> </w:t>
      </w:r>
      <w:r w:rsidR="00E354F3" w:rsidRPr="004E3F98">
        <w:rPr>
          <w:rFonts w:ascii="Sylfaen" w:hAnsi="Sylfaen" w:cs="Helvetica"/>
          <w:color w:val="000000"/>
          <w:spacing w:val="-5"/>
          <w:sz w:val="24"/>
          <w:szCs w:val="24"/>
          <w:lang w:val="ka-GE"/>
        </w:rPr>
        <w:t xml:space="preserve">თან ამის პარალელურად, აშშ და მისი მოკავშირეები მზარდი სიჩქარით და მოცულობით იყენებდნენ ეკონომიკის რეგულირების ისეთ არასაბაზრო მექანიზმებს, </w:t>
      </w:r>
      <w:r w:rsidR="00E354F3" w:rsidRPr="004E3F98">
        <w:rPr>
          <w:rFonts w:ascii="Sylfaen" w:hAnsi="Sylfaen" w:cs="Helvetica"/>
          <w:color w:val="000000"/>
          <w:spacing w:val="-5"/>
          <w:sz w:val="24"/>
          <w:szCs w:val="24"/>
          <w:lang w:val="ka-GE"/>
        </w:rPr>
        <w:lastRenderedPageBreak/>
        <w:t>როგორიცაა სუბსიდიები, ტარიფები, ექსპორტის შეზღუდვები, სანქციები. განსაკუთრებით ამას ადგილი ჰქონდა 2008 წლის გლობალური ფინანსური კრიზისის შედეგების დაძლევის პროცესში, შემდგომ აშშ-ჩინეთის ეკონომიკური დაპირისპირებისას (განსაკუთრებით  კოვიდის ეპიდემიის შემდეგ, როდესაც საბოლო</w:t>
      </w:r>
      <w:r w:rsidR="008E713E" w:rsidRPr="004E3F98">
        <w:rPr>
          <w:rFonts w:ascii="Sylfaen" w:hAnsi="Sylfaen" w:cs="Helvetica"/>
          <w:color w:val="000000"/>
          <w:spacing w:val="-5"/>
          <w:sz w:val="24"/>
          <w:szCs w:val="24"/>
          <w:lang w:val="ka-GE"/>
        </w:rPr>
        <w:t>ო</w:t>
      </w:r>
      <w:r w:rsidR="00E354F3" w:rsidRPr="004E3F98">
        <w:rPr>
          <w:rFonts w:ascii="Sylfaen" w:hAnsi="Sylfaen" w:cs="Helvetica"/>
          <w:color w:val="000000"/>
          <w:spacing w:val="-5"/>
          <w:sz w:val="24"/>
          <w:szCs w:val="24"/>
          <w:lang w:val="ka-GE"/>
        </w:rPr>
        <w:t>დ გახდა ნათელი აშშ და მთლიანად დასავლეთის ჩინეთის ეკონომიკაზე დამოკიდებულების რეალური მასშტაბები). ე.ი. აკეთებდნენ ზუსტად იმის საწინააღმდეგოს, რასაც ურჩევდნენ (ზოგჯერ აძალებდნენ) დანარჩენ მსოფლიოს.</w:t>
      </w:r>
    </w:p>
    <w:p w14:paraId="7C7B75AD" w14:textId="77777777" w:rsidR="00B55907" w:rsidRPr="004E3F98" w:rsidRDefault="00B55907" w:rsidP="004E3F98">
      <w:pPr>
        <w:pBdr>
          <w:top w:val="single" w:sz="4" w:space="1" w:color="auto"/>
          <w:left w:val="single" w:sz="4" w:space="4" w:color="auto"/>
          <w:bottom w:val="single" w:sz="4" w:space="1" w:color="auto"/>
          <w:right w:val="single" w:sz="4" w:space="4" w:color="auto"/>
        </w:pBdr>
        <w:spacing w:line="360" w:lineRule="auto"/>
        <w:jc w:val="both"/>
        <w:rPr>
          <w:rFonts w:ascii="Sylfaen" w:eastAsia="Times New Roman" w:hAnsi="Sylfaen" w:cs="Times New Roman"/>
          <w:bCs/>
          <w:kern w:val="36"/>
          <w:sz w:val="24"/>
          <w:szCs w:val="24"/>
          <w:lang w:val="ka-GE"/>
        </w:rPr>
      </w:pPr>
      <w:r w:rsidRPr="004E3F98">
        <w:rPr>
          <w:rFonts w:ascii="Sylfaen" w:eastAsia="Times New Roman" w:hAnsi="Sylfaen" w:cs="Times New Roman"/>
          <w:bCs/>
          <w:kern w:val="36"/>
          <w:sz w:val="24"/>
          <w:szCs w:val="24"/>
          <w:lang w:val="ka-GE"/>
        </w:rPr>
        <w:t>ამავე დროს არსებობს ვაშინგტონის კონსენსუსის მსგავსი პრინციპების ცხოვრებაში ასე-თუ-ისე წარმატებული გატარების მაგალითები. საუბარია იმ მოთხოვნებზე, რომელსაც ევროკავშირი უყენებს ამ გაერთიანების წევრობის კანდიდატ ქვეყნებს - ე.წ. 1993 წლის „კოპენჰაგენის კრიტერიუმები“. ეს კრიტერიუმები ფორმალურად მაინც დააკმაყოფილა ყველა იმ სახელმწიფომ, რომლებიც ევროკავშირში გაერთიანდნენ ამ თარიღის შემდეგ. ასეთი განსხვავება ძირითადად იმით არის განპირობებული, რომ წარმატებული რეფორმების შემთხვევაში კანდიდატ ქვეყნებს ელოდებათ სრულიად კონკრეტული, სახარბიელო შედეგი. თუმცა სამართლიანობა მოითხოვს აღინიშნოს, რომ რიგი ასეთი ქვეყნების ამ რეფორმების შედეგების დღესაც ნაკლებად კმაყოფილები არიან (იხილეთ მაგალითად https://tvpworld.com/46020764/polands-economic-shock-therapy-still-controversial-after-30-years).</w:t>
      </w:r>
    </w:p>
    <w:p w14:paraId="782D0794" w14:textId="56CDC27C" w:rsidR="00310045" w:rsidRPr="004E3F98" w:rsidRDefault="007D156A" w:rsidP="008D6214">
      <w:pPr>
        <w:spacing w:after="0" w:line="360" w:lineRule="auto"/>
        <w:ind w:firstLine="720"/>
        <w:jc w:val="both"/>
        <w:rPr>
          <w:rFonts w:ascii="Sylfaen" w:hAnsi="Sylfaen"/>
          <w:sz w:val="24"/>
          <w:szCs w:val="24"/>
          <w:lang w:val="ka-GE"/>
        </w:rPr>
      </w:pPr>
      <w:r w:rsidRPr="004E3F98">
        <w:rPr>
          <w:rFonts w:ascii="Sylfaen" w:hAnsi="Sylfaen" w:cs="Sylfaen"/>
          <w:i/>
          <w:sz w:val="24"/>
          <w:szCs w:val="24"/>
          <w:lang w:val="ka-GE"/>
        </w:rPr>
        <w:t>მეორეს მხრივ</w:t>
      </w:r>
      <w:r w:rsidR="009E24B2" w:rsidRPr="004E3F98">
        <w:rPr>
          <w:rFonts w:ascii="Sylfaen" w:hAnsi="Sylfaen" w:cstheme="minorHAnsi"/>
          <w:i/>
          <w:sz w:val="24"/>
          <w:szCs w:val="24"/>
          <w:lang w:val="ka-GE"/>
        </w:rPr>
        <w:t>,</w:t>
      </w:r>
      <w:r w:rsidR="009E24B2" w:rsidRPr="004E3F98">
        <w:rPr>
          <w:rFonts w:ascii="Sylfaen" w:hAnsi="Sylfaen" w:cstheme="minorHAnsi"/>
          <w:sz w:val="24"/>
          <w:szCs w:val="24"/>
          <w:lang w:val="ka-GE"/>
        </w:rPr>
        <w:t xml:space="preserve"> </w:t>
      </w:r>
      <w:r w:rsidR="00A45954" w:rsidRPr="004E3F98">
        <w:rPr>
          <w:rFonts w:ascii="Sylfaen" w:hAnsi="Sylfaen" w:cs="Sylfaen"/>
          <w:sz w:val="24"/>
          <w:szCs w:val="24"/>
          <w:lang w:val="ka-GE"/>
        </w:rPr>
        <w:t>ყველაფერი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ზემოთ</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თქმული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ეხებოდა</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გლობალიზაციის</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ამ</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ეტაპში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მონაწილეთა</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უმეტესობას</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მაგრამ</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არა</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ყველას</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აღმოსავლეთი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და</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სამხრეთ</w:t>
      </w:r>
      <w:r w:rsidR="00A45954" w:rsidRPr="004E3F98">
        <w:rPr>
          <w:rFonts w:ascii="Sylfaen" w:hAnsi="Sylfaen"/>
          <w:sz w:val="24"/>
          <w:szCs w:val="24"/>
          <w:lang w:val="ka-GE"/>
        </w:rPr>
        <w:t>-</w:t>
      </w:r>
      <w:r w:rsidR="00A45954" w:rsidRPr="004E3F98">
        <w:rPr>
          <w:rFonts w:ascii="Sylfaen" w:hAnsi="Sylfaen" w:cs="Sylfaen"/>
          <w:sz w:val="24"/>
          <w:szCs w:val="24"/>
          <w:lang w:val="ka-GE"/>
        </w:rPr>
        <w:t>აღმოსავლეთი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აზიი</w:t>
      </w:r>
      <w:r w:rsidR="00186D39" w:rsidRPr="004E3F98">
        <w:rPr>
          <w:rFonts w:ascii="Sylfaen" w:hAnsi="Sylfaen" w:cs="Sylfaen"/>
          <w:sz w:val="24"/>
          <w:szCs w:val="24"/>
          <w:lang w:val="ka-GE"/>
        </w:rPr>
        <w:t>ს</w:t>
      </w:r>
      <w:r w:rsidR="00186D39" w:rsidRPr="004E3F98">
        <w:rPr>
          <w:rFonts w:ascii="Sylfaen" w:hAnsi="Sylfaen"/>
          <w:sz w:val="24"/>
          <w:szCs w:val="24"/>
          <w:lang w:val="ka-GE"/>
        </w:rPr>
        <w:t xml:space="preserve"> </w:t>
      </w:r>
      <w:r w:rsidR="00186D39" w:rsidRPr="004E3F98">
        <w:rPr>
          <w:rFonts w:ascii="Sylfaen" w:hAnsi="Sylfaen" w:cs="Sylfaen"/>
          <w:sz w:val="24"/>
          <w:szCs w:val="24"/>
          <w:lang w:val="ka-GE"/>
        </w:rPr>
        <w:t>რიგმა</w:t>
      </w:r>
      <w:r w:rsidR="00186D39" w:rsidRPr="004E3F98">
        <w:rPr>
          <w:rFonts w:ascii="Sylfaen" w:hAnsi="Sylfaen"/>
          <w:sz w:val="24"/>
          <w:szCs w:val="24"/>
          <w:lang w:val="ka-GE"/>
        </w:rPr>
        <w:t xml:space="preserve"> </w:t>
      </w:r>
      <w:r w:rsidR="00186D39" w:rsidRPr="004E3F98">
        <w:rPr>
          <w:rFonts w:ascii="Sylfaen" w:hAnsi="Sylfaen" w:cs="Sylfaen"/>
          <w:sz w:val="24"/>
          <w:szCs w:val="24"/>
          <w:lang w:val="ka-GE"/>
        </w:rPr>
        <w:t>ქვეყნებმა</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წარმატებით</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გამოიყენეს</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საკუთარ</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ინტერესებში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გაცხადებული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ლიბერალური</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გლობალიზაციის</w:t>
      </w:r>
      <w:r w:rsidR="00A45954" w:rsidRPr="004E3F98">
        <w:rPr>
          <w:rFonts w:ascii="Sylfaen" w:hAnsi="Sylfaen"/>
          <w:sz w:val="24"/>
          <w:szCs w:val="24"/>
          <w:lang w:val="ka-GE"/>
        </w:rPr>
        <w:t xml:space="preserve"> </w:t>
      </w:r>
      <w:r w:rsidR="00A45954" w:rsidRPr="004E3F98">
        <w:rPr>
          <w:rFonts w:ascii="Sylfaen" w:hAnsi="Sylfaen" w:cs="Sylfaen"/>
          <w:sz w:val="24"/>
          <w:szCs w:val="24"/>
          <w:lang w:val="ka-GE"/>
        </w:rPr>
        <w:t>პრინციპები</w:t>
      </w:r>
      <w:r w:rsidR="00A45954" w:rsidRPr="004E3F98">
        <w:rPr>
          <w:rFonts w:ascii="Sylfaen" w:hAnsi="Sylfaen"/>
          <w:sz w:val="24"/>
          <w:szCs w:val="24"/>
          <w:lang w:val="ka-GE"/>
        </w:rPr>
        <w:t xml:space="preserve">. </w:t>
      </w:r>
      <w:r w:rsidR="00C81673" w:rsidRPr="004E3F98">
        <w:rPr>
          <w:rFonts w:ascii="Sylfaen" w:hAnsi="Sylfaen" w:cs="Sylfaen"/>
          <w:sz w:val="24"/>
          <w:szCs w:val="24"/>
          <w:lang w:val="ka-GE"/>
        </w:rPr>
        <w:t>ლაპარაკია</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პირველ</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რიგში</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მაკროეკონომიკურ</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სტაბილურობაზე</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ლიბერალიზირებულ</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ვაჭრობასა</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და</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პრივატიზაციაზე</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ფინანსური</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სექტორის</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რესტრუქტურიზაციაზე</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ეს</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შეეხო</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ისეთ</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ქვეყნებს</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როგორიცაა</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სამხრეთი</w:t>
      </w:r>
      <w:r w:rsidR="00C81673" w:rsidRPr="004E3F98">
        <w:rPr>
          <w:rFonts w:ascii="Sylfaen" w:hAnsi="Sylfaen"/>
          <w:sz w:val="24"/>
          <w:szCs w:val="24"/>
          <w:lang w:val="ka-GE"/>
        </w:rPr>
        <w:t xml:space="preserve"> </w:t>
      </w:r>
      <w:r w:rsidR="00C81673" w:rsidRPr="004E3F98">
        <w:rPr>
          <w:rFonts w:ascii="Sylfaen" w:hAnsi="Sylfaen" w:cs="Sylfaen"/>
          <w:sz w:val="24"/>
          <w:szCs w:val="24"/>
          <w:lang w:val="ka-GE"/>
        </w:rPr>
        <w:t>კორეა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ფილიპინები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ტაილანდი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ინდონეზია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მალაიზია</w:t>
      </w:r>
      <w:r w:rsidR="00416C8C" w:rsidRPr="004E3F98">
        <w:rPr>
          <w:rFonts w:ascii="Sylfaen" w:hAnsi="Sylfaen"/>
          <w:sz w:val="24"/>
          <w:szCs w:val="24"/>
          <w:lang w:val="ka-GE"/>
        </w:rPr>
        <w:t xml:space="preserve"> 1997 </w:t>
      </w:r>
      <w:r w:rsidR="00416C8C" w:rsidRPr="004E3F98">
        <w:rPr>
          <w:rFonts w:ascii="Sylfaen" w:hAnsi="Sylfaen" w:cs="Sylfaen"/>
          <w:sz w:val="24"/>
          <w:szCs w:val="24"/>
          <w:lang w:val="ka-GE"/>
        </w:rPr>
        <w:t>წლის</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რეგიონის</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ცნობილი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ფინანსური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კრიზისიდან</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გამოსვლის</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lastRenderedPageBreak/>
        <w:t>პროცესში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როდესაც</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სწორედ</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საერთაშორისო</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ფინანსური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ინსტიტუტების</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რეკომენდაციებზე</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დაყრდნობით</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მოხდა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მათი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ეკონომიკების</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სტაბილიზაცია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და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შემდგომი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წარმატებული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განვითარება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თუმცა</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არათანაბარი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დამოკიდებული</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კონკრეტულ</w:t>
      </w:r>
      <w:r w:rsidR="00416C8C" w:rsidRPr="004E3F98">
        <w:rPr>
          <w:rFonts w:ascii="Sylfaen" w:hAnsi="Sylfaen"/>
          <w:sz w:val="24"/>
          <w:szCs w:val="24"/>
          <w:lang w:val="ka-GE"/>
        </w:rPr>
        <w:t xml:space="preserve"> </w:t>
      </w:r>
      <w:r w:rsidR="00416C8C" w:rsidRPr="004E3F98">
        <w:rPr>
          <w:rFonts w:ascii="Sylfaen" w:hAnsi="Sylfaen" w:cs="Sylfaen"/>
          <w:sz w:val="24"/>
          <w:szCs w:val="24"/>
          <w:lang w:val="ka-GE"/>
        </w:rPr>
        <w:t>ქვეყანაზე</w:t>
      </w:r>
      <w:r w:rsidR="00416C8C" w:rsidRPr="004E3F98">
        <w:rPr>
          <w:rFonts w:ascii="Sylfaen" w:hAnsi="Sylfaen"/>
          <w:sz w:val="24"/>
          <w:szCs w:val="24"/>
          <w:lang w:val="ka-GE"/>
        </w:rPr>
        <w:t>).</w:t>
      </w:r>
    </w:p>
    <w:p w14:paraId="1D901B6D" w14:textId="7E6DED78" w:rsidR="008355CB" w:rsidRPr="004E3F98" w:rsidRDefault="00416C8C" w:rsidP="008D6214">
      <w:pPr>
        <w:spacing w:after="0" w:line="360" w:lineRule="auto"/>
        <w:ind w:firstLine="720"/>
        <w:jc w:val="both"/>
        <w:rPr>
          <w:rFonts w:ascii="Sylfaen" w:hAnsi="Sylfaen"/>
          <w:sz w:val="24"/>
          <w:szCs w:val="24"/>
          <w:lang w:val="ka-GE"/>
        </w:rPr>
      </w:pPr>
      <w:r w:rsidRPr="004E3F98">
        <w:rPr>
          <w:rFonts w:ascii="Sylfaen" w:hAnsi="Sylfaen" w:cs="Sylfaen"/>
          <w:sz w:val="24"/>
          <w:szCs w:val="24"/>
          <w:lang w:val="ka-GE"/>
        </w:rPr>
        <w:t>ყველაზე</w:t>
      </w:r>
      <w:r w:rsidRPr="004E3F98">
        <w:rPr>
          <w:rFonts w:ascii="Sylfaen" w:hAnsi="Sylfaen"/>
          <w:sz w:val="24"/>
          <w:szCs w:val="24"/>
          <w:lang w:val="ka-GE"/>
        </w:rPr>
        <w:t xml:space="preserve"> </w:t>
      </w:r>
      <w:r w:rsidRPr="004E3F98">
        <w:rPr>
          <w:rFonts w:ascii="Sylfaen" w:hAnsi="Sylfaen" w:cs="Sylfaen"/>
          <w:sz w:val="24"/>
          <w:szCs w:val="24"/>
          <w:lang w:val="ka-GE"/>
        </w:rPr>
        <w:t>დიდი</w:t>
      </w:r>
      <w:r w:rsidRPr="004E3F98">
        <w:rPr>
          <w:rFonts w:ascii="Sylfaen" w:hAnsi="Sylfaen"/>
          <w:sz w:val="24"/>
          <w:szCs w:val="24"/>
          <w:lang w:val="ka-GE"/>
        </w:rPr>
        <w:t xml:space="preserve"> </w:t>
      </w:r>
      <w:r w:rsidRPr="004E3F98">
        <w:rPr>
          <w:rFonts w:ascii="Sylfaen" w:hAnsi="Sylfaen" w:cs="Sylfaen"/>
          <w:sz w:val="24"/>
          <w:szCs w:val="24"/>
          <w:lang w:val="ka-GE"/>
        </w:rPr>
        <w:t>მოგება</w:t>
      </w:r>
      <w:r w:rsidRPr="004E3F98">
        <w:rPr>
          <w:rFonts w:ascii="Sylfaen" w:hAnsi="Sylfaen"/>
          <w:sz w:val="24"/>
          <w:szCs w:val="24"/>
          <w:lang w:val="ka-GE"/>
        </w:rPr>
        <w:t xml:space="preserve"> </w:t>
      </w:r>
      <w:r w:rsidRPr="004E3F98">
        <w:rPr>
          <w:rFonts w:ascii="Sylfaen" w:hAnsi="Sylfaen" w:cs="Sylfaen"/>
          <w:sz w:val="24"/>
          <w:szCs w:val="24"/>
          <w:lang w:val="ka-GE"/>
        </w:rPr>
        <w:t>ლიბერალური</w:t>
      </w:r>
      <w:r w:rsidRPr="004E3F98">
        <w:rPr>
          <w:rFonts w:ascii="Sylfaen" w:hAnsi="Sylfaen"/>
          <w:sz w:val="24"/>
          <w:szCs w:val="24"/>
          <w:lang w:val="ka-GE"/>
        </w:rPr>
        <w:t xml:space="preserve"> </w:t>
      </w:r>
      <w:r w:rsidRPr="004E3F98">
        <w:rPr>
          <w:rFonts w:ascii="Sylfaen" w:hAnsi="Sylfaen" w:cs="Sylfaen"/>
          <w:sz w:val="24"/>
          <w:szCs w:val="24"/>
          <w:lang w:val="ka-GE"/>
        </w:rPr>
        <w:t>ეკონომიკური</w:t>
      </w:r>
      <w:r w:rsidRPr="004E3F98">
        <w:rPr>
          <w:rFonts w:ascii="Sylfaen" w:hAnsi="Sylfaen"/>
          <w:sz w:val="24"/>
          <w:szCs w:val="24"/>
          <w:lang w:val="ka-GE"/>
        </w:rPr>
        <w:t xml:space="preserve"> </w:t>
      </w:r>
      <w:r w:rsidRPr="004E3F98">
        <w:rPr>
          <w:rFonts w:ascii="Sylfaen" w:hAnsi="Sylfaen" w:cs="Sylfaen"/>
          <w:sz w:val="24"/>
          <w:szCs w:val="24"/>
          <w:lang w:val="ka-GE"/>
        </w:rPr>
        <w:t>ურთიერთობის</w:t>
      </w:r>
      <w:r w:rsidRPr="004E3F98">
        <w:rPr>
          <w:rFonts w:ascii="Sylfaen" w:hAnsi="Sylfaen"/>
          <w:sz w:val="24"/>
          <w:szCs w:val="24"/>
          <w:lang w:val="ka-GE"/>
        </w:rPr>
        <w:t xml:space="preserve"> </w:t>
      </w:r>
      <w:r w:rsidRPr="004E3F98">
        <w:rPr>
          <w:rFonts w:ascii="Sylfaen" w:hAnsi="Sylfaen" w:cs="Sylfaen"/>
          <w:sz w:val="24"/>
          <w:szCs w:val="24"/>
          <w:lang w:val="ka-GE"/>
        </w:rPr>
        <w:t>პრინციპებისა</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 xml:space="preserve"> </w:t>
      </w:r>
      <w:r w:rsidRPr="004E3F98">
        <w:rPr>
          <w:rFonts w:ascii="Sylfaen" w:hAnsi="Sylfaen" w:cs="Sylfaen"/>
          <w:sz w:val="24"/>
          <w:szCs w:val="24"/>
          <w:lang w:val="ka-GE"/>
        </w:rPr>
        <w:t>ინსტიტუტების</w:t>
      </w:r>
      <w:r w:rsidRPr="004E3F98">
        <w:rPr>
          <w:rFonts w:ascii="Sylfaen" w:hAnsi="Sylfaen"/>
          <w:sz w:val="24"/>
          <w:szCs w:val="24"/>
          <w:lang w:val="ka-GE"/>
        </w:rPr>
        <w:t xml:space="preserve"> </w:t>
      </w:r>
      <w:r w:rsidRPr="004E3F98">
        <w:rPr>
          <w:rFonts w:ascii="Sylfaen" w:hAnsi="Sylfaen" w:cs="Sylfaen"/>
          <w:sz w:val="24"/>
          <w:szCs w:val="24"/>
          <w:lang w:val="ka-GE"/>
        </w:rPr>
        <w:t>საკუთარ</w:t>
      </w:r>
      <w:r w:rsidRPr="004E3F98">
        <w:rPr>
          <w:rFonts w:ascii="Sylfaen" w:hAnsi="Sylfaen"/>
          <w:sz w:val="24"/>
          <w:szCs w:val="24"/>
          <w:lang w:val="ka-GE"/>
        </w:rPr>
        <w:t xml:space="preserve"> </w:t>
      </w:r>
      <w:r w:rsidRPr="004E3F98">
        <w:rPr>
          <w:rFonts w:ascii="Sylfaen" w:hAnsi="Sylfaen" w:cs="Sylfaen"/>
          <w:sz w:val="24"/>
          <w:szCs w:val="24"/>
          <w:lang w:val="ka-GE"/>
        </w:rPr>
        <w:t>ინტერესებში</w:t>
      </w:r>
      <w:r w:rsidRPr="004E3F98">
        <w:rPr>
          <w:rFonts w:ascii="Sylfaen" w:hAnsi="Sylfaen"/>
          <w:sz w:val="24"/>
          <w:szCs w:val="24"/>
          <w:lang w:val="ka-GE"/>
        </w:rPr>
        <w:t xml:space="preserve"> </w:t>
      </w:r>
      <w:r w:rsidRPr="004E3F98">
        <w:rPr>
          <w:rFonts w:ascii="Sylfaen" w:hAnsi="Sylfaen"/>
          <w:i/>
          <w:sz w:val="24"/>
          <w:szCs w:val="24"/>
          <w:lang w:val="ka-GE"/>
        </w:rPr>
        <w:t xml:space="preserve"> </w:t>
      </w:r>
      <w:r w:rsidRPr="004E3F98">
        <w:rPr>
          <w:rFonts w:ascii="Sylfaen" w:hAnsi="Sylfaen" w:cs="Sylfaen"/>
          <w:sz w:val="24"/>
          <w:szCs w:val="24"/>
          <w:lang w:val="ka-GE"/>
        </w:rPr>
        <w:t>გამოყენების</w:t>
      </w:r>
      <w:r w:rsidRPr="004E3F98">
        <w:rPr>
          <w:rFonts w:ascii="Sylfaen" w:hAnsi="Sylfaen"/>
          <w:sz w:val="24"/>
          <w:szCs w:val="24"/>
          <w:lang w:val="ka-GE"/>
        </w:rPr>
        <w:t xml:space="preserve"> </w:t>
      </w:r>
      <w:r w:rsidRPr="004E3F98">
        <w:rPr>
          <w:rFonts w:ascii="Sylfaen" w:hAnsi="Sylfaen" w:cs="Sylfaen"/>
          <w:sz w:val="24"/>
          <w:szCs w:val="24"/>
          <w:lang w:val="ka-GE"/>
        </w:rPr>
        <w:t>შედეგად</w:t>
      </w:r>
      <w:r w:rsidRPr="004E3F98">
        <w:rPr>
          <w:rFonts w:ascii="Sylfaen" w:hAnsi="Sylfaen"/>
          <w:sz w:val="24"/>
          <w:szCs w:val="24"/>
          <w:lang w:val="ka-GE"/>
        </w:rPr>
        <w:t xml:space="preserve"> </w:t>
      </w:r>
      <w:r w:rsidRPr="004E3F98">
        <w:rPr>
          <w:rFonts w:ascii="Sylfaen" w:hAnsi="Sylfaen" w:cs="Sylfaen"/>
          <w:sz w:val="24"/>
          <w:szCs w:val="24"/>
          <w:lang w:val="ka-GE"/>
        </w:rPr>
        <w:t>იქ</w:t>
      </w:r>
      <w:r w:rsidRPr="004E3F98">
        <w:rPr>
          <w:rFonts w:ascii="Sylfaen" w:hAnsi="Sylfaen"/>
          <w:sz w:val="24"/>
          <w:szCs w:val="24"/>
          <w:lang w:val="ka-GE"/>
        </w:rPr>
        <w:t xml:space="preserve"> </w:t>
      </w:r>
      <w:r w:rsidRPr="004E3F98">
        <w:rPr>
          <w:rFonts w:ascii="Sylfaen" w:hAnsi="Sylfaen" w:cs="Sylfaen"/>
          <w:sz w:val="24"/>
          <w:szCs w:val="24"/>
          <w:lang w:val="ka-GE"/>
        </w:rPr>
        <w:t>მიმდინარე</w:t>
      </w:r>
      <w:r w:rsidRPr="004E3F98">
        <w:rPr>
          <w:rFonts w:ascii="Sylfaen" w:hAnsi="Sylfaen"/>
          <w:sz w:val="24"/>
          <w:szCs w:val="24"/>
          <w:lang w:val="ka-GE"/>
        </w:rPr>
        <w:t xml:space="preserve"> </w:t>
      </w:r>
      <w:r w:rsidRPr="004E3F98">
        <w:rPr>
          <w:rFonts w:ascii="Sylfaen" w:hAnsi="Sylfaen" w:cs="Sylfaen"/>
          <w:sz w:val="24"/>
          <w:szCs w:val="24"/>
          <w:lang w:val="ka-GE"/>
        </w:rPr>
        <w:t>ეკონომიკური</w:t>
      </w:r>
      <w:r w:rsidRPr="004E3F98">
        <w:rPr>
          <w:rFonts w:ascii="Sylfaen" w:hAnsi="Sylfaen"/>
          <w:sz w:val="24"/>
          <w:szCs w:val="24"/>
          <w:lang w:val="ka-GE"/>
        </w:rPr>
        <w:t xml:space="preserve"> </w:t>
      </w:r>
      <w:r w:rsidRPr="004E3F98">
        <w:rPr>
          <w:rFonts w:ascii="Sylfaen" w:hAnsi="Sylfaen" w:cs="Sylfaen"/>
          <w:sz w:val="24"/>
          <w:szCs w:val="24"/>
          <w:lang w:val="ka-GE"/>
        </w:rPr>
        <w:t>რეფორმების</w:t>
      </w:r>
      <w:r w:rsidRPr="004E3F98">
        <w:rPr>
          <w:rFonts w:ascii="Sylfaen" w:hAnsi="Sylfaen"/>
          <w:sz w:val="24"/>
          <w:szCs w:val="24"/>
          <w:lang w:val="ka-GE"/>
        </w:rPr>
        <w:t xml:space="preserve"> </w:t>
      </w:r>
      <w:r w:rsidRPr="004E3F98">
        <w:rPr>
          <w:rFonts w:ascii="Sylfaen" w:hAnsi="Sylfaen" w:cs="Sylfaen"/>
          <w:sz w:val="24"/>
          <w:szCs w:val="24"/>
          <w:lang w:val="ka-GE"/>
        </w:rPr>
        <w:t>პროცესში</w:t>
      </w:r>
      <w:r w:rsidRPr="004E3F98">
        <w:rPr>
          <w:rFonts w:ascii="Sylfaen" w:hAnsi="Sylfaen"/>
          <w:sz w:val="24"/>
          <w:szCs w:val="24"/>
          <w:lang w:val="ka-GE"/>
        </w:rPr>
        <w:t xml:space="preserve">, </w:t>
      </w:r>
      <w:r w:rsidR="00186D39" w:rsidRPr="004E3F98">
        <w:rPr>
          <w:rFonts w:ascii="Sylfaen" w:hAnsi="Sylfaen"/>
          <w:sz w:val="24"/>
          <w:szCs w:val="24"/>
          <w:lang w:val="ka-GE"/>
        </w:rPr>
        <w:t xml:space="preserve">ნახა ჩინეთმა, </w:t>
      </w:r>
      <w:r w:rsidRPr="004E3F98">
        <w:rPr>
          <w:rFonts w:ascii="Sylfaen" w:hAnsi="Sylfaen" w:cs="Sylfaen"/>
          <w:sz w:val="24"/>
          <w:szCs w:val="24"/>
          <w:lang w:val="ka-GE"/>
        </w:rPr>
        <w:t>განსაკუთრებით</w:t>
      </w:r>
      <w:r w:rsidRPr="004E3F98">
        <w:rPr>
          <w:rFonts w:ascii="Sylfaen" w:hAnsi="Sylfaen"/>
          <w:sz w:val="24"/>
          <w:szCs w:val="24"/>
          <w:lang w:val="ka-GE"/>
        </w:rPr>
        <w:t xml:space="preserve"> </w:t>
      </w:r>
      <w:r w:rsidRPr="004E3F98">
        <w:rPr>
          <w:rFonts w:ascii="Sylfaen" w:hAnsi="Sylfaen" w:cs="Sylfaen"/>
          <w:sz w:val="24"/>
          <w:szCs w:val="24"/>
          <w:lang w:val="ka-GE"/>
        </w:rPr>
        <w:t>მას</w:t>
      </w:r>
      <w:r w:rsidRPr="004E3F98">
        <w:rPr>
          <w:rFonts w:ascii="Sylfaen" w:hAnsi="Sylfaen"/>
          <w:sz w:val="24"/>
          <w:szCs w:val="24"/>
          <w:lang w:val="ka-GE"/>
        </w:rPr>
        <w:t xml:space="preserve"> </w:t>
      </w:r>
      <w:r w:rsidRPr="004E3F98">
        <w:rPr>
          <w:rFonts w:ascii="Sylfaen" w:hAnsi="Sylfaen" w:cs="Sylfaen"/>
          <w:sz w:val="24"/>
          <w:szCs w:val="24"/>
          <w:lang w:val="ka-GE"/>
        </w:rPr>
        <w:t>შემდეგ</w:t>
      </w:r>
      <w:r w:rsidR="00186D39" w:rsidRPr="004E3F98">
        <w:rPr>
          <w:rFonts w:ascii="Sylfaen" w:hAnsi="Sylfaen"/>
          <w:sz w:val="24"/>
          <w:szCs w:val="24"/>
          <w:lang w:val="ka-GE"/>
        </w:rPr>
        <w:t xml:space="preserve"> </w:t>
      </w:r>
      <w:r w:rsidRPr="004E3F98">
        <w:rPr>
          <w:rFonts w:ascii="Sylfaen" w:hAnsi="Sylfaen" w:cs="Sylfaen"/>
          <w:sz w:val="24"/>
          <w:szCs w:val="24"/>
          <w:lang w:val="ka-GE"/>
        </w:rPr>
        <w:t>რაც</w:t>
      </w:r>
      <w:r w:rsidRPr="004E3F98">
        <w:rPr>
          <w:rFonts w:ascii="Sylfaen" w:hAnsi="Sylfaen"/>
          <w:sz w:val="24"/>
          <w:szCs w:val="24"/>
          <w:lang w:val="ka-GE"/>
        </w:rPr>
        <w:t xml:space="preserve"> </w:t>
      </w:r>
      <w:r w:rsidRPr="004E3F98">
        <w:rPr>
          <w:rFonts w:ascii="Sylfaen" w:hAnsi="Sylfaen" w:cs="Sylfaen"/>
          <w:sz w:val="24"/>
          <w:szCs w:val="24"/>
          <w:lang w:val="ka-GE"/>
        </w:rPr>
        <w:t>ქვეყანა</w:t>
      </w:r>
      <w:r w:rsidRPr="004E3F98">
        <w:rPr>
          <w:rFonts w:ascii="Sylfaen" w:hAnsi="Sylfaen"/>
          <w:sz w:val="24"/>
          <w:szCs w:val="24"/>
          <w:lang w:val="ka-GE"/>
        </w:rPr>
        <w:t xml:space="preserve"> 2001</w:t>
      </w:r>
      <w:r w:rsidR="00AE0E81" w:rsidRPr="004E3F98">
        <w:rPr>
          <w:rFonts w:ascii="Sylfaen" w:hAnsi="Sylfaen"/>
          <w:sz w:val="24"/>
          <w:szCs w:val="24"/>
          <w:lang w:val="ka-GE"/>
        </w:rPr>
        <w:t xml:space="preserve"> </w:t>
      </w:r>
      <w:r w:rsidR="00B41271" w:rsidRPr="004E3F98">
        <w:rPr>
          <w:rFonts w:ascii="Sylfaen" w:hAnsi="Sylfaen" w:cs="Sylfaen"/>
          <w:sz w:val="24"/>
          <w:szCs w:val="24"/>
          <w:lang w:val="ka-GE"/>
        </w:rPr>
        <w:t>წლის</w:t>
      </w:r>
      <w:r w:rsidR="00B41271" w:rsidRPr="004E3F98">
        <w:rPr>
          <w:rFonts w:ascii="Sylfaen" w:hAnsi="Sylfaen"/>
          <w:sz w:val="24"/>
          <w:szCs w:val="24"/>
          <w:lang w:val="ka-GE"/>
        </w:rPr>
        <w:t xml:space="preserve">11 </w:t>
      </w:r>
      <w:r w:rsidR="00B41271" w:rsidRPr="004E3F98">
        <w:rPr>
          <w:rFonts w:ascii="Sylfaen" w:hAnsi="Sylfaen" w:cs="Sylfaen"/>
          <w:sz w:val="24"/>
          <w:szCs w:val="24"/>
          <w:lang w:val="ka-GE"/>
        </w:rPr>
        <w:t>დეკემბერს</w:t>
      </w:r>
      <w:r w:rsidR="00B41271" w:rsidRPr="004E3F98">
        <w:rPr>
          <w:rFonts w:ascii="Sylfaen" w:hAnsi="Sylfaen"/>
          <w:sz w:val="24"/>
          <w:szCs w:val="24"/>
          <w:lang w:val="ka-GE"/>
        </w:rPr>
        <w:t xml:space="preserve"> </w:t>
      </w:r>
      <w:r w:rsidR="00AE0E81" w:rsidRPr="004E3F98">
        <w:rPr>
          <w:rFonts w:ascii="Sylfaen" w:hAnsi="Sylfaen" w:cs="Sylfaen"/>
          <w:sz w:val="24"/>
          <w:szCs w:val="24"/>
          <w:lang w:val="ka-GE"/>
        </w:rPr>
        <w:t>მსოფლიო</w:t>
      </w:r>
      <w:r w:rsidR="00AE0E81" w:rsidRPr="004E3F98">
        <w:rPr>
          <w:rFonts w:ascii="Sylfaen" w:hAnsi="Sylfaen"/>
          <w:sz w:val="24"/>
          <w:szCs w:val="24"/>
          <w:lang w:val="ka-GE"/>
        </w:rPr>
        <w:t xml:space="preserve"> </w:t>
      </w:r>
      <w:r w:rsidR="00AE0E81" w:rsidRPr="004E3F98">
        <w:rPr>
          <w:rFonts w:ascii="Sylfaen" w:hAnsi="Sylfaen" w:cs="Sylfaen"/>
          <w:sz w:val="24"/>
          <w:szCs w:val="24"/>
          <w:lang w:val="ka-GE"/>
        </w:rPr>
        <w:t>სავაჭრო</w:t>
      </w:r>
      <w:r w:rsidR="00AE0E81" w:rsidRPr="004E3F98">
        <w:rPr>
          <w:rFonts w:ascii="Sylfaen" w:hAnsi="Sylfaen"/>
          <w:sz w:val="24"/>
          <w:szCs w:val="24"/>
          <w:lang w:val="ka-GE"/>
        </w:rPr>
        <w:t xml:space="preserve"> </w:t>
      </w:r>
      <w:r w:rsidR="00AE0E81" w:rsidRPr="004E3F98">
        <w:rPr>
          <w:rFonts w:ascii="Sylfaen" w:hAnsi="Sylfaen" w:cs="Sylfaen"/>
          <w:sz w:val="24"/>
          <w:szCs w:val="24"/>
          <w:lang w:val="ka-GE"/>
        </w:rPr>
        <w:t>ორგანიზაციას</w:t>
      </w:r>
      <w:r w:rsidR="00AE0E81" w:rsidRPr="004E3F98">
        <w:rPr>
          <w:rFonts w:ascii="Sylfaen" w:hAnsi="Sylfaen"/>
          <w:sz w:val="24"/>
          <w:szCs w:val="24"/>
          <w:lang w:val="ka-GE"/>
        </w:rPr>
        <w:t xml:space="preserve"> </w:t>
      </w:r>
      <w:r w:rsidR="00AE0E81" w:rsidRPr="004E3F98">
        <w:rPr>
          <w:rFonts w:ascii="Sylfaen" w:hAnsi="Sylfaen" w:cs="Sylfaen"/>
          <w:sz w:val="24"/>
          <w:szCs w:val="24"/>
          <w:lang w:val="ka-GE"/>
        </w:rPr>
        <w:t>შეუერთდა</w:t>
      </w:r>
      <w:r w:rsidR="00B41271" w:rsidRPr="004E3F98">
        <w:rPr>
          <w:rStyle w:val="FootnoteReference"/>
          <w:rFonts w:ascii="Sylfaen" w:hAnsi="Sylfaen" w:cs="Helvetica"/>
          <w:color w:val="000000"/>
          <w:spacing w:val="-5"/>
          <w:sz w:val="24"/>
          <w:szCs w:val="24"/>
          <w:lang w:val="ka-GE"/>
        </w:rPr>
        <w:footnoteReference w:id="4"/>
      </w:r>
      <w:r w:rsidR="00AE0E81" w:rsidRPr="004E3F98">
        <w:rPr>
          <w:rFonts w:ascii="Sylfaen" w:hAnsi="Sylfaen"/>
          <w:sz w:val="24"/>
          <w:szCs w:val="24"/>
          <w:lang w:val="ka-GE"/>
        </w:rPr>
        <w:t xml:space="preserve">. </w:t>
      </w:r>
      <w:r w:rsidR="00801370" w:rsidRPr="004E3F98">
        <w:rPr>
          <w:rFonts w:ascii="Sylfaen" w:hAnsi="Sylfaen" w:cs="Sylfaen"/>
          <w:sz w:val="24"/>
          <w:szCs w:val="24"/>
          <w:lang w:val="ka-GE"/>
        </w:rPr>
        <w:t>ბიბისი</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ამას</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აფასებს</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როგორც</w:t>
      </w:r>
      <w:r w:rsidR="00801370" w:rsidRPr="004E3F98">
        <w:rPr>
          <w:rFonts w:ascii="Sylfaen" w:hAnsi="Sylfaen"/>
          <w:sz w:val="24"/>
          <w:szCs w:val="24"/>
          <w:lang w:val="ka-GE"/>
        </w:rPr>
        <w:t xml:space="preserve"> - „</w:t>
      </w:r>
      <w:r w:rsidR="00801370" w:rsidRPr="004E3F98">
        <w:rPr>
          <w:rFonts w:ascii="Sylfaen" w:hAnsi="Sylfaen" w:cs="Sylfaen"/>
          <w:sz w:val="24"/>
          <w:szCs w:val="24"/>
          <w:lang w:val="ka-GE"/>
        </w:rPr>
        <w:t>გეოპოლიტიკური</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და</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ეკონომიკური</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მნიშვნელობის</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დიდწილად</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ნაკლებად</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შემჩნეულ</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ეპოქალურ</w:t>
      </w:r>
      <w:r w:rsidR="00801370" w:rsidRPr="004E3F98">
        <w:rPr>
          <w:rFonts w:ascii="Sylfaen" w:hAnsi="Sylfaen"/>
          <w:sz w:val="24"/>
          <w:szCs w:val="24"/>
          <w:lang w:val="ka-GE"/>
        </w:rPr>
        <w:t xml:space="preserve"> </w:t>
      </w:r>
      <w:r w:rsidR="00801370" w:rsidRPr="004E3F98">
        <w:rPr>
          <w:rFonts w:ascii="Sylfaen" w:hAnsi="Sylfaen" w:cs="Sylfaen"/>
          <w:sz w:val="24"/>
          <w:szCs w:val="24"/>
          <w:lang w:val="ka-GE"/>
        </w:rPr>
        <w:t>მოვლენას</w:t>
      </w:r>
      <w:r w:rsidR="00801370" w:rsidRPr="004E3F98">
        <w:rPr>
          <w:rFonts w:ascii="Sylfaen" w:hAnsi="Sylfaen"/>
          <w:sz w:val="24"/>
          <w:szCs w:val="24"/>
          <w:lang w:val="ka-GE"/>
        </w:rPr>
        <w:t xml:space="preserve">“ </w:t>
      </w:r>
      <w:r w:rsidR="008355CB" w:rsidRPr="004E3F98">
        <w:rPr>
          <w:rFonts w:ascii="Sylfaen" w:hAnsi="Sylfaen"/>
          <w:sz w:val="24"/>
          <w:szCs w:val="24"/>
          <w:lang w:val="ka-GE"/>
        </w:rPr>
        <w:t xml:space="preserve"> </w:t>
      </w:r>
      <w:sdt>
        <w:sdtPr>
          <w:rPr>
            <w:rFonts w:ascii="Sylfaen" w:hAnsi="Sylfaen"/>
            <w:sz w:val="24"/>
            <w:szCs w:val="24"/>
            <w:lang w:val="ka-GE"/>
          </w:rPr>
          <w:id w:val="-783034722"/>
          <w:citation/>
        </w:sdtPr>
        <w:sdtContent>
          <w:r w:rsidR="008355CB" w:rsidRPr="004E3F98">
            <w:rPr>
              <w:rFonts w:ascii="Sylfaen" w:hAnsi="Sylfaen"/>
              <w:sz w:val="24"/>
              <w:szCs w:val="24"/>
              <w:lang w:val="ka-GE"/>
            </w:rPr>
            <w:fldChar w:fldCharType="begin"/>
          </w:r>
          <w:r w:rsidR="008355CB" w:rsidRPr="004E3F98">
            <w:rPr>
              <w:rFonts w:ascii="Sylfaen" w:hAnsi="Sylfaen"/>
              <w:sz w:val="24"/>
              <w:szCs w:val="24"/>
              <w:lang w:val="ka-GE"/>
            </w:rPr>
            <w:instrText xml:space="preserve"> CITATION htt232 \l 1033 </w:instrText>
          </w:r>
          <w:r w:rsidR="008355CB" w:rsidRPr="004E3F98">
            <w:rPr>
              <w:rFonts w:ascii="Sylfaen" w:hAnsi="Sylfaen"/>
              <w:sz w:val="24"/>
              <w:szCs w:val="24"/>
              <w:lang w:val="ka-GE"/>
            </w:rPr>
            <w:fldChar w:fldCharType="separate"/>
          </w:r>
          <w:r w:rsidR="00500D0D" w:rsidRPr="004E3F98">
            <w:rPr>
              <w:rFonts w:ascii="Sylfaen" w:hAnsi="Sylfaen"/>
              <w:noProof/>
              <w:sz w:val="24"/>
              <w:szCs w:val="24"/>
              <w:lang w:val="ka-GE"/>
            </w:rPr>
            <w:t>(https://www.bbc.com/, 2023)</w:t>
          </w:r>
          <w:r w:rsidR="008355CB" w:rsidRPr="004E3F98">
            <w:rPr>
              <w:rFonts w:ascii="Sylfaen" w:hAnsi="Sylfaen"/>
              <w:sz w:val="24"/>
              <w:szCs w:val="24"/>
              <w:lang w:val="ka-GE"/>
            </w:rPr>
            <w:fldChar w:fldCharType="end"/>
          </w:r>
        </w:sdtContent>
      </w:sdt>
    </w:p>
    <w:p w14:paraId="55BA81E0" w14:textId="038B4B73" w:rsidR="00416C8C" w:rsidRPr="004E3F98" w:rsidRDefault="00B41271" w:rsidP="008D6214">
      <w:pPr>
        <w:shd w:val="clear" w:color="auto" w:fill="FFFFFF"/>
        <w:spacing w:line="360" w:lineRule="auto"/>
        <w:ind w:firstLine="720"/>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t>ამ პროცესში ჩინეთი გადაიქცა მსოფლიოს მეორე ეკონომიკად, წამყვან გლობალურ მოთამაშედ</w:t>
      </w:r>
      <w:r w:rsidR="00311088" w:rsidRPr="004E3F98">
        <w:rPr>
          <w:rFonts w:ascii="Sylfaen" w:hAnsi="Sylfaen" w:cs="Helvetica"/>
          <w:color w:val="000000"/>
          <w:spacing w:val="-5"/>
          <w:sz w:val="24"/>
          <w:szCs w:val="24"/>
          <w:lang w:val="ka-GE"/>
        </w:rPr>
        <w:t xml:space="preserve">, </w:t>
      </w:r>
      <w:r w:rsidRPr="004E3F98">
        <w:rPr>
          <w:rFonts w:ascii="Sylfaen" w:hAnsi="Sylfaen" w:cs="Helvetica"/>
          <w:color w:val="000000"/>
          <w:spacing w:val="-5"/>
          <w:sz w:val="24"/>
          <w:szCs w:val="24"/>
          <w:lang w:val="ka-GE"/>
        </w:rPr>
        <w:t xml:space="preserve"> აშშ</w:t>
      </w:r>
      <w:r w:rsidR="00311088" w:rsidRPr="004E3F98">
        <w:rPr>
          <w:rFonts w:ascii="Sylfaen" w:hAnsi="Sylfaen" w:cs="Helvetica"/>
          <w:color w:val="000000"/>
          <w:spacing w:val="-5"/>
          <w:sz w:val="24"/>
          <w:szCs w:val="24"/>
          <w:lang w:val="ka-GE"/>
        </w:rPr>
        <w:t>-ს</w:t>
      </w:r>
      <w:r w:rsidRPr="004E3F98">
        <w:rPr>
          <w:rFonts w:ascii="Sylfaen" w:hAnsi="Sylfaen" w:cs="Helvetica"/>
          <w:color w:val="000000"/>
          <w:spacing w:val="-5"/>
          <w:sz w:val="24"/>
          <w:szCs w:val="24"/>
          <w:lang w:val="ka-GE"/>
        </w:rPr>
        <w:t xml:space="preserve"> და მთლიანად დემოკრატიული დასავლეთის სერიოზულ კონკურენტად. ეს პროცესი და მისი თანმხლები შედეგები მრავალჯერ  </w:t>
      </w:r>
      <w:r w:rsidR="00FF2214" w:rsidRPr="004E3F98">
        <w:rPr>
          <w:rFonts w:ascii="Sylfaen" w:hAnsi="Sylfaen" w:cs="Helvetica"/>
          <w:color w:val="000000"/>
          <w:spacing w:val="-5"/>
          <w:sz w:val="24"/>
          <w:szCs w:val="24"/>
          <w:lang w:val="ka-GE"/>
        </w:rPr>
        <w:t>არის დეტალურად განხილული და ამ სტატიის ფორმატში დამატებით განხილვას აღარ საჭიროებს. ყველაზე მნიშვნელოვანი ამ პროცესში ის იყო, რომ ახალი ჩინეთი</w:t>
      </w:r>
      <w:r w:rsidR="00084837" w:rsidRPr="004E3F98">
        <w:rPr>
          <w:rFonts w:ascii="Sylfaen" w:hAnsi="Sylfaen" w:cs="Helvetica"/>
          <w:color w:val="000000"/>
          <w:spacing w:val="-5"/>
          <w:sz w:val="24"/>
          <w:szCs w:val="24"/>
          <w:lang w:val="ka-GE"/>
        </w:rPr>
        <w:t>ს</w:t>
      </w:r>
      <w:r w:rsidR="00FF2214" w:rsidRPr="004E3F98">
        <w:rPr>
          <w:rFonts w:ascii="Sylfaen" w:hAnsi="Sylfaen" w:cs="Helvetica"/>
          <w:color w:val="000000"/>
          <w:spacing w:val="-5"/>
          <w:sz w:val="24"/>
          <w:szCs w:val="24"/>
          <w:lang w:val="ka-GE"/>
        </w:rPr>
        <w:t xml:space="preserve"> ჩამოყალიბებაში უდიდესი (ზოგ კონკრეტულ ეკონომიკის დარგში წამყვანი) როლი ითამაშეს წამყვანმა გლობალურმა დასავლეთის კორპორაციებმა, პირველ რიგში შეერთებული შტატებიდან.  ე.ი. ლიბერალურმა დასავლეთმა თვითონ გაუკაფა გზა ჩინეთს გლობალური </w:t>
      </w:r>
      <w:r w:rsidR="004831C3" w:rsidRPr="004E3F98">
        <w:rPr>
          <w:rFonts w:ascii="Sylfaen" w:hAnsi="Sylfaen" w:cs="Helvetica"/>
          <w:color w:val="000000"/>
          <w:spacing w:val="-5"/>
          <w:sz w:val="24"/>
          <w:szCs w:val="24"/>
          <w:lang w:val="ka-GE"/>
        </w:rPr>
        <w:t xml:space="preserve">ეკონომიკური </w:t>
      </w:r>
      <w:r w:rsidR="00FF2214" w:rsidRPr="004E3F98">
        <w:rPr>
          <w:rFonts w:ascii="Sylfaen" w:hAnsi="Sylfaen" w:cs="Helvetica"/>
          <w:color w:val="000000"/>
          <w:spacing w:val="-5"/>
          <w:sz w:val="24"/>
          <w:szCs w:val="24"/>
          <w:lang w:val="ka-GE"/>
        </w:rPr>
        <w:t xml:space="preserve">გავლენისაკენ. ეს მოხდა  წამყვანი დასავლური </w:t>
      </w:r>
      <w:r w:rsidR="001638B8" w:rsidRPr="004E3F98">
        <w:rPr>
          <w:rFonts w:ascii="Sylfaen" w:hAnsi="Sylfaen" w:cs="Helvetica"/>
          <w:color w:val="000000"/>
          <w:spacing w:val="-5"/>
          <w:sz w:val="24"/>
          <w:szCs w:val="24"/>
          <w:lang w:val="ka-GE"/>
        </w:rPr>
        <w:t xml:space="preserve">ეკონომიკებიდან წარმოების გამალებული გატანის პროცესში, რომელიც ხორციელდებოდა მსხვილი კორპორაციების </w:t>
      </w:r>
      <w:r w:rsidR="00FF2214" w:rsidRPr="004E3F98">
        <w:rPr>
          <w:rFonts w:ascii="Sylfaen" w:hAnsi="Sylfaen" w:cs="Helvetica"/>
          <w:color w:val="000000"/>
          <w:spacing w:val="-5"/>
          <w:sz w:val="24"/>
          <w:szCs w:val="24"/>
          <w:lang w:val="ka-GE"/>
        </w:rPr>
        <w:t xml:space="preserve"> </w:t>
      </w:r>
      <w:r w:rsidR="001638B8" w:rsidRPr="004E3F98">
        <w:rPr>
          <w:rFonts w:ascii="Sylfaen" w:hAnsi="Sylfaen" w:cs="Helvetica"/>
          <w:color w:val="000000"/>
          <w:spacing w:val="-5"/>
          <w:sz w:val="24"/>
          <w:szCs w:val="24"/>
          <w:lang w:val="ka-GE"/>
        </w:rPr>
        <w:t xml:space="preserve">ინტერესებში დაწყებული გასული საუკუნის უკანასკნელი ორი ათწლეულიდან. ამას პირველ რიგში მოყვა ჩინეთის მიერ ეკონომიკის სტრატეგიული დარგების მონოპოლიზაცია (მაგალითად </w:t>
      </w:r>
      <w:r w:rsidR="00EB3FFE" w:rsidRPr="004E3F98">
        <w:rPr>
          <w:rFonts w:ascii="Sylfaen" w:hAnsi="Sylfaen" w:cs="Helvetica"/>
          <w:color w:val="000000"/>
          <w:spacing w:val="-5"/>
          <w:sz w:val="24"/>
          <w:szCs w:val="24"/>
          <w:lang w:val="ka-GE"/>
        </w:rPr>
        <w:t>იშვიათი</w:t>
      </w:r>
      <w:r w:rsidR="001638B8" w:rsidRPr="004E3F98">
        <w:rPr>
          <w:rFonts w:ascii="Sylfaen" w:hAnsi="Sylfaen" w:cs="Helvetica"/>
          <w:color w:val="000000"/>
          <w:spacing w:val="-5"/>
          <w:sz w:val="24"/>
          <w:szCs w:val="24"/>
          <w:lang w:val="ka-GE"/>
        </w:rPr>
        <w:t xml:space="preserve"> ლითონების წარმოების) და დასავლეთის ეკონომიკების </w:t>
      </w:r>
      <w:r w:rsidR="001638B8" w:rsidRPr="004E3F98">
        <w:rPr>
          <w:rFonts w:ascii="Sylfaen" w:hAnsi="Sylfaen" w:cs="Helvetica"/>
          <w:color w:val="000000"/>
          <w:spacing w:val="-5"/>
          <w:sz w:val="24"/>
          <w:szCs w:val="24"/>
          <w:lang w:val="ka-GE"/>
        </w:rPr>
        <w:lastRenderedPageBreak/>
        <w:t>დეინდუსტრიალიზაცია, ისევ და წარმოების სტრატეგიული დარგების შესუსტების ხარჯზე</w:t>
      </w:r>
      <w:r w:rsidR="001638B8" w:rsidRPr="004E3F98">
        <w:rPr>
          <w:rStyle w:val="FootnoteReference"/>
          <w:rFonts w:ascii="Sylfaen" w:hAnsi="Sylfaen" w:cs="Helvetica"/>
          <w:color w:val="000000"/>
          <w:spacing w:val="-5"/>
          <w:sz w:val="24"/>
          <w:szCs w:val="24"/>
          <w:lang w:val="ka-GE"/>
        </w:rPr>
        <w:footnoteReference w:id="5"/>
      </w:r>
      <w:r w:rsidR="001638B8" w:rsidRPr="004E3F98">
        <w:rPr>
          <w:rFonts w:ascii="Sylfaen" w:hAnsi="Sylfaen" w:cs="Helvetica"/>
          <w:color w:val="000000"/>
          <w:spacing w:val="-5"/>
          <w:sz w:val="24"/>
          <w:szCs w:val="24"/>
          <w:lang w:val="ka-GE"/>
        </w:rPr>
        <w:t xml:space="preserve">. </w:t>
      </w:r>
    </w:p>
    <w:p w14:paraId="5476CFC0" w14:textId="3339FAE7" w:rsidR="00801370" w:rsidRPr="004E3F98" w:rsidRDefault="00801370" w:rsidP="008D6214">
      <w:pPr>
        <w:shd w:val="clear" w:color="auto" w:fill="FFFFFF"/>
        <w:spacing w:line="360" w:lineRule="auto"/>
        <w:ind w:firstLine="720"/>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t>სწორედ ეს</w:t>
      </w:r>
      <w:r w:rsidR="0059412F" w:rsidRPr="004E3F98">
        <w:rPr>
          <w:rFonts w:ascii="Sylfaen" w:hAnsi="Sylfaen" w:cs="Helvetica"/>
          <w:color w:val="000000"/>
          <w:spacing w:val="-5"/>
          <w:sz w:val="24"/>
          <w:szCs w:val="24"/>
          <w:lang w:val="ka-GE"/>
        </w:rPr>
        <w:t xml:space="preserve"> </w:t>
      </w:r>
      <w:r w:rsidRPr="004E3F98">
        <w:rPr>
          <w:rFonts w:ascii="Sylfaen" w:hAnsi="Sylfaen" w:cs="Helvetica"/>
          <w:color w:val="000000"/>
          <w:spacing w:val="-5"/>
          <w:sz w:val="24"/>
          <w:szCs w:val="24"/>
          <w:lang w:val="ka-GE"/>
        </w:rPr>
        <w:t xml:space="preserve">წარმოადგენს მკაფიოდ გაცხადებული „ლიბერალური </w:t>
      </w:r>
      <w:r w:rsidR="00A97C0D" w:rsidRPr="004E3F98">
        <w:rPr>
          <w:rFonts w:ascii="Sylfaen" w:hAnsi="Sylfaen" w:cs="Helvetica"/>
          <w:color w:val="000000"/>
          <w:spacing w:val="-5"/>
          <w:sz w:val="24"/>
          <w:szCs w:val="24"/>
          <w:lang w:val="ka-GE"/>
        </w:rPr>
        <w:t>გ</w:t>
      </w:r>
      <w:r w:rsidRPr="004E3F98">
        <w:rPr>
          <w:rFonts w:ascii="Sylfaen" w:hAnsi="Sylfaen" w:cs="Helvetica"/>
          <w:color w:val="000000"/>
          <w:spacing w:val="-5"/>
          <w:sz w:val="24"/>
          <w:szCs w:val="24"/>
          <w:lang w:val="ka-GE"/>
        </w:rPr>
        <w:t xml:space="preserve">ლობალიზაციის“ </w:t>
      </w:r>
      <w:r w:rsidR="00A97C0D" w:rsidRPr="004E3F98">
        <w:rPr>
          <w:rFonts w:ascii="Sylfaen" w:hAnsi="Sylfaen" w:cs="Helvetica"/>
          <w:color w:val="000000"/>
          <w:spacing w:val="-5"/>
          <w:sz w:val="24"/>
          <w:szCs w:val="24"/>
          <w:lang w:val="ka-GE"/>
        </w:rPr>
        <w:t xml:space="preserve">უმნიშვნელოვანეს </w:t>
      </w:r>
      <w:r w:rsidR="0059412F" w:rsidRPr="004E3F98">
        <w:rPr>
          <w:rFonts w:ascii="Sylfaen" w:hAnsi="Sylfaen" w:cs="Helvetica"/>
          <w:color w:val="000000"/>
          <w:spacing w:val="-5"/>
          <w:sz w:val="24"/>
          <w:szCs w:val="24"/>
          <w:lang w:val="ka-GE"/>
        </w:rPr>
        <w:t xml:space="preserve">[საყურადღებოა - გაუთვალისწინებელ] </w:t>
      </w:r>
      <w:r w:rsidR="00A97C0D" w:rsidRPr="004E3F98">
        <w:rPr>
          <w:rFonts w:ascii="Sylfaen" w:hAnsi="Sylfaen" w:cs="Helvetica"/>
          <w:color w:val="000000"/>
          <w:spacing w:val="-5"/>
          <w:sz w:val="24"/>
          <w:szCs w:val="24"/>
          <w:lang w:val="ka-GE"/>
        </w:rPr>
        <w:t xml:space="preserve">შედეგს. </w:t>
      </w:r>
      <w:r w:rsidR="00200884" w:rsidRPr="004E3F98">
        <w:rPr>
          <w:rFonts w:ascii="Sylfaen" w:hAnsi="Sylfaen" w:cs="Helvetica"/>
          <w:color w:val="000000"/>
          <w:spacing w:val="-5"/>
          <w:sz w:val="24"/>
          <w:szCs w:val="24"/>
          <w:lang w:val="ka-GE"/>
        </w:rPr>
        <w:t>ისევ ციტატა ბიბისის სტატიიდან „დასავლეთის მიერ ჩაფიქრებულმა სტრატეგიამ მარც</w:t>
      </w:r>
      <w:r w:rsidR="008D7F4D" w:rsidRPr="004E3F98">
        <w:rPr>
          <w:rFonts w:ascii="Sylfaen" w:hAnsi="Sylfaen" w:cs="Helvetica"/>
          <w:color w:val="000000"/>
          <w:spacing w:val="-5"/>
          <w:sz w:val="24"/>
          <w:szCs w:val="24"/>
          <w:lang w:val="ka-GE"/>
        </w:rPr>
        <w:t>ხ</w:t>
      </w:r>
      <w:r w:rsidR="00200884" w:rsidRPr="004E3F98">
        <w:rPr>
          <w:rFonts w:ascii="Sylfaen" w:hAnsi="Sylfaen" w:cs="Helvetica"/>
          <w:color w:val="000000"/>
          <w:spacing w:val="-5"/>
          <w:sz w:val="24"/>
          <w:szCs w:val="24"/>
          <w:lang w:val="ka-GE"/>
        </w:rPr>
        <w:t>ი განიცადა, მართლაც, იმის ნაცვლად, რომ ჩინეთი დამსგავსებოდა დასავლეთს პოლიტიკურად, ამ გადაწყვეტილების [მსოფლიო სავაჭრო ორგანიზაციაში გაწევრიანების] შედეგად ეკონომიკური გადმოსახედიდან დასავლეთი ცოტა</w:t>
      </w:r>
      <w:r w:rsidR="002B3EAF" w:rsidRPr="004E3F98">
        <w:rPr>
          <w:rFonts w:ascii="Sylfaen" w:hAnsi="Sylfaen" w:cs="Helvetica"/>
          <w:color w:val="000000"/>
          <w:spacing w:val="-5"/>
          <w:sz w:val="24"/>
          <w:szCs w:val="24"/>
          <w:lang w:val="ka-GE"/>
        </w:rPr>
        <w:t>თი</w:t>
      </w:r>
      <w:r w:rsidR="00200884" w:rsidRPr="004E3F98">
        <w:rPr>
          <w:rFonts w:ascii="Sylfaen" w:hAnsi="Sylfaen" w:cs="Helvetica"/>
          <w:color w:val="000000"/>
          <w:spacing w:val="-5"/>
          <w:sz w:val="24"/>
          <w:szCs w:val="24"/>
          <w:lang w:val="ka-GE"/>
        </w:rPr>
        <w:t xml:space="preserve"> მაინც ემსგავსება ჩინეთს“. </w:t>
      </w:r>
    </w:p>
    <w:p w14:paraId="0299E46D" w14:textId="64DCE17E" w:rsidR="0026698F" w:rsidRPr="004E3F98" w:rsidRDefault="00200884" w:rsidP="004E3F98">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t xml:space="preserve">ჩინეთის ეკონომიკური ტრანსფორმაციის მაგალითი უცვლელი პოლიტიკური მოდელის ფონზე კიდევ ერთხელ ადასტურებს სახელმძღვანელოს კონკრეტულ შემთხვევა 1-ში (გვ. 17-23) მოყვანილი ორი საზოგადოებრივი სისტემის ობიექტურად არსებობის თეზისის სისწორეს. დღევანდელ მსოფლიოში არსებობს მთელი რიგი </w:t>
      </w:r>
      <w:r w:rsidR="00CA6E99" w:rsidRPr="004E3F98">
        <w:rPr>
          <w:rFonts w:ascii="Sylfaen" w:hAnsi="Sylfaen" w:cs="Helvetica"/>
          <w:color w:val="000000"/>
          <w:spacing w:val="-5"/>
          <w:sz w:val="24"/>
          <w:szCs w:val="24"/>
          <w:lang w:val="ka-GE"/>
        </w:rPr>
        <w:t>სიცოცხლისუნარიანი, ხშირად ეკონომიკურად წარმატებული სახელმწიფოებისა, რომელთა ტრანსფორმაცია დასავლური დემოკრატიული საზოგადოების მოდელის შესაბამისად შეუძლებელია. თუმცა დასავლეთს ასეთი ტრანსფორმაციის წარმატების იმედი ათწლეულების მანძილზე გააჩნდა და მისი გლობალური პოლიტიკის განუყოფელ ნაწილს წარმოადგენდა.</w:t>
      </w:r>
    </w:p>
    <w:p w14:paraId="7D8C3FC2" w14:textId="2BACE1AD" w:rsidR="000373B5" w:rsidRPr="004E3F98" w:rsidRDefault="0026698F" w:rsidP="004E3F98">
      <w:pPr>
        <w:pBdr>
          <w:top w:val="single" w:sz="4" w:space="1" w:color="auto"/>
          <w:left w:val="single" w:sz="4" w:space="4" w:color="auto"/>
          <w:bottom w:val="single" w:sz="4" w:space="1" w:color="auto"/>
          <w:right w:val="single" w:sz="4" w:space="4" w:color="auto"/>
        </w:pBdr>
        <w:spacing w:line="360" w:lineRule="auto"/>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t>აშშ პრეზიდენტი ბილ კლინტონი ამბობდა</w:t>
      </w:r>
      <w:r w:rsidR="00534B82" w:rsidRPr="004E3F98">
        <w:rPr>
          <w:rFonts w:ascii="Sylfaen" w:hAnsi="Sylfaen" w:cs="Helvetica"/>
          <w:color w:val="000000"/>
          <w:spacing w:val="-5"/>
          <w:sz w:val="24"/>
          <w:szCs w:val="24"/>
          <w:lang w:val="ka-GE"/>
        </w:rPr>
        <w:t>,</w:t>
      </w:r>
      <w:r w:rsidRPr="004E3F98">
        <w:rPr>
          <w:rFonts w:ascii="Sylfaen" w:hAnsi="Sylfaen" w:cs="Helvetica"/>
          <w:color w:val="000000"/>
          <w:spacing w:val="-5"/>
          <w:sz w:val="24"/>
          <w:szCs w:val="24"/>
          <w:lang w:val="ka-GE"/>
        </w:rPr>
        <w:t xml:space="preserve"> რომ - </w:t>
      </w:r>
      <w:r w:rsidR="000373B5" w:rsidRPr="004E3F98">
        <w:rPr>
          <w:rFonts w:ascii="Sylfaen" w:hAnsi="Sylfaen" w:cs="Helvetica"/>
          <w:color w:val="000000"/>
          <w:spacing w:val="-5"/>
          <w:sz w:val="24"/>
          <w:szCs w:val="24"/>
          <w:lang w:val="ka-GE"/>
        </w:rPr>
        <w:t>„</w:t>
      </w:r>
      <w:r w:rsidRPr="004E3F98">
        <w:rPr>
          <w:rFonts w:ascii="Sylfaen" w:hAnsi="Sylfaen" w:cs="Helvetica"/>
          <w:color w:val="000000"/>
          <w:spacing w:val="-5"/>
          <w:sz w:val="24"/>
          <w:szCs w:val="24"/>
          <w:lang w:val="ka-GE"/>
        </w:rPr>
        <w:t xml:space="preserve">დემოკრატიის ყველაზე </w:t>
      </w:r>
      <w:r w:rsidR="000373B5" w:rsidRPr="004E3F98">
        <w:rPr>
          <w:rFonts w:ascii="Sylfaen" w:hAnsi="Sylfaen" w:cs="Helvetica"/>
          <w:color w:val="000000"/>
          <w:spacing w:val="-5"/>
          <w:sz w:val="24"/>
          <w:szCs w:val="24"/>
          <w:lang w:val="ka-GE"/>
        </w:rPr>
        <w:t xml:space="preserve">სანუკვარი ფასეულობის, ეკონომიკური თავისუფლების იმპორტი“ შეუქმნის მსოფლიოს ყველაზე ხალხმრავალ ქვეყანას საშუალებას იაროს აგრეთვე პოლიტიკური თავისუფლების გზით. </w:t>
      </w:r>
      <w:r w:rsidR="00534B82" w:rsidRPr="004E3F98">
        <w:rPr>
          <w:rFonts w:ascii="Sylfaen" w:hAnsi="Sylfaen" w:cs="Helvetica"/>
          <w:color w:val="000000"/>
          <w:spacing w:val="-5"/>
          <w:sz w:val="24"/>
          <w:szCs w:val="24"/>
          <w:lang w:val="ka-GE"/>
        </w:rPr>
        <w:t>„</w:t>
      </w:r>
      <w:r w:rsidR="000373B5" w:rsidRPr="004E3F98">
        <w:rPr>
          <w:rFonts w:ascii="Sylfaen" w:hAnsi="Sylfaen" w:cs="Helvetica"/>
          <w:color w:val="000000"/>
          <w:spacing w:val="-5"/>
          <w:sz w:val="24"/>
          <w:szCs w:val="24"/>
          <w:lang w:val="ka-GE"/>
        </w:rPr>
        <w:t xml:space="preserve">როდესაც პიროვნებებს გააჩნიათ უნარი არა მარტო იოცნებონ, არამედ ცხოვრებაში გაატარონ ოცნებები, ისინი  მეტ უფლებებს მოითხოვენ“ </w:t>
      </w:r>
      <w:sdt>
        <w:sdtPr>
          <w:rPr>
            <w:rFonts w:ascii="Sylfaen" w:hAnsi="Sylfaen" w:cs="Helvetica"/>
            <w:color w:val="000000"/>
            <w:spacing w:val="-5"/>
            <w:sz w:val="24"/>
            <w:szCs w:val="24"/>
            <w:lang w:val="ka-GE"/>
          </w:rPr>
          <w:id w:val="-1893810137"/>
          <w:citation/>
        </w:sdtPr>
        <w:sdtContent>
          <w:r w:rsidR="00DE7344" w:rsidRPr="004E3F98">
            <w:rPr>
              <w:rFonts w:ascii="Sylfaen" w:hAnsi="Sylfaen" w:cs="Helvetica"/>
              <w:color w:val="000000"/>
              <w:spacing w:val="-5"/>
              <w:sz w:val="24"/>
              <w:szCs w:val="24"/>
              <w:lang w:val="ka-GE"/>
            </w:rPr>
            <w:fldChar w:fldCharType="begin"/>
          </w:r>
          <w:r w:rsidR="00DE7344" w:rsidRPr="004E3F98">
            <w:rPr>
              <w:rFonts w:ascii="Sylfaen" w:hAnsi="Sylfaen" w:cs="Helvetica"/>
              <w:color w:val="000000"/>
              <w:spacing w:val="-5"/>
              <w:sz w:val="24"/>
              <w:szCs w:val="24"/>
              <w:lang w:val="ka-GE"/>
            </w:rPr>
            <w:instrText xml:space="preserve"> CITATION htt232 \l 1033 </w:instrText>
          </w:r>
          <w:r w:rsidR="00DE7344" w:rsidRPr="004E3F98">
            <w:rPr>
              <w:rFonts w:ascii="Sylfaen" w:hAnsi="Sylfaen" w:cs="Helvetica"/>
              <w:color w:val="000000"/>
              <w:spacing w:val="-5"/>
              <w:sz w:val="24"/>
              <w:szCs w:val="24"/>
              <w:lang w:val="ka-GE"/>
            </w:rPr>
            <w:fldChar w:fldCharType="separate"/>
          </w:r>
          <w:r w:rsidR="00500D0D" w:rsidRPr="004E3F98">
            <w:rPr>
              <w:rFonts w:ascii="Sylfaen" w:hAnsi="Sylfaen" w:cs="Helvetica"/>
              <w:noProof/>
              <w:color w:val="000000"/>
              <w:spacing w:val="-5"/>
              <w:sz w:val="24"/>
              <w:szCs w:val="24"/>
              <w:lang w:val="ka-GE"/>
            </w:rPr>
            <w:t>(https://www.bbc.com/, 2023)</w:t>
          </w:r>
          <w:r w:rsidR="00DE7344" w:rsidRPr="004E3F98">
            <w:rPr>
              <w:rFonts w:ascii="Sylfaen" w:hAnsi="Sylfaen" w:cs="Helvetica"/>
              <w:color w:val="000000"/>
              <w:spacing w:val="-5"/>
              <w:sz w:val="24"/>
              <w:szCs w:val="24"/>
              <w:lang w:val="ka-GE"/>
            </w:rPr>
            <w:fldChar w:fldCharType="end"/>
          </w:r>
        </w:sdtContent>
      </w:sdt>
      <w:r w:rsidR="000373B5" w:rsidRPr="004E3F98">
        <w:rPr>
          <w:rFonts w:ascii="Sylfaen" w:hAnsi="Sylfaen" w:cstheme="minorHAnsi"/>
          <w:sz w:val="24"/>
          <w:szCs w:val="24"/>
          <w:lang w:val="ka-GE"/>
        </w:rPr>
        <w:t xml:space="preserve">. </w:t>
      </w:r>
      <w:r w:rsidR="00CA6E99" w:rsidRPr="004E3F98">
        <w:rPr>
          <w:rFonts w:ascii="Sylfaen" w:hAnsi="Sylfaen" w:cs="Helvetica"/>
          <w:color w:val="000000"/>
          <w:spacing w:val="-5"/>
          <w:sz w:val="24"/>
          <w:szCs w:val="24"/>
          <w:lang w:val="ka-GE"/>
        </w:rPr>
        <w:t xml:space="preserve"> ლიბერალური გლობალიზაცია დიდ წილად </w:t>
      </w:r>
      <w:r w:rsidR="002B3EAF" w:rsidRPr="004E3F98">
        <w:rPr>
          <w:rFonts w:ascii="Sylfaen" w:hAnsi="Sylfaen" w:cs="Helvetica"/>
          <w:color w:val="000000"/>
          <w:spacing w:val="-5"/>
          <w:sz w:val="24"/>
          <w:szCs w:val="24"/>
          <w:lang w:val="ka-GE"/>
        </w:rPr>
        <w:t>ასეთ წარმოდგენებს</w:t>
      </w:r>
      <w:r w:rsidR="00CA6E99" w:rsidRPr="004E3F98">
        <w:rPr>
          <w:rFonts w:ascii="Sylfaen" w:hAnsi="Sylfaen" w:cs="Helvetica"/>
          <w:color w:val="000000"/>
          <w:spacing w:val="-5"/>
          <w:sz w:val="24"/>
          <w:szCs w:val="24"/>
          <w:lang w:val="ka-GE"/>
        </w:rPr>
        <w:t xml:space="preserve"> ეფუძნებოდა.</w:t>
      </w:r>
    </w:p>
    <w:p w14:paraId="14789CCE" w14:textId="2B91C074" w:rsidR="00200884" w:rsidRPr="004E3F98" w:rsidRDefault="000373B5" w:rsidP="004E3F98">
      <w:pPr>
        <w:pBdr>
          <w:top w:val="single" w:sz="4" w:space="1" w:color="auto"/>
          <w:left w:val="single" w:sz="4" w:space="4" w:color="auto"/>
          <w:bottom w:val="single" w:sz="4" w:space="1" w:color="auto"/>
          <w:right w:val="single" w:sz="4" w:space="4" w:color="auto"/>
        </w:pBdr>
        <w:spacing w:line="360" w:lineRule="auto"/>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lastRenderedPageBreak/>
        <w:t xml:space="preserve">ამავე დროს </w:t>
      </w:r>
      <w:r w:rsidR="00CA6E99" w:rsidRPr="004E3F98">
        <w:rPr>
          <w:rFonts w:ascii="Sylfaen" w:hAnsi="Sylfaen" w:cs="Helvetica"/>
          <w:color w:val="000000"/>
          <w:spacing w:val="-5"/>
          <w:sz w:val="24"/>
          <w:szCs w:val="24"/>
          <w:lang w:val="ka-GE"/>
        </w:rPr>
        <w:t xml:space="preserve">დე ფაქტო იგივე აშშ </w:t>
      </w:r>
      <w:r w:rsidR="008D7F4D" w:rsidRPr="004E3F98">
        <w:rPr>
          <w:rFonts w:ascii="Sylfaen" w:hAnsi="Sylfaen" w:cs="Helvetica"/>
          <w:color w:val="000000"/>
          <w:spacing w:val="-5"/>
          <w:sz w:val="24"/>
          <w:szCs w:val="24"/>
          <w:lang w:val="ka-GE"/>
        </w:rPr>
        <w:t>თ</w:t>
      </w:r>
      <w:r w:rsidR="00CA6E99" w:rsidRPr="004E3F98">
        <w:rPr>
          <w:rFonts w:ascii="Sylfaen" w:hAnsi="Sylfaen" w:cs="Helvetica"/>
          <w:color w:val="000000"/>
          <w:spacing w:val="-5"/>
          <w:sz w:val="24"/>
          <w:szCs w:val="24"/>
          <w:lang w:val="ka-GE"/>
        </w:rPr>
        <w:t xml:space="preserve">ავის ყოველდღიურ პოლიტიკაში </w:t>
      </w:r>
      <w:r w:rsidRPr="004E3F98">
        <w:rPr>
          <w:rFonts w:ascii="Sylfaen" w:hAnsi="Sylfaen" w:cs="Helvetica"/>
          <w:color w:val="000000"/>
          <w:spacing w:val="-5"/>
          <w:sz w:val="24"/>
          <w:szCs w:val="24"/>
          <w:lang w:val="ka-GE"/>
        </w:rPr>
        <w:t>ორი საზოგადოებრივი სისტემის არსებობას</w:t>
      </w:r>
      <w:r w:rsidR="00CA6E99" w:rsidRPr="004E3F98">
        <w:rPr>
          <w:rFonts w:ascii="Sylfaen" w:hAnsi="Sylfaen" w:cs="Helvetica"/>
          <w:color w:val="000000"/>
          <w:spacing w:val="-5"/>
          <w:sz w:val="24"/>
          <w:szCs w:val="24"/>
          <w:lang w:val="ka-GE"/>
        </w:rPr>
        <w:t xml:space="preserve"> უკვე ითვალისწინებს, თუმცა ფორმალურად ამი</w:t>
      </w:r>
      <w:r w:rsidR="008D7F4D" w:rsidRPr="004E3F98">
        <w:rPr>
          <w:rFonts w:ascii="Sylfaen" w:hAnsi="Sylfaen" w:cs="Helvetica"/>
          <w:color w:val="000000"/>
          <w:spacing w:val="-5"/>
          <w:sz w:val="24"/>
          <w:szCs w:val="24"/>
          <w:lang w:val="ka-GE"/>
        </w:rPr>
        <w:t>ს</w:t>
      </w:r>
      <w:r w:rsidR="00CA6E99" w:rsidRPr="004E3F98">
        <w:rPr>
          <w:rFonts w:ascii="Sylfaen" w:hAnsi="Sylfaen" w:cs="Helvetica"/>
          <w:color w:val="000000"/>
          <w:spacing w:val="-5"/>
          <w:sz w:val="24"/>
          <w:szCs w:val="24"/>
          <w:lang w:val="ka-GE"/>
        </w:rPr>
        <w:t xml:space="preserve"> აღიარება არ ხდება</w:t>
      </w:r>
      <w:r w:rsidR="00311088" w:rsidRPr="004E3F98">
        <w:rPr>
          <w:rFonts w:ascii="Sylfaen" w:hAnsi="Sylfaen" w:cs="Helvetica"/>
          <w:color w:val="000000"/>
          <w:spacing w:val="-5"/>
          <w:sz w:val="24"/>
          <w:szCs w:val="24"/>
          <w:lang w:val="ka-GE"/>
        </w:rPr>
        <w:t>.</w:t>
      </w:r>
      <w:r w:rsidR="00F37170" w:rsidRPr="004E3F98">
        <w:rPr>
          <w:rFonts w:ascii="Sylfaen" w:hAnsi="Sylfaen" w:cs="Helvetica"/>
          <w:color w:val="000000"/>
          <w:spacing w:val="-5"/>
          <w:sz w:val="24"/>
          <w:szCs w:val="24"/>
          <w:lang w:val="ka-GE"/>
        </w:rPr>
        <w:t xml:space="preserve"> </w:t>
      </w:r>
    </w:p>
    <w:p w14:paraId="335F050E" w14:textId="287F1AB7" w:rsidR="006B464C" w:rsidRPr="004E3F98" w:rsidRDefault="008D7F4D" w:rsidP="008D6214">
      <w:pPr>
        <w:spacing w:after="0" w:line="360" w:lineRule="auto"/>
        <w:ind w:firstLine="720"/>
        <w:jc w:val="both"/>
        <w:rPr>
          <w:rFonts w:ascii="Sylfaen" w:hAnsi="Sylfaen"/>
          <w:sz w:val="24"/>
          <w:szCs w:val="24"/>
          <w:lang w:val="ka-GE"/>
        </w:rPr>
      </w:pPr>
      <w:r w:rsidRPr="004E3F98">
        <w:rPr>
          <w:rFonts w:ascii="Sylfaen" w:hAnsi="Sylfaen" w:cs="Helvetica"/>
          <w:color w:val="000000"/>
          <w:spacing w:val="-5"/>
          <w:sz w:val="24"/>
          <w:szCs w:val="24"/>
          <w:lang w:val="ka-GE"/>
        </w:rPr>
        <w:t xml:space="preserve">ზევით თქმულის ფონზე ლიბერალური გლობალიზაციის ეტაპზე მიმდინარე </w:t>
      </w:r>
      <w:r w:rsidRPr="004E3F98">
        <w:rPr>
          <w:rFonts w:ascii="Sylfaen" w:hAnsi="Sylfaen" w:cs="Helvetica"/>
          <w:i/>
          <w:color w:val="000000"/>
          <w:spacing w:val="-5"/>
          <w:sz w:val="24"/>
          <w:szCs w:val="24"/>
          <w:lang w:val="ka-GE"/>
        </w:rPr>
        <w:t>პოლიტიკური მოვლენები</w:t>
      </w:r>
      <w:r w:rsidRPr="004E3F98">
        <w:rPr>
          <w:rFonts w:ascii="Sylfaen" w:hAnsi="Sylfaen" w:cs="Helvetica"/>
          <w:color w:val="000000"/>
          <w:spacing w:val="-5"/>
          <w:sz w:val="24"/>
          <w:szCs w:val="24"/>
          <w:lang w:val="ka-GE"/>
        </w:rPr>
        <w:t xml:space="preserve"> უკვე ნაკლებად მნიშვნელოვან ხასიათს ატარებენ ისევ და ისევ გლობალური პროცესების გადმოსახედიდან</w:t>
      </w:r>
      <w:r w:rsidR="005D302D" w:rsidRPr="004E3F98">
        <w:rPr>
          <w:rStyle w:val="FootnoteReference"/>
          <w:rFonts w:ascii="Sylfaen" w:hAnsi="Sylfaen" w:cs="Helvetica"/>
          <w:color w:val="000000"/>
          <w:spacing w:val="-5"/>
          <w:sz w:val="24"/>
          <w:szCs w:val="24"/>
          <w:lang w:val="ka-GE"/>
        </w:rPr>
        <w:footnoteReference w:id="6"/>
      </w:r>
      <w:r w:rsidRPr="004E3F98">
        <w:rPr>
          <w:rFonts w:ascii="Sylfaen" w:hAnsi="Sylfaen" w:cs="Helvetica"/>
          <w:color w:val="000000"/>
          <w:spacing w:val="-5"/>
          <w:sz w:val="24"/>
          <w:szCs w:val="24"/>
          <w:lang w:val="ka-GE"/>
        </w:rPr>
        <w:t xml:space="preserve">. </w:t>
      </w:r>
      <w:r w:rsidR="004831C3" w:rsidRPr="004E3F98">
        <w:rPr>
          <w:rFonts w:ascii="Sylfaen" w:hAnsi="Sylfaen"/>
          <w:sz w:val="24"/>
          <w:szCs w:val="24"/>
          <w:lang w:val="ka-GE"/>
        </w:rPr>
        <w:t>ეს მკაფიოდ</w:t>
      </w:r>
      <w:r w:rsidR="006B464C" w:rsidRPr="004E3F98">
        <w:rPr>
          <w:rFonts w:ascii="Sylfaen" w:hAnsi="Sylfaen"/>
          <w:sz w:val="24"/>
          <w:szCs w:val="24"/>
          <w:lang w:val="ka-GE"/>
        </w:rPr>
        <w:t xml:space="preserve"> გამოაშკარავდა იმ გადაწყვეტილებების რეალიზაციის პროცესში, რომელიც აშშ-ს ხელმძღვანელობამ მიიღო „ტერორიზმთან ბრძოლის“ დოქტრინის ფარგლებში 2001 წლის 11 სექტემბრის ცნობილი მოვლენების შემდეგ. ლაპარაკია პირველ რიგში აშშ-ას და მისი მოკავშირეების ინტერვენციაზე ერაყსა და ავღანეთში. ამაზე ბევრი არის დაწერილი და ნათქვამი, ამიტომ ამ სტატიის ფორმატში ამაზე დეტალური საუბარი არ ღირს, თუმცა სახელმძღვანელოს ფორმატში ეს სავალდებულო იქნება. მთავარი - ის დასკვნა, რომელიც თავის დროზე გაკეთდა სახელმძღვანელოში ერაყის ომთან მიმართებაში, გამართლებული ჩანს დღევანდელი გადმოსახედიდანაც. </w:t>
      </w:r>
    </w:p>
    <w:p w14:paraId="40F1CB0D" w14:textId="1190F397" w:rsidR="00DC44A0" w:rsidRPr="004E3F98" w:rsidRDefault="008445B0"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სახელმძღვანელოში</w:t>
      </w:r>
      <w:r w:rsidR="00DC44A0" w:rsidRPr="004E3F98">
        <w:rPr>
          <w:rFonts w:ascii="Sylfaen" w:hAnsi="Sylfaen"/>
          <w:sz w:val="24"/>
          <w:szCs w:val="24"/>
          <w:lang w:val="ka-GE"/>
        </w:rPr>
        <w:t xml:space="preserve"> (გვ. 40-41) </w:t>
      </w:r>
      <w:r w:rsidRPr="004E3F98">
        <w:rPr>
          <w:rFonts w:ascii="Sylfaen" w:hAnsi="Sylfaen"/>
          <w:sz w:val="24"/>
          <w:szCs w:val="24"/>
          <w:lang w:val="ka-GE"/>
        </w:rPr>
        <w:t xml:space="preserve">ავტორისეული პოზიცია ე.წ. „ტერორთან ომის“ მიმართ ასე იყო ჩამოყალიბებული </w:t>
      </w:r>
      <w:r w:rsidR="00DC44A0" w:rsidRPr="004E3F98">
        <w:rPr>
          <w:rFonts w:ascii="Sylfaen" w:hAnsi="Sylfaen"/>
          <w:sz w:val="24"/>
          <w:szCs w:val="24"/>
          <w:lang w:val="ka-GE"/>
        </w:rPr>
        <w:t>-„</w:t>
      </w:r>
      <w:r w:rsidR="00DC44A0" w:rsidRPr="004E3F98">
        <w:rPr>
          <w:rFonts w:ascii="Sylfaen" w:hAnsi="Sylfaen" w:cs="Sylfaen"/>
          <w:sz w:val="24"/>
          <w:szCs w:val="24"/>
          <w:lang w:val="ka-GE"/>
        </w:rPr>
        <w:t>ამ</w:t>
      </w:r>
      <w:r w:rsidR="00DC44A0" w:rsidRPr="004E3F98">
        <w:rPr>
          <w:rFonts w:ascii="Sylfaen" w:hAnsi="Sylfaen"/>
          <w:sz w:val="24"/>
          <w:szCs w:val="24"/>
          <w:lang w:val="ka-GE"/>
        </w:rPr>
        <w:t xml:space="preserve"> [ერაყში]</w:t>
      </w:r>
      <w:r w:rsidR="00DC44A0" w:rsidRPr="004E3F98">
        <w:rPr>
          <w:rFonts w:ascii="Sylfaen" w:hAnsi="Sylfaen" w:cs="Sylfaen"/>
          <w:sz w:val="24"/>
          <w:szCs w:val="24"/>
          <w:lang w:val="ka-GE"/>
        </w:rPr>
        <w:t>ინტერვენციას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როგორც</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ასეთს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არ</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შეუძლია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რაიმე</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საფრთხე</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შეუქმნას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გლობალური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ურთიერთობების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არსებულ</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სისტემას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სხვა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ქვეყნების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სუვერენიტეტის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დარღვევა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საერთაშორისო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საზოგადოების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თანხმობის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გარეშე</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წარმოადგენს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წამყვანი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გლობალური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მოთამაშეებისა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თუ</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განსაკუთრებით</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აგრესიული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ლოკალური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მოთამაშეების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საკმაოდ</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სტანდარტულ</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მოქმედების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წესს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მეორე</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მსოფლიო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ომის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მომდევნო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მთელი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პერიოდის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განმავლობაში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ნამდვილ</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პრობლემად</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მოგვევლინა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რომ</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აშშ</w:t>
      </w:r>
      <w:r w:rsidR="00DC44A0" w:rsidRPr="004E3F98">
        <w:rPr>
          <w:rFonts w:ascii="Sylfaen" w:hAnsi="Sylfaen"/>
          <w:sz w:val="24"/>
          <w:szCs w:val="24"/>
          <w:lang w:val="ka-GE"/>
        </w:rPr>
        <w:t>-</w:t>
      </w:r>
      <w:r w:rsidR="00DC44A0" w:rsidRPr="004E3F98">
        <w:rPr>
          <w:rFonts w:ascii="Sylfaen" w:hAnsi="Sylfaen" w:cs="Sylfaen"/>
          <w:sz w:val="24"/>
          <w:szCs w:val="24"/>
          <w:lang w:val="ka-GE"/>
        </w:rPr>
        <w:t>მ</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ამ</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შემთხვევაში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წარმოაჩინა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თავი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როგორც</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წამყვანმა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გლობალურმა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მოთამშემ</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რომელსაც</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არ</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შესწევს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უნარი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ჩამოაყალიბოს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იმ</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მოქმედებების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მკაფიო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თანმიმდევრობა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რომელიც</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მისცემს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lastRenderedPageBreak/>
        <w:t>საშუალებას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მიხედოს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დაპყრობილ</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ტერიტორიას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წარმატებული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სამხედრო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კამპანიის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შემდეგ</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აშშ</w:t>
      </w:r>
      <w:r w:rsidR="00DC44A0" w:rsidRPr="004E3F98">
        <w:rPr>
          <w:rFonts w:ascii="Sylfaen" w:hAnsi="Sylfaen"/>
          <w:sz w:val="24"/>
          <w:szCs w:val="24"/>
          <w:lang w:val="ka-GE"/>
        </w:rPr>
        <w:t>-</w:t>
      </w:r>
      <w:r w:rsidR="00DC44A0" w:rsidRPr="004E3F98">
        <w:rPr>
          <w:rFonts w:ascii="Sylfaen" w:hAnsi="Sylfaen" w:cs="Sylfaen"/>
          <w:sz w:val="24"/>
          <w:szCs w:val="24"/>
          <w:lang w:val="ka-GE"/>
        </w:rPr>
        <w:t>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ხელმძღვანელობას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აშკარად</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ნაკლები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წარმოდგენა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ჰქონდა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იმის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თაობაზე</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თუ</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უნდა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ეკეთებინა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ერაყში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უშუალოდ</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იქ</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შეჭრის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შემდეგ</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არ</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გააჩნდა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ამ</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ქვეყნის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გრძელვადიანი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ოკუპაციისა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და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ტრანსფორმაციის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სტრატეგია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და</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რაც</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უფრო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მნიშვნელოვანია</w:t>
      </w:r>
      <w:r w:rsidR="00DC44A0" w:rsidRPr="004E3F98">
        <w:rPr>
          <w:rFonts w:ascii="Sylfaen" w:hAnsi="Sylfaen"/>
          <w:sz w:val="24"/>
          <w:szCs w:val="24"/>
          <w:lang w:val="ka-GE"/>
        </w:rPr>
        <w:t xml:space="preserve"> — </w:t>
      </w:r>
      <w:r w:rsidR="00DC44A0" w:rsidRPr="004E3F98">
        <w:rPr>
          <w:rFonts w:ascii="Sylfaen" w:hAnsi="Sylfaen" w:cs="Sylfaen"/>
          <w:sz w:val="24"/>
          <w:szCs w:val="24"/>
          <w:lang w:val="ka-GE"/>
        </w:rPr>
        <w:t>იქიდან</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გასვლის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 xml:space="preserve">სტრატეგია </w:t>
      </w:r>
      <w:r w:rsidR="00945C36" w:rsidRPr="004E3F98">
        <w:rPr>
          <w:rStyle w:val="FootnoteReference"/>
          <w:rFonts w:ascii="Sylfaen" w:hAnsi="Sylfaen" w:cs="Sylfaen"/>
          <w:sz w:val="24"/>
          <w:szCs w:val="24"/>
          <w:lang w:val="ka-GE"/>
        </w:rPr>
        <w:footnoteReference w:id="7"/>
      </w:r>
      <w:r w:rsidR="00DC44A0" w:rsidRPr="004E3F98">
        <w:rPr>
          <w:rFonts w:ascii="Sylfaen" w:hAnsi="Sylfaen" w:cs="Sylfaen"/>
          <w:sz w:val="24"/>
          <w:szCs w:val="24"/>
          <w:lang w:val="ka-GE"/>
        </w:rPr>
        <w:t>“.</w:t>
      </w:r>
      <w:r w:rsidR="00DC44A0" w:rsidRPr="004E3F98">
        <w:rPr>
          <w:rFonts w:ascii="Sylfaen" w:hAnsi="Sylfaen"/>
          <w:sz w:val="24"/>
          <w:szCs w:val="24"/>
          <w:lang w:val="ka-GE"/>
        </w:rPr>
        <w:t xml:space="preserve"> </w:t>
      </w:r>
    </w:p>
    <w:p w14:paraId="1548BE98" w14:textId="1A10B24E" w:rsidR="00DC44A0" w:rsidRPr="004E3F98" w:rsidRDefault="004831C3" w:rsidP="004E3F98">
      <w:pPr>
        <w:pStyle w:val="FootnoteText"/>
        <w:spacing w:line="360" w:lineRule="auto"/>
        <w:jc w:val="both"/>
        <w:rPr>
          <w:rFonts w:ascii="Sylfaen" w:hAnsi="Sylfaen" w:cs="Sylfaen"/>
          <w:sz w:val="24"/>
          <w:szCs w:val="24"/>
          <w:lang w:val="ka-GE"/>
        </w:rPr>
      </w:pPr>
      <w:r w:rsidRPr="004E3F98">
        <w:rPr>
          <w:rFonts w:ascii="Sylfaen" w:hAnsi="Sylfaen" w:cs="Sylfaen"/>
          <w:sz w:val="24"/>
          <w:szCs w:val="24"/>
          <w:lang w:val="ka-GE"/>
        </w:rPr>
        <w:t xml:space="preserve">საკვანძო </w:t>
      </w:r>
      <w:r w:rsidR="00DC44A0" w:rsidRPr="004E3F98">
        <w:rPr>
          <w:rFonts w:ascii="Sylfaen" w:hAnsi="Sylfaen" w:cs="Sylfaen"/>
          <w:sz w:val="24"/>
          <w:szCs w:val="24"/>
          <w:lang w:val="ka-GE"/>
        </w:rPr>
        <w:t>თეზისი - „არ</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შესწევს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უნარი</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ჩამოაყალიბოს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მოქმედებების</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მკაფიო</w:t>
      </w:r>
      <w:r w:rsidR="00DC44A0" w:rsidRPr="004E3F98">
        <w:rPr>
          <w:rFonts w:ascii="Sylfaen" w:hAnsi="Sylfaen"/>
          <w:sz w:val="24"/>
          <w:szCs w:val="24"/>
          <w:lang w:val="ka-GE"/>
        </w:rPr>
        <w:t xml:space="preserve">  </w:t>
      </w:r>
      <w:r w:rsidR="00DC44A0" w:rsidRPr="004E3F98">
        <w:rPr>
          <w:rFonts w:ascii="Sylfaen" w:hAnsi="Sylfaen" w:cs="Sylfaen"/>
          <w:sz w:val="24"/>
          <w:szCs w:val="24"/>
          <w:lang w:val="ka-GE"/>
        </w:rPr>
        <w:t xml:space="preserve">თანმიმდევრობა“ უცვლელად ეხება აგრეთვე ყველა იმ ქმედებას, რომელიც დასავლეთმა განახორციელა ჩრდილო აფრიკისა და ახლო აღმოსავლეთის რეგიონში </w:t>
      </w:r>
      <w:r w:rsidR="008445B0" w:rsidRPr="004E3F98">
        <w:rPr>
          <w:rFonts w:ascii="Sylfaen" w:hAnsi="Sylfaen" w:cs="Sylfaen"/>
          <w:sz w:val="24"/>
          <w:szCs w:val="24"/>
          <w:lang w:val="ka-GE"/>
        </w:rPr>
        <w:t>(</w:t>
      </w:r>
      <w:r w:rsidR="000B08EA" w:rsidRPr="004E3F98">
        <w:rPr>
          <w:rFonts w:ascii="Sylfaen" w:hAnsi="Sylfaen" w:cs="Sylfaen"/>
          <w:sz w:val="24"/>
          <w:szCs w:val="24"/>
          <w:lang w:val="ka-GE"/>
        </w:rPr>
        <w:t xml:space="preserve">ინტერვენცია ავღანეთში, </w:t>
      </w:r>
      <w:r w:rsidR="008445B0" w:rsidRPr="004E3F98">
        <w:rPr>
          <w:rFonts w:ascii="Sylfaen" w:hAnsi="Sylfaen" w:cs="Sylfaen"/>
          <w:sz w:val="24"/>
          <w:szCs w:val="24"/>
          <w:lang w:val="ka-GE"/>
        </w:rPr>
        <w:t xml:space="preserve">ლიბიის ხელისუფლების შეცვლაც, ე.წ. „არაბული გაზაფხულიც“, რომელიც დიდ წილად პრეზიდენტ ბარაქ ობამას  გამოსვლებით იყო პროვოცირებული). </w:t>
      </w:r>
    </w:p>
    <w:p w14:paraId="69056D43" w14:textId="67BA7FFA" w:rsidR="00DC44A0" w:rsidRPr="008D6214" w:rsidRDefault="00543C12" w:rsidP="008D6214">
      <w:pPr>
        <w:pStyle w:val="FootnoteText"/>
        <w:spacing w:after="240" w:line="360" w:lineRule="auto"/>
        <w:ind w:firstLine="720"/>
        <w:jc w:val="both"/>
        <w:rPr>
          <w:rFonts w:ascii="Sylfaen" w:hAnsi="Sylfaen" w:cs="Sylfaen"/>
          <w:sz w:val="24"/>
          <w:szCs w:val="24"/>
          <w:lang w:val="ka-GE"/>
        </w:rPr>
      </w:pPr>
      <w:r w:rsidRPr="004E3F98">
        <w:rPr>
          <w:rFonts w:ascii="Sylfaen" w:hAnsi="Sylfaen" w:cs="Sylfaen"/>
          <w:sz w:val="24"/>
          <w:szCs w:val="24"/>
          <w:lang w:val="ka-GE"/>
        </w:rPr>
        <w:t xml:space="preserve">მაგრამ </w:t>
      </w:r>
      <w:r w:rsidR="00DC44A0" w:rsidRPr="004E3F98">
        <w:rPr>
          <w:rFonts w:ascii="Sylfaen" w:hAnsi="Sylfaen" w:cs="Sylfaen"/>
          <w:sz w:val="24"/>
          <w:szCs w:val="24"/>
          <w:lang w:val="ka-GE"/>
        </w:rPr>
        <w:t>ა</w:t>
      </w:r>
      <w:r w:rsidRPr="004E3F98">
        <w:rPr>
          <w:rFonts w:ascii="Sylfaen" w:hAnsi="Sylfaen" w:cs="Sylfaen"/>
          <w:sz w:val="24"/>
          <w:szCs w:val="24"/>
          <w:lang w:val="ka-GE"/>
        </w:rPr>
        <w:t>სეთმა ქმედებამ,</w:t>
      </w:r>
      <w:r w:rsidR="00DC44A0" w:rsidRPr="004E3F98">
        <w:rPr>
          <w:rFonts w:ascii="Sylfaen" w:hAnsi="Sylfaen" w:cs="Sylfaen"/>
          <w:sz w:val="24"/>
          <w:szCs w:val="24"/>
          <w:lang w:val="ka-GE"/>
        </w:rPr>
        <w:t xml:space="preserve"> საბოლოო ჯამში, ფაქტობრივად ჩაშლილი ლიბერალური გლობალიზაციის ფონზე,  გამოიწვია ე.წ. გლობალური სამხრეთის მხრიდან დასავლეთის მიმართ ნდობის ეროზია, </w:t>
      </w:r>
      <w:r w:rsidR="008445B0" w:rsidRPr="004E3F98">
        <w:rPr>
          <w:rFonts w:ascii="Sylfaen" w:hAnsi="Sylfaen" w:cs="Sylfaen"/>
          <w:sz w:val="24"/>
          <w:szCs w:val="24"/>
          <w:lang w:val="ka-GE"/>
        </w:rPr>
        <w:t>ყ</w:t>
      </w:r>
      <w:r w:rsidR="009D160B" w:rsidRPr="004E3F98">
        <w:rPr>
          <w:rFonts w:ascii="Sylfaen" w:hAnsi="Sylfaen" w:cs="Sylfaen"/>
          <w:sz w:val="24"/>
          <w:szCs w:val="24"/>
          <w:lang w:val="ka-GE"/>
        </w:rPr>
        <w:t xml:space="preserve">რუ გაღიზიანება, </w:t>
      </w:r>
      <w:r w:rsidR="00DC44A0" w:rsidRPr="004E3F98">
        <w:rPr>
          <w:rFonts w:ascii="Sylfaen" w:hAnsi="Sylfaen" w:cs="Sylfaen"/>
          <w:sz w:val="24"/>
          <w:szCs w:val="24"/>
          <w:lang w:val="ka-GE"/>
        </w:rPr>
        <w:t xml:space="preserve">რაც ძალიან ხისტად გამოიხატა იმაში, რომ ამ ქვეყნების უმეტესობა როგორც მინიმუმ ნეიტრალურ პოზიციას იკავებს უკრაინის ომთან მიმართებაში და მით უმეტეს მიმდინარე ისრაელ-ჰამასის კონფლიქტის დროს. როგორც G-7-ს ერთ-ერთ მაღალი რანგის მოხელის </w:t>
      </w:r>
      <w:r w:rsidR="00534B82" w:rsidRPr="004E3F98">
        <w:rPr>
          <w:rFonts w:ascii="Sylfaen" w:hAnsi="Sylfaen" w:cs="Sylfaen"/>
          <w:sz w:val="24"/>
          <w:szCs w:val="24"/>
          <w:lang w:val="ka-GE"/>
        </w:rPr>
        <w:t xml:space="preserve">2023 </w:t>
      </w:r>
      <w:r w:rsidR="00DC44A0" w:rsidRPr="004E3F98">
        <w:rPr>
          <w:rFonts w:ascii="Sylfaen" w:hAnsi="Sylfaen" w:cs="Sylfaen"/>
          <w:sz w:val="24"/>
          <w:szCs w:val="24"/>
          <w:lang w:val="ka-GE"/>
        </w:rPr>
        <w:t xml:space="preserve">წლის ოქტომბრის განცხადებაშია ნათქვამი - „ჩვენ ცალსახად წავაგეთ ბრძოლა გლობალურ სამხრეთში. მთელი ის სამუშაო რომელიც ჩვენ ჩავატარეთ წყალმა წაიღო...დაივიწყეთ წესები, დაივიწყეთ მსოფლიო წესრიგი. ისინი ჩვენ აღარასოდეს აღარ მოგვისმენენ </w:t>
      </w:r>
      <w:sdt>
        <w:sdtPr>
          <w:rPr>
            <w:rFonts w:ascii="Sylfaen" w:hAnsi="Sylfaen" w:cs="Sylfaen"/>
            <w:sz w:val="24"/>
            <w:szCs w:val="24"/>
            <w:lang w:val="ka-GE"/>
          </w:rPr>
          <w:id w:val="-1759595824"/>
          <w:citation/>
        </w:sdtPr>
        <w:sdtContent>
          <w:r w:rsidR="00DE7344" w:rsidRPr="004E3F98">
            <w:rPr>
              <w:rFonts w:ascii="Sylfaen" w:hAnsi="Sylfaen" w:cs="Sylfaen"/>
              <w:sz w:val="24"/>
              <w:szCs w:val="24"/>
              <w:lang w:val="ka-GE"/>
            </w:rPr>
            <w:fldChar w:fldCharType="begin"/>
          </w:r>
          <w:r w:rsidR="00DE7344" w:rsidRPr="004E3F98">
            <w:rPr>
              <w:rFonts w:ascii="Sylfaen" w:hAnsi="Sylfaen" w:cs="Sylfaen"/>
              <w:sz w:val="24"/>
              <w:szCs w:val="24"/>
              <w:lang w:val="ka-GE"/>
            </w:rPr>
            <w:instrText xml:space="preserve"> CITATION htt233 \l 1033 </w:instrText>
          </w:r>
          <w:r w:rsidR="00DE7344" w:rsidRPr="004E3F98">
            <w:rPr>
              <w:rFonts w:ascii="Sylfaen" w:hAnsi="Sylfaen" w:cs="Sylfaen"/>
              <w:sz w:val="24"/>
              <w:szCs w:val="24"/>
              <w:lang w:val="ka-GE"/>
            </w:rPr>
            <w:fldChar w:fldCharType="separate"/>
          </w:r>
          <w:r w:rsidR="00500D0D" w:rsidRPr="004E3F98">
            <w:rPr>
              <w:rFonts w:ascii="Sylfaen" w:hAnsi="Sylfaen" w:cs="Sylfaen"/>
              <w:noProof/>
              <w:sz w:val="24"/>
              <w:szCs w:val="24"/>
              <w:lang w:val="ka-GE"/>
            </w:rPr>
            <w:t>(https://foreignpolicy.com/, 2023)</w:t>
          </w:r>
          <w:r w:rsidR="00DE7344" w:rsidRPr="004E3F98">
            <w:rPr>
              <w:rFonts w:ascii="Sylfaen" w:hAnsi="Sylfaen" w:cs="Sylfaen"/>
              <w:sz w:val="24"/>
              <w:szCs w:val="24"/>
              <w:lang w:val="ka-GE"/>
            </w:rPr>
            <w:fldChar w:fldCharType="end"/>
          </w:r>
        </w:sdtContent>
      </w:sdt>
    </w:p>
    <w:p w14:paraId="18CAD058" w14:textId="77777777" w:rsidR="008D6214" w:rsidRDefault="00DC44A0" w:rsidP="008D6214">
      <w:pPr>
        <w:pStyle w:val="FootnoteText"/>
        <w:spacing w:line="360" w:lineRule="auto"/>
        <w:ind w:firstLine="720"/>
        <w:jc w:val="both"/>
        <w:rPr>
          <w:rFonts w:ascii="Sylfaen" w:hAnsi="Sylfaen"/>
          <w:sz w:val="24"/>
          <w:szCs w:val="24"/>
          <w:lang w:val="ka-GE"/>
        </w:rPr>
      </w:pPr>
      <w:r w:rsidRPr="004E3F98">
        <w:rPr>
          <w:rFonts w:ascii="Sylfaen" w:hAnsi="Sylfaen"/>
          <w:sz w:val="24"/>
          <w:szCs w:val="24"/>
          <w:lang w:val="ka-GE"/>
        </w:rPr>
        <w:t xml:space="preserve">ამავე სტატიაში - „ეს ეფექტი გადაჭარბებულადაც არ უნდა შევაფასოთ: გლობალური სამხრეთის ქვეყნები კვლავაც იმოქმედებენ საკუთარ ინტერესებში და კვლავაც დაიჭერენ საქმეს შეერთებულ შტატებთან და სხვებთან მიუხედავათ მათი </w:t>
      </w:r>
      <w:r w:rsidRPr="004E3F98">
        <w:rPr>
          <w:rFonts w:ascii="Sylfaen" w:hAnsi="Sylfaen"/>
          <w:sz w:val="24"/>
          <w:szCs w:val="24"/>
          <w:lang w:val="ka-GE"/>
        </w:rPr>
        <w:lastRenderedPageBreak/>
        <w:t xml:space="preserve">გაღიზიანებისა დასავლური ფარისევლობის გამო. მაგრამ ეს არ გაადვილებს მათთან ურთიერთობას, და ჩვენ უნდა ველოდოთ იმას, რომ ისინი ძალზე მცირე ყურადღებას მიაქცევენ ჩვენ ლაქლაქს ნორმებზე, წესებზე და ადამიანის უფლებებზე“. </w:t>
      </w:r>
    </w:p>
    <w:p w14:paraId="4E88DA66" w14:textId="21F6EC0F" w:rsidR="004831C3" w:rsidRPr="004E3F98" w:rsidRDefault="004831C3" w:rsidP="008D6214">
      <w:pPr>
        <w:pStyle w:val="FootnoteText"/>
        <w:spacing w:line="360" w:lineRule="auto"/>
        <w:ind w:firstLine="720"/>
        <w:jc w:val="both"/>
        <w:rPr>
          <w:rFonts w:ascii="Sylfaen" w:hAnsi="Sylfaen"/>
          <w:sz w:val="24"/>
          <w:szCs w:val="24"/>
          <w:lang w:val="ka-GE"/>
        </w:rPr>
      </w:pPr>
      <w:r w:rsidRPr="004E3F98">
        <w:rPr>
          <w:rFonts w:ascii="Sylfaen" w:hAnsi="Sylfaen"/>
          <w:sz w:val="24"/>
          <w:szCs w:val="24"/>
          <w:lang w:val="ka-GE"/>
        </w:rPr>
        <w:t xml:space="preserve">საბოლოო ჯამში, ყველაფერი ზემოთ ნათქვამი </w:t>
      </w:r>
      <w:r w:rsidR="007847CB" w:rsidRPr="004E3F98">
        <w:rPr>
          <w:rFonts w:ascii="Sylfaen" w:hAnsi="Sylfaen"/>
          <w:sz w:val="24"/>
          <w:szCs w:val="24"/>
          <w:lang w:val="ka-GE"/>
        </w:rPr>
        <w:t>არავითარ შემთხვევაში ეჭვის ქვეშ არ აყენებს არც აშშ იმპერიულობას, არც მის როლს როგორც წამყვანი გლობალური მოთამაშის</w:t>
      </w:r>
      <w:r w:rsidR="00084837" w:rsidRPr="004E3F98">
        <w:rPr>
          <w:rFonts w:ascii="Sylfaen" w:hAnsi="Sylfaen"/>
          <w:sz w:val="24"/>
          <w:szCs w:val="24"/>
          <w:lang w:val="ka-GE"/>
        </w:rPr>
        <w:t xml:space="preserve">ას. </w:t>
      </w:r>
      <w:sdt>
        <w:sdtPr>
          <w:rPr>
            <w:rFonts w:ascii="Sylfaen" w:hAnsi="Sylfaen"/>
            <w:sz w:val="24"/>
            <w:szCs w:val="24"/>
            <w:lang w:val="ka-GE"/>
          </w:rPr>
          <w:id w:val="-237253480"/>
          <w:citation/>
        </w:sdtPr>
        <w:sdtContent>
          <w:r w:rsidR="00DE7344" w:rsidRPr="004E3F98">
            <w:rPr>
              <w:rFonts w:ascii="Sylfaen" w:hAnsi="Sylfaen"/>
              <w:sz w:val="24"/>
              <w:szCs w:val="24"/>
              <w:lang w:val="ka-GE"/>
            </w:rPr>
            <w:fldChar w:fldCharType="begin"/>
          </w:r>
          <w:r w:rsidR="00DE7344" w:rsidRPr="004E3F98">
            <w:rPr>
              <w:rFonts w:ascii="Sylfaen" w:hAnsi="Sylfaen"/>
              <w:sz w:val="24"/>
              <w:szCs w:val="24"/>
              <w:lang w:val="ka-GE"/>
            </w:rPr>
            <w:instrText xml:space="preserve"> CITATION htt234 \l 1033 </w:instrText>
          </w:r>
          <w:r w:rsidR="00DE7344" w:rsidRPr="004E3F98">
            <w:rPr>
              <w:rFonts w:ascii="Sylfaen" w:hAnsi="Sylfaen"/>
              <w:sz w:val="24"/>
              <w:szCs w:val="24"/>
              <w:lang w:val="ka-GE"/>
            </w:rPr>
            <w:fldChar w:fldCharType="separate"/>
          </w:r>
          <w:r w:rsidR="00500D0D" w:rsidRPr="004E3F98">
            <w:rPr>
              <w:rFonts w:ascii="Sylfaen" w:hAnsi="Sylfaen"/>
              <w:noProof/>
              <w:sz w:val="24"/>
              <w:szCs w:val="24"/>
              <w:lang w:val="ka-GE"/>
            </w:rPr>
            <w:t>(https://www.theguardian.com/, 2023)</w:t>
          </w:r>
          <w:r w:rsidR="00DE7344" w:rsidRPr="004E3F98">
            <w:rPr>
              <w:rFonts w:ascii="Sylfaen" w:hAnsi="Sylfaen"/>
              <w:sz w:val="24"/>
              <w:szCs w:val="24"/>
              <w:lang w:val="ka-GE"/>
            </w:rPr>
            <w:fldChar w:fldCharType="end"/>
          </w:r>
        </w:sdtContent>
      </w:sdt>
      <w:r w:rsidR="00DE7344" w:rsidRPr="004E3F98">
        <w:rPr>
          <w:rFonts w:ascii="Sylfaen" w:hAnsi="Sylfaen"/>
          <w:sz w:val="24"/>
          <w:szCs w:val="24"/>
          <w:lang w:val="ka-GE"/>
        </w:rPr>
        <w:t xml:space="preserve">. </w:t>
      </w:r>
      <w:r w:rsidR="007847CB" w:rsidRPr="004E3F98">
        <w:rPr>
          <w:rFonts w:ascii="Sylfaen" w:hAnsi="Sylfaen"/>
          <w:sz w:val="24"/>
          <w:szCs w:val="24"/>
          <w:lang w:val="ka-GE"/>
        </w:rPr>
        <w:t>გლობალიზაციის გადმოსახედიდან მნიშვნელოვანია, რომ აშშ-მ უკვე</w:t>
      </w:r>
      <w:r w:rsidR="00674E6F" w:rsidRPr="004E3F98">
        <w:rPr>
          <w:rFonts w:ascii="Sylfaen" w:hAnsi="Sylfaen"/>
          <w:sz w:val="24"/>
          <w:szCs w:val="24"/>
          <w:lang w:val="ka-GE"/>
        </w:rPr>
        <w:t xml:space="preserve"> </w:t>
      </w:r>
      <w:r w:rsidR="007847CB" w:rsidRPr="004E3F98">
        <w:rPr>
          <w:rFonts w:ascii="Sylfaen" w:hAnsi="Sylfaen"/>
          <w:sz w:val="24"/>
          <w:szCs w:val="24"/>
          <w:lang w:val="ka-GE"/>
        </w:rPr>
        <w:t xml:space="preserve">ერთხელ წამოიწყო მსოფლიო მასშტაბის სოციალურ-ეკონომიკური ცვლილებების პროცესი (ლიბერალური გლობალიზაცია) და თავისივე ხელმძღვანელობის ფაქტობრივი აღიარებით ვერ გაართვა მას თავი. </w:t>
      </w:r>
    </w:p>
    <w:p w14:paraId="49E435C3" w14:textId="189A7C17" w:rsidR="008445B0" w:rsidRPr="004E3F98" w:rsidRDefault="008445B0" w:rsidP="008D6214">
      <w:pPr>
        <w:shd w:val="clear" w:color="auto" w:fill="FFFFFF"/>
        <w:spacing w:after="0" w:line="360" w:lineRule="auto"/>
        <w:ind w:firstLine="720"/>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t xml:space="preserve">2022 წლიდან აშშ ხელმძღვანელობა აკეთებს განცხადებებს, რომელიც ცალსახად ახლებურად ასახავს მის პოზიციას გლობალიზაციის მიმართ. ეს პოზიცია, თუმცა აქტიური,  ჯერ კიდევ საბოლოოდ ჩამოყალიბების სტადიაშია, შესაძლებელია </w:t>
      </w:r>
      <w:r w:rsidR="00543C12" w:rsidRPr="004E3F98">
        <w:rPr>
          <w:rFonts w:ascii="Sylfaen" w:hAnsi="Sylfaen" w:cs="Helvetica"/>
          <w:color w:val="000000"/>
          <w:spacing w:val="-5"/>
          <w:sz w:val="24"/>
          <w:szCs w:val="24"/>
          <w:lang w:val="ka-GE"/>
        </w:rPr>
        <w:t xml:space="preserve"> ჯო ბაიდენის წინასარჩევნო კამპანიის ნაწილიც კი იყოს. ამიტომ მისი მოაზრება როგორც სახელმძღვანელოს ნაწილის დღესდღეობით ნაადრევია. ამავე დროს ეს განცხადებები იმდენად მნიშვნელოვანია, რომ მათი არ მოხსენიება ამ სტატიაში შეუძლებელია. </w:t>
      </w:r>
    </w:p>
    <w:p w14:paraId="3AB7A884" w14:textId="03C5F2B7" w:rsidR="00DE7344" w:rsidRPr="004E3F98" w:rsidRDefault="00E66169" w:rsidP="008D6214">
      <w:pPr>
        <w:shd w:val="clear" w:color="auto" w:fill="FFFFFF"/>
        <w:spacing w:after="0" w:line="360" w:lineRule="auto"/>
        <w:ind w:firstLine="720"/>
        <w:jc w:val="both"/>
        <w:rPr>
          <w:rFonts w:ascii="Sylfaen" w:hAnsi="Sylfaen" w:cs="Helvetica"/>
          <w:color w:val="000000"/>
          <w:spacing w:val="-5"/>
          <w:sz w:val="24"/>
          <w:szCs w:val="24"/>
          <w:lang w:val="ka-GE"/>
        </w:rPr>
      </w:pPr>
      <w:r w:rsidRPr="004E3F98">
        <w:rPr>
          <w:rFonts w:ascii="Sylfaen" w:hAnsi="Sylfaen" w:cs="Helvetica"/>
          <w:color w:val="000000"/>
          <w:spacing w:val="-5"/>
          <w:sz w:val="24"/>
          <w:szCs w:val="24"/>
          <w:lang w:val="ka-GE"/>
        </w:rPr>
        <w:t>აშშ პრეზიდენტ</w:t>
      </w:r>
      <w:r w:rsidR="00543C12" w:rsidRPr="004E3F98">
        <w:rPr>
          <w:rFonts w:ascii="Sylfaen" w:hAnsi="Sylfaen" w:cs="Helvetica"/>
          <w:color w:val="000000"/>
          <w:spacing w:val="-5"/>
          <w:sz w:val="24"/>
          <w:szCs w:val="24"/>
          <w:lang w:val="ka-GE"/>
        </w:rPr>
        <w:t>მა</w:t>
      </w:r>
      <w:r w:rsidRPr="004E3F98">
        <w:rPr>
          <w:rFonts w:ascii="Sylfaen" w:hAnsi="Sylfaen" w:cs="Helvetica"/>
          <w:color w:val="000000"/>
          <w:spacing w:val="-5"/>
          <w:sz w:val="24"/>
          <w:szCs w:val="24"/>
          <w:lang w:val="ka-GE"/>
        </w:rPr>
        <w:t xml:space="preserve"> ჯ. ბაიდენ</w:t>
      </w:r>
      <w:r w:rsidR="00543C12" w:rsidRPr="004E3F98">
        <w:rPr>
          <w:rFonts w:ascii="Sylfaen" w:hAnsi="Sylfaen" w:cs="Helvetica"/>
          <w:color w:val="000000"/>
          <w:spacing w:val="-5"/>
          <w:sz w:val="24"/>
          <w:szCs w:val="24"/>
          <w:lang w:val="ka-GE"/>
        </w:rPr>
        <w:t>მა არაერთხელ ახსენა</w:t>
      </w:r>
      <w:r w:rsidRPr="004E3F98">
        <w:rPr>
          <w:rFonts w:ascii="Sylfaen" w:hAnsi="Sylfaen" w:cs="Helvetica"/>
          <w:color w:val="000000"/>
          <w:spacing w:val="-5"/>
          <w:sz w:val="24"/>
          <w:szCs w:val="24"/>
          <w:lang w:val="ka-GE"/>
        </w:rPr>
        <w:t xml:space="preserve"> „ახალი მსოფლიო წესრიგი“. პირველად ასეთი განცხადება მან გააკეთა ბიზნესის აღმასრულებელი დირექტორები</w:t>
      </w:r>
      <w:r w:rsidR="00C347A2" w:rsidRPr="004E3F98">
        <w:rPr>
          <w:rFonts w:ascii="Sylfaen" w:hAnsi="Sylfaen" w:cs="Helvetica"/>
          <w:color w:val="000000"/>
          <w:spacing w:val="-5"/>
          <w:sz w:val="24"/>
          <w:szCs w:val="24"/>
          <w:lang w:val="ka-GE"/>
        </w:rPr>
        <w:t>ს</w:t>
      </w:r>
      <w:r w:rsidRPr="004E3F98">
        <w:rPr>
          <w:rFonts w:ascii="Sylfaen" w:hAnsi="Sylfaen" w:cs="Helvetica"/>
          <w:color w:val="000000"/>
          <w:spacing w:val="-5"/>
          <w:sz w:val="24"/>
          <w:szCs w:val="24"/>
          <w:lang w:val="ka-GE"/>
        </w:rPr>
        <w:t xml:space="preserve"> მრგვალი მაგიდის კვარტალური შეხვედრის დროს</w:t>
      </w:r>
      <w:r w:rsidR="00703EC2" w:rsidRPr="004E3F98">
        <w:rPr>
          <w:rFonts w:ascii="Sylfaen" w:hAnsi="Sylfaen" w:cs="Helvetica"/>
          <w:color w:val="000000"/>
          <w:spacing w:val="-5"/>
          <w:sz w:val="24"/>
          <w:szCs w:val="24"/>
          <w:lang w:val="ka-GE"/>
        </w:rPr>
        <w:t xml:space="preserve"> 2022 წელს</w:t>
      </w:r>
      <w:r w:rsidRPr="004E3F98">
        <w:rPr>
          <w:rFonts w:ascii="Sylfaen" w:hAnsi="Sylfaen" w:cs="Helvetica"/>
          <w:color w:val="000000"/>
          <w:spacing w:val="-5"/>
          <w:sz w:val="24"/>
          <w:szCs w:val="24"/>
          <w:lang w:val="ka-GE"/>
        </w:rPr>
        <w:t xml:space="preserve">. გამოსვლის ბოლოს ბაიდენმა დასძინა - „ეხლა ის დროა როდესაც ცვლილებებთან გვაქვს საქმე.  ჩვენ ვაპირებთ - </w:t>
      </w:r>
      <w:r w:rsidR="00C347A2" w:rsidRPr="004E3F98">
        <w:rPr>
          <w:rFonts w:ascii="Sylfaen" w:hAnsi="Sylfaen" w:cs="Helvetica"/>
          <w:color w:val="000000"/>
          <w:spacing w:val="-5"/>
          <w:sz w:val="24"/>
          <w:szCs w:val="24"/>
          <w:lang w:val="ka-GE"/>
        </w:rPr>
        <w:t xml:space="preserve">ეხლა  ახალი </w:t>
      </w:r>
      <w:r w:rsidR="00543C12" w:rsidRPr="004E3F98">
        <w:rPr>
          <w:rFonts w:ascii="Sylfaen" w:hAnsi="Sylfaen" w:cs="Helvetica"/>
          <w:color w:val="000000"/>
          <w:spacing w:val="-5"/>
          <w:sz w:val="24"/>
          <w:szCs w:val="24"/>
          <w:lang w:val="ka-GE"/>
        </w:rPr>
        <w:t xml:space="preserve">მსოფლიო </w:t>
      </w:r>
      <w:r w:rsidR="00C347A2" w:rsidRPr="004E3F98">
        <w:rPr>
          <w:rFonts w:ascii="Sylfaen" w:hAnsi="Sylfaen" w:cs="Helvetica"/>
          <w:color w:val="000000"/>
          <w:spacing w:val="-5"/>
          <w:sz w:val="24"/>
          <w:szCs w:val="24"/>
          <w:lang w:val="ka-GE"/>
        </w:rPr>
        <w:t>წესრიგი მოდის და ჩვენ მას უნდა გაუძღვეთ. ჩვენ უნდა მივიპატიჟოთ დანარჩენი თავისუფალი მსოფლიო ამის საკეთებლად</w:t>
      </w:r>
      <w:r w:rsidR="00DE7344" w:rsidRPr="004E3F98">
        <w:rPr>
          <w:rFonts w:ascii="Sylfaen" w:hAnsi="Sylfaen" w:cs="Helvetica"/>
          <w:color w:val="000000"/>
          <w:spacing w:val="-5"/>
          <w:sz w:val="24"/>
          <w:szCs w:val="24"/>
          <w:lang w:val="ka-GE"/>
        </w:rPr>
        <w:t xml:space="preserve"> </w:t>
      </w:r>
      <w:sdt>
        <w:sdtPr>
          <w:rPr>
            <w:rFonts w:ascii="Sylfaen" w:hAnsi="Sylfaen" w:cs="Helvetica"/>
            <w:color w:val="000000"/>
            <w:spacing w:val="-5"/>
            <w:sz w:val="24"/>
            <w:szCs w:val="24"/>
            <w:lang w:val="ka-GE"/>
          </w:rPr>
          <w:id w:val="1247545676"/>
          <w:citation/>
        </w:sdtPr>
        <w:sdtContent>
          <w:r w:rsidR="00DE7344" w:rsidRPr="004E3F98">
            <w:rPr>
              <w:rFonts w:ascii="Sylfaen" w:hAnsi="Sylfaen" w:cs="Helvetica"/>
              <w:color w:val="000000"/>
              <w:spacing w:val="-5"/>
              <w:sz w:val="24"/>
              <w:szCs w:val="24"/>
              <w:lang w:val="ka-GE"/>
            </w:rPr>
            <w:fldChar w:fldCharType="begin"/>
          </w:r>
          <w:r w:rsidR="00DE7344" w:rsidRPr="004E3F98">
            <w:rPr>
              <w:rFonts w:ascii="Sylfaen" w:hAnsi="Sylfaen" w:cs="Helvetica"/>
              <w:color w:val="000000"/>
              <w:spacing w:val="-5"/>
              <w:sz w:val="24"/>
              <w:szCs w:val="24"/>
              <w:lang w:val="ka-GE"/>
            </w:rPr>
            <w:instrText xml:space="preserve"> CITATION htt221 \l 1033 </w:instrText>
          </w:r>
          <w:r w:rsidR="00DE7344" w:rsidRPr="004E3F98">
            <w:rPr>
              <w:rFonts w:ascii="Sylfaen" w:hAnsi="Sylfaen" w:cs="Helvetica"/>
              <w:color w:val="000000"/>
              <w:spacing w:val="-5"/>
              <w:sz w:val="24"/>
              <w:szCs w:val="24"/>
              <w:lang w:val="ka-GE"/>
            </w:rPr>
            <w:fldChar w:fldCharType="separate"/>
          </w:r>
          <w:r w:rsidR="00500D0D" w:rsidRPr="004E3F98">
            <w:rPr>
              <w:rFonts w:ascii="Sylfaen" w:hAnsi="Sylfaen" w:cs="Helvetica"/>
              <w:noProof/>
              <w:color w:val="000000"/>
              <w:spacing w:val="-5"/>
              <w:sz w:val="24"/>
              <w:szCs w:val="24"/>
              <w:lang w:val="ka-GE"/>
            </w:rPr>
            <w:t>(https://www.whitehouse.gov/, 2022)</w:t>
          </w:r>
          <w:r w:rsidR="00DE7344" w:rsidRPr="004E3F98">
            <w:rPr>
              <w:rFonts w:ascii="Sylfaen" w:hAnsi="Sylfaen" w:cs="Helvetica"/>
              <w:color w:val="000000"/>
              <w:spacing w:val="-5"/>
              <w:sz w:val="24"/>
              <w:szCs w:val="24"/>
              <w:lang w:val="ka-GE"/>
            </w:rPr>
            <w:fldChar w:fldCharType="end"/>
          </w:r>
        </w:sdtContent>
      </w:sdt>
    </w:p>
    <w:p w14:paraId="0B42E93F" w14:textId="62C8AFA7" w:rsidR="00171EBE" w:rsidRPr="004E3F98" w:rsidRDefault="00242A31" w:rsidP="008D6214">
      <w:pPr>
        <w:shd w:val="clear" w:color="auto" w:fill="FFFFFF"/>
        <w:spacing w:after="0" w:line="360" w:lineRule="auto"/>
        <w:ind w:firstLine="720"/>
        <w:jc w:val="both"/>
        <w:rPr>
          <w:rFonts w:ascii="Sylfaen" w:hAnsi="Sylfaen" w:cs="Helvetica"/>
          <w:spacing w:val="-5"/>
          <w:sz w:val="24"/>
          <w:szCs w:val="24"/>
          <w:lang w:val="ka-GE"/>
        </w:rPr>
      </w:pPr>
      <w:r w:rsidRPr="004E3F98">
        <w:rPr>
          <w:rFonts w:ascii="Sylfaen" w:hAnsi="Sylfaen" w:cs="Helvetica"/>
          <w:spacing w:val="-5"/>
          <w:sz w:val="24"/>
          <w:szCs w:val="24"/>
          <w:lang w:val="ka-GE"/>
        </w:rPr>
        <w:t xml:space="preserve">ეს არის ფაქტობრივი აღიარება იმის, რომ „ლიბერალური გლობალიზაცია“ ისე არ შედგა, როგორც ამას ვარაუდობდნენ და გლობალური ურთიერთობის ახალი ეტაპი იწყება. </w:t>
      </w:r>
      <w:r w:rsidR="00AD1EA3" w:rsidRPr="004E3F98">
        <w:rPr>
          <w:rFonts w:ascii="Sylfaen" w:hAnsi="Sylfaen" w:cs="Helvetica"/>
          <w:spacing w:val="-5"/>
          <w:sz w:val="24"/>
          <w:szCs w:val="24"/>
          <w:lang w:val="ka-GE"/>
        </w:rPr>
        <w:t xml:space="preserve"> ბაიდენის გამოსვლები ეხება ისტორიის „გარდამტეხი მომენტის“ დადგომას. ისეთის, რომელიც დადგა ცივი ომის და „ლიბერალური გლობალიზაციის“ დაწყების წინ. “</w:t>
      </w:r>
      <w:r w:rsidR="000179C3" w:rsidRPr="004E3F98">
        <w:rPr>
          <w:rFonts w:ascii="Sylfaen" w:hAnsi="Sylfaen" w:cs="Helvetica"/>
          <w:spacing w:val="-5"/>
          <w:sz w:val="24"/>
          <w:szCs w:val="24"/>
          <w:lang w:val="ka-GE"/>
        </w:rPr>
        <w:t>რაც</w:t>
      </w:r>
      <w:r w:rsidR="00AD1EA3" w:rsidRPr="004E3F98">
        <w:rPr>
          <w:rFonts w:ascii="Sylfaen" w:hAnsi="Sylfaen" w:cs="Helvetica"/>
          <w:spacing w:val="-5"/>
          <w:sz w:val="24"/>
          <w:szCs w:val="24"/>
          <w:lang w:val="ka-GE"/>
        </w:rPr>
        <w:t xml:space="preserve"> გარდამტეხ მ</w:t>
      </w:r>
      <w:r w:rsidR="000179C3" w:rsidRPr="004E3F98">
        <w:rPr>
          <w:rFonts w:ascii="Sylfaen" w:hAnsi="Sylfaen" w:cs="Helvetica"/>
          <w:spacing w:val="-5"/>
          <w:sz w:val="24"/>
          <w:szCs w:val="24"/>
          <w:lang w:val="ka-GE"/>
        </w:rPr>
        <w:t>ო</w:t>
      </w:r>
      <w:r w:rsidR="00AD1EA3" w:rsidRPr="004E3F98">
        <w:rPr>
          <w:rFonts w:ascii="Sylfaen" w:hAnsi="Sylfaen" w:cs="Helvetica"/>
          <w:spacing w:val="-5"/>
          <w:sz w:val="24"/>
          <w:szCs w:val="24"/>
          <w:lang w:val="ka-GE"/>
        </w:rPr>
        <w:t>მ</w:t>
      </w:r>
      <w:r w:rsidR="000179C3" w:rsidRPr="004E3F98">
        <w:rPr>
          <w:rFonts w:ascii="Sylfaen" w:hAnsi="Sylfaen" w:cs="Helvetica"/>
          <w:spacing w:val="-5"/>
          <w:sz w:val="24"/>
          <w:szCs w:val="24"/>
          <w:lang w:val="ka-GE"/>
        </w:rPr>
        <w:t>ე</w:t>
      </w:r>
      <w:r w:rsidR="00AD1EA3" w:rsidRPr="004E3F98">
        <w:rPr>
          <w:rFonts w:ascii="Sylfaen" w:hAnsi="Sylfaen" w:cs="Helvetica"/>
          <w:spacing w:val="-5"/>
          <w:sz w:val="24"/>
          <w:szCs w:val="24"/>
          <w:lang w:val="ka-GE"/>
        </w:rPr>
        <w:t>ნტებს აქვთ საერთო</w:t>
      </w:r>
      <w:r w:rsidR="000179C3" w:rsidRPr="004E3F98">
        <w:rPr>
          <w:rFonts w:ascii="Sylfaen" w:hAnsi="Sylfaen" w:cs="Helvetica"/>
          <w:spacing w:val="-5"/>
          <w:sz w:val="24"/>
          <w:szCs w:val="24"/>
          <w:lang w:val="ka-GE"/>
        </w:rPr>
        <w:t>, არის ის, რომ ის</w:t>
      </w:r>
      <w:r w:rsidR="00390DCE" w:rsidRPr="004E3F98">
        <w:rPr>
          <w:rFonts w:ascii="Sylfaen" w:hAnsi="Sylfaen" w:cs="Helvetica"/>
          <w:spacing w:val="-5"/>
          <w:sz w:val="24"/>
          <w:szCs w:val="24"/>
          <w:lang w:val="ka-GE"/>
        </w:rPr>
        <w:t>ი</w:t>
      </w:r>
      <w:r w:rsidR="000179C3" w:rsidRPr="004E3F98">
        <w:rPr>
          <w:rFonts w:ascii="Sylfaen" w:hAnsi="Sylfaen" w:cs="Helvetica"/>
          <w:spacing w:val="-5"/>
          <w:sz w:val="24"/>
          <w:szCs w:val="24"/>
          <w:lang w:val="ka-GE"/>
        </w:rPr>
        <w:t xml:space="preserve">ნი </w:t>
      </w:r>
      <w:r w:rsidR="00390DCE" w:rsidRPr="004E3F98">
        <w:rPr>
          <w:rFonts w:ascii="Sylfaen" w:hAnsi="Sylfaen" w:cs="Helvetica"/>
          <w:spacing w:val="-5"/>
          <w:sz w:val="24"/>
          <w:szCs w:val="24"/>
          <w:lang w:val="ka-GE"/>
        </w:rPr>
        <w:t>წარმოადგენენ ისტორიის</w:t>
      </w:r>
      <w:r w:rsidR="000179C3" w:rsidRPr="004E3F98">
        <w:rPr>
          <w:rFonts w:ascii="Sylfaen" w:hAnsi="Sylfaen" w:cs="Helvetica"/>
          <w:spacing w:val="-5"/>
          <w:sz w:val="24"/>
          <w:szCs w:val="24"/>
          <w:lang w:val="ka-GE"/>
        </w:rPr>
        <w:t xml:space="preserve"> </w:t>
      </w:r>
      <w:r w:rsidR="000179C3" w:rsidRPr="004E3F98">
        <w:rPr>
          <w:rFonts w:ascii="Sylfaen" w:hAnsi="Sylfaen" w:cs="Helvetica"/>
          <w:spacing w:val="-5"/>
          <w:sz w:val="24"/>
          <w:szCs w:val="24"/>
          <w:lang w:val="ka-GE"/>
        </w:rPr>
        <w:lastRenderedPageBreak/>
        <w:t>„</w:t>
      </w:r>
      <w:r w:rsidR="00390DCE" w:rsidRPr="004E3F98">
        <w:rPr>
          <w:rFonts w:ascii="Sylfaen" w:hAnsi="Sylfaen" w:cs="Helvetica"/>
          <w:spacing w:val="-5"/>
          <w:sz w:val="24"/>
          <w:szCs w:val="24"/>
          <w:lang w:val="ka-GE"/>
        </w:rPr>
        <w:t>ელასტიკურ “მომენტებს</w:t>
      </w:r>
      <w:r w:rsidR="000179C3" w:rsidRPr="004E3F98">
        <w:rPr>
          <w:rFonts w:ascii="Sylfaen" w:hAnsi="Sylfaen" w:cs="Helvetica"/>
          <w:spacing w:val="-5"/>
          <w:sz w:val="24"/>
          <w:szCs w:val="24"/>
          <w:lang w:val="ka-GE"/>
        </w:rPr>
        <w:t>, როდესაც პიროვნებებს</w:t>
      </w:r>
      <w:r w:rsidR="00534B82" w:rsidRPr="004E3F98">
        <w:rPr>
          <w:rFonts w:ascii="Sylfaen" w:hAnsi="Sylfaen" w:cs="Helvetica"/>
          <w:spacing w:val="-5"/>
          <w:sz w:val="24"/>
          <w:szCs w:val="24"/>
          <w:lang w:val="ka-GE"/>
        </w:rPr>
        <w:t>,</w:t>
      </w:r>
      <w:r w:rsidR="000179C3" w:rsidRPr="004E3F98">
        <w:rPr>
          <w:rFonts w:ascii="Sylfaen" w:hAnsi="Sylfaen" w:cs="Helvetica"/>
          <w:spacing w:val="-5"/>
          <w:sz w:val="24"/>
          <w:szCs w:val="24"/>
          <w:lang w:val="ka-GE"/>
        </w:rPr>
        <w:t xml:space="preserve"> ლიდერების ჯგუფებს შეიძლება გააჩნდეთ გადამეტებული გავლენა მომავლის </w:t>
      </w:r>
      <w:r w:rsidR="00390DCE" w:rsidRPr="004E3F98">
        <w:rPr>
          <w:rFonts w:ascii="Sylfaen" w:hAnsi="Sylfaen" w:cs="Helvetica"/>
          <w:spacing w:val="-5"/>
          <w:sz w:val="24"/>
          <w:szCs w:val="24"/>
          <w:lang w:val="ka-GE"/>
        </w:rPr>
        <w:t>ჩამოყალიბებაზე, კარგი</w:t>
      </w:r>
      <w:r w:rsidR="000179C3" w:rsidRPr="004E3F98">
        <w:rPr>
          <w:rFonts w:ascii="Sylfaen" w:hAnsi="Sylfaen" w:cs="Helvetica"/>
          <w:spacing w:val="-5"/>
          <w:sz w:val="24"/>
          <w:szCs w:val="24"/>
          <w:lang w:val="ka-GE"/>
        </w:rPr>
        <w:t xml:space="preserve"> იქნება ეს, თუ ცუდი</w:t>
      </w:r>
      <w:r w:rsidR="00390DCE" w:rsidRPr="004E3F98">
        <w:rPr>
          <w:rFonts w:ascii="Sylfaen" w:hAnsi="Sylfaen" w:cs="Helvetica"/>
          <w:spacing w:val="-5"/>
          <w:sz w:val="24"/>
          <w:szCs w:val="24"/>
          <w:lang w:val="ka-GE"/>
        </w:rPr>
        <w:t xml:space="preserve">.... უნდა მოველოდოთ, რომ ისტორიის ეს განმსაზღვრელი „მომენტი“ გაუხსნის კარს ახალ ერას რომელიც შესაძლებელია გაგრძელდეს სამი და მეტი ათწლეული, </w:t>
      </w:r>
      <w:r w:rsidR="00C33D6E" w:rsidRPr="004E3F98">
        <w:rPr>
          <w:rFonts w:ascii="Sylfaen" w:hAnsi="Sylfaen" w:cs="Helvetica"/>
          <w:spacing w:val="-5"/>
          <w:sz w:val="24"/>
          <w:szCs w:val="24"/>
          <w:lang w:val="ka-GE"/>
        </w:rPr>
        <w:t xml:space="preserve">ალბათ 2050 წლამდე“ </w:t>
      </w:r>
      <w:r w:rsidR="00171EBE" w:rsidRPr="004E3F98">
        <w:rPr>
          <w:rFonts w:ascii="Sylfaen" w:hAnsi="Sylfaen" w:cs="Helvetica"/>
          <w:spacing w:val="-5"/>
          <w:sz w:val="24"/>
          <w:szCs w:val="24"/>
          <w:lang w:val="ka-GE"/>
        </w:rPr>
        <w:t xml:space="preserve"> </w:t>
      </w:r>
      <w:sdt>
        <w:sdtPr>
          <w:rPr>
            <w:rFonts w:ascii="Sylfaen" w:hAnsi="Sylfaen" w:cs="Helvetica"/>
            <w:spacing w:val="-5"/>
            <w:sz w:val="24"/>
            <w:szCs w:val="24"/>
            <w:lang w:val="ka-GE"/>
          </w:rPr>
          <w:id w:val="-1267378421"/>
          <w:citation/>
        </w:sdtPr>
        <w:sdtContent>
          <w:r w:rsidR="00171EBE" w:rsidRPr="004E3F98">
            <w:rPr>
              <w:rFonts w:ascii="Sylfaen" w:hAnsi="Sylfaen" w:cs="Helvetica"/>
              <w:spacing w:val="-5"/>
              <w:sz w:val="24"/>
              <w:szCs w:val="24"/>
              <w:lang w:val="ka-GE"/>
            </w:rPr>
            <w:fldChar w:fldCharType="begin"/>
          </w:r>
          <w:r w:rsidR="00171EBE" w:rsidRPr="004E3F98">
            <w:rPr>
              <w:rFonts w:ascii="Sylfaen" w:hAnsi="Sylfaen" w:cs="Helvetica"/>
              <w:spacing w:val="-5"/>
              <w:sz w:val="24"/>
              <w:szCs w:val="24"/>
              <w:lang w:val="ka-GE"/>
            </w:rPr>
            <w:instrText xml:space="preserve"> CITATION htt235 \l 1033 </w:instrText>
          </w:r>
          <w:r w:rsidR="00171EBE" w:rsidRPr="004E3F98">
            <w:rPr>
              <w:rFonts w:ascii="Sylfaen" w:hAnsi="Sylfaen" w:cs="Helvetica"/>
              <w:spacing w:val="-5"/>
              <w:sz w:val="24"/>
              <w:szCs w:val="24"/>
              <w:lang w:val="ka-GE"/>
            </w:rPr>
            <w:fldChar w:fldCharType="separate"/>
          </w:r>
          <w:r w:rsidR="00500D0D" w:rsidRPr="004E3F98">
            <w:rPr>
              <w:rFonts w:ascii="Sylfaen" w:hAnsi="Sylfaen" w:cs="Helvetica"/>
              <w:noProof/>
              <w:spacing w:val="-5"/>
              <w:sz w:val="24"/>
              <w:szCs w:val="24"/>
              <w:lang w:val="ka-GE"/>
            </w:rPr>
            <w:t>(https://www.atlanticcouncil.org, 2023)</w:t>
          </w:r>
          <w:r w:rsidR="00171EBE" w:rsidRPr="004E3F98">
            <w:rPr>
              <w:rFonts w:ascii="Sylfaen" w:hAnsi="Sylfaen" w:cs="Helvetica"/>
              <w:spacing w:val="-5"/>
              <w:sz w:val="24"/>
              <w:szCs w:val="24"/>
              <w:lang w:val="ka-GE"/>
            </w:rPr>
            <w:fldChar w:fldCharType="end"/>
          </w:r>
        </w:sdtContent>
      </w:sdt>
    </w:p>
    <w:p w14:paraId="384A6944" w14:textId="5F8C2504" w:rsidR="00171EBE" w:rsidRPr="004E3F98" w:rsidRDefault="00945C36"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უფრო მკაფიოდ აშშ-ს ახალი  გლობალური სტრატეგიის ჩამოყალიბება სცადა მრჩეველმა ეროვნული უსაფრთხოების საკითხებში ჯეიკ სალივანმა (Jake Sullivan) თავის გამოსვლაში ბრუკინგსის (Brookings) ინსტიტუტში 2022 წლის 27 აპრილს</w:t>
      </w:r>
      <w:r w:rsidR="009921E4" w:rsidRPr="004E3F98">
        <w:rPr>
          <w:rFonts w:ascii="Sylfaen" w:hAnsi="Sylfaen"/>
          <w:sz w:val="24"/>
          <w:szCs w:val="24"/>
          <w:lang w:val="ka-GE"/>
        </w:rPr>
        <w:t xml:space="preserve"> </w:t>
      </w:r>
      <w:r w:rsidR="00171EBE" w:rsidRPr="004E3F98">
        <w:rPr>
          <w:rFonts w:ascii="Sylfaen" w:hAnsi="Sylfaen"/>
          <w:sz w:val="24"/>
          <w:szCs w:val="24"/>
          <w:lang w:val="ka-GE"/>
        </w:rPr>
        <w:t xml:space="preserve"> </w:t>
      </w:r>
      <w:sdt>
        <w:sdtPr>
          <w:rPr>
            <w:rFonts w:ascii="Sylfaen" w:hAnsi="Sylfaen"/>
            <w:sz w:val="24"/>
            <w:szCs w:val="24"/>
            <w:lang w:val="ka-GE"/>
          </w:rPr>
          <w:id w:val="-1097786491"/>
          <w:citation/>
        </w:sdtPr>
        <w:sdtContent>
          <w:r w:rsidR="00171EBE" w:rsidRPr="004E3F98">
            <w:rPr>
              <w:rFonts w:ascii="Sylfaen" w:hAnsi="Sylfaen"/>
              <w:sz w:val="24"/>
              <w:szCs w:val="24"/>
              <w:lang w:val="ka-GE"/>
            </w:rPr>
            <w:fldChar w:fldCharType="begin"/>
          </w:r>
          <w:r w:rsidR="00171EBE" w:rsidRPr="004E3F98">
            <w:rPr>
              <w:rFonts w:ascii="Sylfaen" w:hAnsi="Sylfaen"/>
              <w:sz w:val="24"/>
              <w:szCs w:val="24"/>
              <w:lang w:val="ka-GE"/>
            </w:rPr>
            <w:instrText xml:space="preserve"> CITATION htt236 \l 1033 </w:instrText>
          </w:r>
          <w:r w:rsidR="00171EBE" w:rsidRPr="004E3F98">
            <w:rPr>
              <w:rFonts w:ascii="Sylfaen" w:hAnsi="Sylfaen"/>
              <w:sz w:val="24"/>
              <w:szCs w:val="24"/>
              <w:lang w:val="ka-GE"/>
            </w:rPr>
            <w:fldChar w:fldCharType="separate"/>
          </w:r>
          <w:r w:rsidR="00500D0D" w:rsidRPr="004E3F98">
            <w:rPr>
              <w:rFonts w:ascii="Sylfaen" w:hAnsi="Sylfaen"/>
              <w:noProof/>
              <w:sz w:val="24"/>
              <w:szCs w:val="24"/>
              <w:lang w:val="ka-GE"/>
            </w:rPr>
            <w:t>(https://www.whitehouse.gov, 2023)</w:t>
          </w:r>
          <w:r w:rsidR="00171EBE" w:rsidRPr="004E3F98">
            <w:rPr>
              <w:rFonts w:ascii="Sylfaen" w:hAnsi="Sylfaen"/>
              <w:sz w:val="24"/>
              <w:szCs w:val="24"/>
              <w:lang w:val="ka-GE"/>
            </w:rPr>
            <w:fldChar w:fldCharType="end"/>
          </w:r>
        </w:sdtContent>
      </w:sdt>
      <w:r w:rsidR="00171EBE" w:rsidRPr="004E3F98">
        <w:rPr>
          <w:rFonts w:ascii="Sylfaen" w:hAnsi="Sylfaen"/>
          <w:sz w:val="24"/>
          <w:szCs w:val="24"/>
          <w:lang w:val="ka-GE"/>
        </w:rPr>
        <w:t xml:space="preserve"> </w:t>
      </w:r>
      <w:r w:rsidR="00300C76" w:rsidRPr="004E3F98">
        <w:rPr>
          <w:rFonts w:ascii="Sylfaen" w:hAnsi="Sylfaen"/>
          <w:sz w:val="24"/>
          <w:szCs w:val="24"/>
          <w:lang w:val="ka-GE"/>
        </w:rPr>
        <w:t xml:space="preserve">არანაკლებ საინტერესოა აგრეთვე ამ გამოსვლის თანმხლები კომენტარები </w:t>
      </w:r>
      <w:sdt>
        <w:sdtPr>
          <w:rPr>
            <w:rFonts w:ascii="Sylfaen" w:hAnsi="Sylfaen"/>
            <w:sz w:val="24"/>
            <w:szCs w:val="24"/>
            <w:lang w:val="ka-GE"/>
          </w:rPr>
          <w:id w:val="-40284641"/>
          <w:citation/>
        </w:sdtPr>
        <w:sdtContent>
          <w:r w:rsidR="00171EBE" w:rsidRPr="004E3F98">
            <w:rPr>
              <w:rFonts w:ascii="Sylfaen" w:hAnsi="Sylfaen"/>
              <w:sz w:val="24"/>
              <w:szCs w:val="24"/>
              <w:lang w:val="ka-GE"/>
            </w:rPr>
            <w:fldChar w:fldCharType="begin"/>
          </w:r>
          <w:r w:rsidR="00171EBE" w:rsidRPr="004E3F98">
            <w:rPr>
              <w:rFonts w:ascii="Sylfaen" w:hAnsi="Sylfaen"/>
              <w:sz w:val="24"/>
              <w:szCs w:val="24"/>
              <w:lang w:val="ka-GE"/>
            </w:rPr>
            <w:instrText xml:space="preserve"> CITATION htt237 \l 1033 </w:instrText>
          </w:r>
          <w:r w:rsidR="00171EBE" w:rsidRPr="004E3F98">
            <w:rPr>
              <w:rFonts w:ascii="Sylfaen" w:hAnsi="Sylfaen"/>
              <w:sz w:val="24"/>
              <w:szCs w:val="24"/>
              <w:lang w:val="ka-GE"/>
            </w:rPr>
            <w:fldChar w:fldCharType="separate"/>
          </w:r>
          <w:r w:rsidR="00500D0D" w:rsidRPr="004E3F98">
            <w:rPr>
              <w:rFonts w:ascii="Sylfaen" w:hAnsi="Sylfaen"/>
              <w:noProof/>
              <w:sz w:val="24"/>
              <w:szCs w:val="24"/>
              <w:lang w:val="ka-GE"/>
            </w:rPr>
            <w:t>(https://www.brookings.edu, 2023)</w:t>
          </w:r>
          <w:r w:rsidR="00171EBE" w:rsidRPr="004E3F98">
            <w:rPr>
              <w:rFonts w:ascii="Sylfaen" w:hAnsi="Sylfaen"/>
              <w:sz w:val="24"/>
              <w:szCs w:val="24"/>
              <w:lang w:val="ka-GE"/>
            </w:rPr>
            <w:fldChar w:fldCharType="end"/>
          </w:r>
        </w:sdtContent>
      </w:sdt>
    </w:p>
    <w:p w14:paraId="6A5B1356" w14:textId="7162F9B8" w:rsidR="00437E4A" w:rsidRPr="004E3F98" w:rsidRDefault="00300C76"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გამოსვლის მთავარი გზავნილი - </w:t>
      </w:r>
      <w:r w:rsidR="00437E4A" w:rsidRPr="004E3F98">
        <w:rPr>
          <w:rFonts w:ascii="Sylfaen" w:hAnsi="Sylfaen"/>
          <w:sz w:val="24"/>
          <w:szCs w:val="24"/>
          <w:lang w:val="ka-GE"/>
        </w:rPr>
        <w:t xml:space="preserve">აქამდე </w:t>
      </w:r>
      <w:r w:rsidRPr="004E3F98">
        <w:rPr>
          <w:rFonts w:ascii="Sylfaen" w:hAnsi="Sylfaen"/>
          <w:sz w:val="24"/>
          <w:szCs w:val="24"/>
          <w:lang w:val="ka-GE"/>
        </w:rPr>
        <w:t>აშშ</w:t>
      </w:r>
      <w:r w:rsidR="00437E4A" w:rsidRPr="004E3F98">
        <w:rPr>
          <w:rFonts w:ascii="Sylfaen" w:hAnsi="Sylfaen"/>
          <w:sz w:val="24"/>
          <w:szCs w:val="24"/>
          <w:lang w:val="ka-GE"/>
        </w:rPr>
        <w:t xml:space="preserve">-ს პოლიტიკა ეფუძნებოდა „ზედმეტად გამარტივებულ წარმოდგენას ბაზრის ეფექტიანობაზე“. დღეს ის  </w:t>
      </w:r>
      <w:r w:rsidRPr="004E3F98">
        <w:rPr>
          <w:rFonts w:ascii="Sylfaen" w:hAnsi="Sylfaen"/>
          <w:sz w:val="24"/>
          <w:szCs w:val="24"/>
          <w:lang w:val="ka-GE"/>
        </w:rPr>
        <w:t xml:space="preserve"> აღარ „აღმერთებს“ ეკონომიკის ლიბერალიზაცია</w:t>
      </w:r>
      <w:r w:rsidR="00101DC1" w:rsidRPr="004E3F98">
        <w:rPr>
          <w:rFonts w:ascii="Sylfaen" w:hAnsi="Sylfaen"/>
          <w:sz w:val="24"/>
          <w:szCs w:val="24"/>
          <w:lang w:val="ka-GE"/>
        </w:rPr>
        <w:t>ს</w:t>
      </w:r>
      <w:r w:rsidRPr="004E3F98">
        <w:rPr>
          <w:rFonts w:ascii="Sylfaen" w:hAnsi="Sylfaen"/>
          <w:sz w:val="24"/>
          <w:szCs w:val="24"/>
          <w:lang w:val="ka-GE"/>
        </w:rPr>
        <w:t>, სამაგიეროდ იყენებს  მის განკარგულებში არსებულ ყველა ბერკეტს</w:t>
      </w:r>
      <w:r w:rsidR="00013159" w:rsidRPr="004E3F98">
        <w:rPr>
          <w:rFonts w:ascii="Sylfaen" w:hAnsi="Sylfaen"/>
          <w:sz w:val="24"/>
          <w:szCs w:val="24"/>
          <w:lang w:val="ka-GE"/>
        </w:rPr>
        <w:t xml:space="preserve"> ქვეყნის შიგნით აღმშენებლობისთვის. ე.ი. ფაქტობრივად საუბარია აგრესიული ეკონომიკური ნაციონალიზმის პოლიტიკის </w:t>
      </w:r>
      <w:r w:rsidR="00101DC1" w:rsidRPr="004E3F98">
        <w:rPr>
          <w:rFonts w:ascii="Sylfaen" w:hAnsi="Sylfaen"/>
          <w:sz w:val="24"/>
          <w:szCs w:val="24"/>
          <w:lang w:val="ka-GE"/>
        </w:rPr>
        <w:t xml:space="preserve">გატარებაზე </w:t>
      </w:r>
      <w:r w:rsidR="00013159" w:rsidRPr="004E3F98">
        <w:rPr>
          <w:rFonts w:ascii="Sylfaen" w:hAnsi="Sylfaen"/>
          <w:sz w:val="24"/>
          <w:szCs w:val="24"/>
          <w:lang w:val="ka-GE"/>
        </w:rPr>
        <w:t>თანამშრომლობის საწინააღმდეგოდ. აქვეა ჩამოყალიბებული პრობლემების ნაკრები, რომელსაც აშშ აღიარებს - დეინდუსტრიალიზაცია</w:t>
      </w:r>
      <w:r w:rsidR="00013159" w:rsidRPr="004E3F98">
        <w:rPr>
          <w:rStyle w:val="FootnoteReference"/>
          <w:rFonts w:ascii="Sylfaen" w:hAnsi="Sylfaen"/>
          <w:sz w:val="24"/>
          <w:szCs w:val="24"/>
          <w:lang w:val="ka-GE"/>
        </w:rPr>
        <w:footnoteReference w:id="8"/>
      </w:r>
      <w:r w:rsidR="00013159" w:rsidRPr="004E3F98">
        <w:rPr>
          <w:rFonts w:ascii="Sylfaen" w:hAnsi="Sylfaen"/>
          <w:sz w:val="24"/>
          <w:szCs w:val="24"/>
          <w:lang w:val="ka-GE"/>
        </w:rPr>
        <w:t xml:space="preserve">, უთანასწორობა, </w:t>
      </w:r>
      <w:r w:rsidR="004E11BF" w:rsidRPr="004E3F98">
        <w:rPr>
          <w:rFonts w:ascii="Sylfaen" w:hAnsi="Sylfaen"/>
          <w:sz w:val="24"/>
          <w:szCs w:val="24"/>
          <w:lang w:val="ka-GE"/>
        </w:rPr>
        <w:t xml:space="preserve">წიაღისეულ </w:t>
      </w:r>
      <w:r w:rsidR="00013159" w:rsidRPr="004E3F98">
        <w:rPr>
          <w:rFonts w:ascii="Sylfaen" w:hAnsi="Sylfaen"/>
          <w:sz w:val="24"/>
          <w:szCs w:val="24"/>
          <w:lang w:val="ka-GE"/>
        </w:rPr>
        <w:t xml:space="preserve">საწვავზე დაფუძნებული ეკონომიკა (თანმხლები სათბურის გაზების წარმოებით), არა საბაზრო ეკონომიკები. </w:t>
      </w:r>
      <w:r w:rsidR="002B3EAF" w:rsidRPr="004E3F98">
        <w:rPr>
          <w:rFonts w:ascii="Sylfaen" w:hAnsi="Sylfaen"/>
          <w:sz w:val="24"/>
          <w:szCs w:val="24"/>
          <w:lang w:val="ka-GE"/>
        </w:rPr>
        <w:t>და გასაგებია, როგორც ყოველთვის უკანასკნელ წლებში - ჩინეთის პრობლემა</w:t>
      </w:r>
    </w:p>
    <w:p w14:paraId="106DAEA7" w14:textId="5CAAA509" w:rsidR="00664AB2" w:rsidRPr="004E3F98" w:rsidRDefault="00101DC1"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ამავე დროს ნაკლებად გასაგებია, კონკრეტულად რის გაკეთება სურს აშშ-ს გლობალური ურთიერთობის გადმოსახედიდან. </w:t>
      </w:r>
      <w:r w:rsidR="00437E4A" w:rsidRPr="004E3F98">
        <w:rPr>
          <w:rFonts w:ascii="Sylfaen" w:hAnsi="Sylfaen"/>
          <w:sz w:val="24"/>
          <w:szCs w:val="24"/>
          <w:lang w:val="ka-GE"/>
        </w:rPr>
        <w:t xml:space="preserve">ისევ და ისევ - </w:t>
      </w:r>
      <w:r w:rsidR="00534B82" w:rsidRPr="004E3F98">
        <w:rPr>
          <w:rFonts w:ascii="Sylfaen" w:hAnsi="Sylfaen"/>
          <w:sz w:val="24"/>
          <w:szCs w:val="24"/>
          <w:lang w:val="ka-GE"/>
        </w:rPr>
        <w:t>„</w:t>
      </w:r>
      <w:r w:rsidR="00437E4A" w:rsidRPr="004E3F98">
        <w:rPr>
          <w:rFonts w:ascii="Sylfaen" w:hAnsi="Sylfaen"/>
          <w:sz w:val="24"/>
          <w:szCs w:val="24"/>
          <w:lang w:val="ka-GE"/>
        </w:rPr>
        <w:t>ჩვენ აღარ გთავაზობთ ზუსტ რეცეპტებს და გზავნილებს</w:t>
      </w:r>
      <w:r w:rsidR="00534B82" w:rsidRPr="004E3F98">
        <w:rPr>
          <w:rFonts w:ascii="Sylfaen" w:hAnsi="Sylfaen"/>
          <w:sz w:val="24"/>
          <w:szCs w:val="24"/>
          <w:lang w:val="ka-GE"/>
        </w:rPr>
        <w:t>“</w:t>
      </w:r>
      <w:r w:rsidR="00437E4A" w:rsidRPr="004E3F98">
        <w:rPr>
          <w:rFonts w:ascii="Sylfaen" w:hAnsi="Sylfaen"/>
          <w:sz w:val="24"/>
          <w:szCs w:val="24"/>
          <w:lang w:val="ka-GE"/>
        </w:rPr>
        <w:t>, მაგრამ, როგორც ერთერთ კომენტარშია ნათქვამი „</w:t>
      </w:r>
      <w:r w:rsidR="00664AB2" w:rsidRPr="004E3F98">
        <w:rPr>
          <w:rFonts w:ascii="Sylfaen" w:hAnsi="Sylfaen"/>
          <w:sz w:val="24"/>
          <w:szCs w:val="24"/>
          <w:lang w:val="ka-GE"/>
        </w:rPr>
        <w:t>გზავნილია - გვენდეთ ამერიკელებს, დანარჩენი თან მოყვება“.</w:t>
      </w:r>
    </w:p>
    <w:p w14:paraId="1D66A025" w14:textId="52E3CEED" w:rsidR="00B6040A" w:rsidRPr="004E3F98" w:rsidRDefault="00B6040A" w:rsidP="008D6214">
      <w:pPr>
        <w:shd w:val="clear" w:color="auto" w:fill="FFFFFF"/>
        <w:spacing w:line="360" w:lineRule="auto"/>
        <w:ind w:firstLine="360"/>
        <w:jc w:val="both"/>
        <w:rPr>
          <w:rFonts w:ascii="Sylfaen" w:hAnsi="Sylfaen" w:cs="Sylfaen"/>
          <w:color w:val="050404"/>
          <w:sz w:val="24"/>
          <w:szCs w:val="24"/>
          <w:lang w:val="ka-GE"/>
        </w:rPr>
      </w:pPr>
      <w:r w:rsidRPr="004E3F98">
        <w:rPr>
          <w:rFonts w:ascii="Sylfaen" w:hAnsi="Sylfaen"/>
          <w:i/>
          <w:sz w:val="24"/>
          <w:szCs w:val="24"/>
          <w:lang w:val="ka-GE"/>
        </w:rPr>
        <w:lastRenderedPageBreak/>
        <w:t>სახელმძღვანელოს 50-თე გვერდზე ვკითხულობთ</w:t>
      </w:r>
      <w:r w:rsidRPr="004E3F98">
        <w:rPr>
          <w:rFonts w:ascii="Sylfaen" w:hAnsi="Sylfaen"/>
          <w:sz w:val="24"/>
          <w:szCs w:val="24"/>
          <w:lang w:val="ka-GE"/>
        </w:rPr>
        <w:t xml:space="preserve"> - „</w:t>
      </w:r>
      <w:r w:rsidRPr="004E3F98">
        <w:rPr>
          <w:rFonts w:ascii="Sylfaen" w:hAnsi="Sylfaen" w:cs="Sylfaen"/>
          <w:color w:val="050404"/>
          <w:sz w:val="24"/>
          <w:szCs w:val="24"/>
          <w:lang w:val="ka-GE"/>
        </w:rPr>
        <w:t>გლობალიზაციისადმი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მიძღვნილ</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ლიტერატურაში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გლობალიზაციის</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ახალ</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მოთამაშეებად ძირითადად</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განიხილებიან</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საკმაოდ</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პარადოქსულად</w:t>
      </w:r>
      <w:r w:rsidRPr="004E3F98">
        <w:rPr>
          <w:rFonts w:ascii="Sylfaen" w:hAnsi="Sylfaen"/>
          <w:color w:val="050404"/>
          <w:sz w:val="24"/>
          <w:szCs w:val="24"/>
          <w:lang w:val="ka-GE"/>
        </w:rPr>
        <w:t xml:space="preserve">) — </w:t>
      </w:r>
      <w:r w:rsidRPr="004E3F98">
        <w:rPr>
          <w:rFonts w:ascii="Sylfaen" w:hAnsi="Sylfaen" w:cs="Sylfaen"/>
          <w:color w:val="050404"/>
          <w:sz w:val="24"/>
          <w:szCs w:val="24"/>
          <w:lang w:val="ka-GE"/>
        </w:rPr>
        <w:t>საერთაშორისო</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ორგანიზაციები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რეგიონალური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ორგანიზაციები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ტრანსნაციონალური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კორპორაციები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ინსტიტუციური ინვესტორები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საპენსიო</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და</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საინვესტიციო</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ფონდები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სადაზღვევო</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კომპანიები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ქალაქები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გამოჩენილი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პიროვნებები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არასამთავრობო</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ორგანიზაციები“</w:t>
      </w:r>
      <w:r w:rsidRPr="004E3F98">
        <w:rPr>
          <w:rFonts w:ascii="Sylfaen" w:hAnsi="Sylfaen"/>
          <w:color w:val="050404"/>
          <w:sz w:val="24"/>
          <w:szCs w:val="24"/>
          <w:lang w:val="ka-GE"/>
        </w:rPr>
        <w:t>.</w:t>
      </w:r>
      <w:r w:rsidRPr="004E3F98">
        <w:rPr>
          <w:rFonts w:ascii="Sylfaen" w:hAnsi="Sylfaen"/>
          <w:i/>
          <w:color w:val="050404"/>
          <w:sz w:val="24"/>
          <w:szCs w:val="24"/>
          <w:lang w:val="ka-GE"/>
        </w:rPr>
        <w:t xml:space="preserve"> </w:t>
      </w:r>
      <w:r w:rsidRPr="004E3F98">
        <w:rPr>
          <w:rFonts w:ascii="Sylfaen" w:hAnsi="Sylfaen"/>
          <w:color w:val="050404"/>
          <w:sz w:val="24"/>
          <w:szCs w:val="24"/>
          <w:lang w:val="ka-GE"/>
        </w:rPr>
        <w:t xml:space="preserve">ეს ჩამონათვალი მაშინვე ეჭვს იწვევდა და მისი თანმხლები ანალიზი (იგივე </w:t>
      </w:r>
      <w:r w:rsidRPr="004E3F98">
        <w:rPr>
          <w:rFonts w:ascii="Sylfaen" w:hAnsi="Sylfaen" w:cs="Sylfaen"/>
          <w:color w:val="050404"/>
          <w:sz w:val="24"/>
          <w:szCs w:val="24"/>
          <w:lang w:val="ka-GE"/>
        </w:rPr>
        <w:t>არასამთავრობო</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ორგანიზაციების) არ ჩანდა დამაკმაყოფილებელი. ამიტომ სახელმძღვანელოს განახლებულ ვარიანტში მოიაზრება შემდეგი ორგანიზაციების განხილვა, როგორც ახალი [წამყვანი] გლობალური მოთამაშეების;</w:t>
      </w:r>
    </w:p>
    <w:p w14:paraId="2BC37190" w14:textId="39B25944" w:rsidR="00B6040A" w:rsidRPr="004E3F98" w:rsidRDefault="00B6040A" w:rsidP="004E3F98">
      <w:pPr>
        <w:pStyle w:val="ListParagraph"/>
        <w:numPr>
          <w:ilvl w:val="0"/>
          <w:numId w:val="9"/>
        </w:numPr>
        <w:shd w:val="clear" w:color="auto" w:fill="FFFFFF"/>
        <w:spacing w:line="360" w:lineRule="auto"/>
        <w:jc w:val="both"/>
        <w:rPr>
          <w:rFonts w:ascii="Sylfaen" w:hAnsi="Sylfaen" w:cs="Sylfaen"/>
          <w:color w:val="050404"/>
          <w:sz w:val="24"/>
          <w:szCs w:val="24"/>
          <w:lang w:val="ka-GE"/>
        </w:rPr>
      </w:pPr>
      <w:r w:rsidRPr="004E3F98">
        <w:rPr>
          <w:rFonts w:ascii="Sylfaen" w:hAnsi="Sylfaen" w:cs="Sylfaen"/>
          <w:color w:val="050404"/>
          <w:sz w:val="24"/>
          <w:szCs w:val="24"/>
          <w:lang w:val="ka-GE"/>
        </w:rPr>
        <w:t>საინვესტიციო კომპანიები, რომლებიც</w:t>
      </w:r>
      <w:r w:rsidR="00F243F1" w:rsidRPr="004E3F98">
        <w:rPr>
          <w:rFonts w:ascii="Sylfaen" w:hAnsi="Sylfaen" w:cs="Sylfaen"/>
          <w:color w:val="050404"/>
          <w:sz w:val="24"/>
          <w:szCs w:val="24"/>
          <w:lang w:val="ka-GE"/>
        </w:rPr>
        <w:t xml:space="preserve"> მართავენ კლიენტების ფინანსურ აქტივებს. ასეთი კომპანიები მრავლად არის წარმოდგენილი მსოფლიოში, მ.შ. საქართველოშიც. მაგრამ ხუთი წამყვანი კომპანია ცალ-ცალკე მართავს 1 ტრილიონ აშშ დოლარზე მეტ აქტივებს, რაც აქცევს მათ უდიდესი გავლენის მოთამაშეებათ გლობალურ ასპარეზზე. ესენია - ბლექროკი (BlackRock), ვანგარდი (Vanguard),  ფიდელიტი (Fidelity),  ს</w:t>
      </w:r>
      <w:r w:rsidR="00C074FE" w:rsidRPr="004E3F98">
        <w:rPr>
          <w:rFonts w:ascii="Sylfaen" w:hAnsi="Sylfaen" w:cs="Sylfaen"/>
          <w:color w:val="050404"/>
          <w:sz w:val="24"/>
          <w:szCs w:val="24"/>
          <w:lang w:val="ka-GE"/>
        </w:rPr>
        <w:t>თეით</w:t>
      </w:r>
      <w:r w:rsidR="00F243F1" w:rsidRPr="004E3F98">
        <w:rPr>
          <w:rFonts w:ascii="Sylfaen" w:hAnsi="Sylfaen" w:cs="Sylfaen"/>
          <w:color w:val="050404"/>
          <w:sz w:val="24"/>
          <w:szCs w:val="24"/>
          <w:lang w:val="ka-GE"/>
        </w:rPr>
        <w:t xml:space="preserve"> ს</w:t>
      </w:r>
      <w:r w:rsidR="00C074FE" w:rsidRPr="004E3F98">
        <w:rPr>
          <w:rFonts w:ascii="Sylfaen" w:hAnsi="Sylfaen" w:cs="Sylfaen"/>
          <w:color w:val="050404"/>
          <w:sz w:val="24"/>
          <w:szCs w:val="24"/>
          <w:lang w:val="ka-GE"/>
        </w:rPr>
        <w:t>თ</w:t>
      </w:r>
      <w:r w:rsidR="00F243F1" w:rsidRPr="004E3F98">
        <w:rPr>
          <w:rFonts w:ascii="Sylfaen" w:hAnsi="Sylfaen" w:cs="Sylfaen"/>
          <w:color w:val="050404"/>
          <w:sz w:val="24"/>
          <w:szCs w:val="24"/>
          <w:lang w:val="ka-GE"/>
        </w:rPr>
        <w:t>რ</w:t>
      </w:r>
      <w:r w:rsidR="008F0D1F" w:rsidRPr="004E3F98">
        <w:rPr>
          <w:rFonts w:ascii="Sylfaen" w:hAnsi="Sylfaen" w:cs="Sylfaen"/>
          <w:color w:val="050404"/>
          <w:sz w:val="24"/>
          <w:szCs w:val="24"/>
          <w:lang w:val="ka-GE"/>
        </w:rPr>
        <w:t>ი</w:t>
      </w:r>
      <w:r w:rsidR="00C074FE" w:rsidRPr="004E3F98">
        <w:rPr>
          <w:rFonts w:ascii="Sylfaen" w:hAnsi="Sylfaen" w:cs="Sylfaen"/>
          <w:color w:val="050404"/>
          <w:sz w:val="24"/>
          <w:szCs w:val="24"/>
          <w:lang w:val="ka-GE"/>
        </w:rPr>
        <w:t>თ</w:t>
      </w:r>
      <w:r w:rsidR="00F243F1" w:rsidRPr="004E3F98">
        <w:rPr>
          <w:rFonts w:ascii="Sylfaen" w:hAnsi="Sylfaen" w:cs="Sylfaen"/>
          <w:color w:val="050404"/>
          <w:sz w:val="24"/>
          <w:szCs w:val="24"/>
          <w:lang w:val="ka-GE"/>
        </w:rPr>
        <w:t xml:space="preserve"> გლობალ </w:t>
      </w:r>
      <w:r w:rsidR="008F0D1F" w:rsidRPr="004E3F98">
        <w:rPr>
          <w:rFonts w:ascii="Sylfaen" w:hAnsi="Sylfaen" w:cs="Sylfaen"/>
          <w:color w:val="050404"/>
          <w:sz w:val="24"/>
          <w:szCs w:val="24"/>
          <w:lang w:val="ka-GE"/>
        </w:rPr>
        <w:t>ე</w:t>
      </w:r>
      <w:r w:rsidR="00F243F1" w:rsidRPr="004E3F98">
        <w:rPr>
          <w:rFonts w:ascii="Sylfaen" w:hAnsi="Sylfaen" w:cs="Sylfaen"/>
          <w:color w:val="050404"/>
          <w:sz w:val="24"/>
          <w:szCs w:val="24"/>
          <w:lang w:val="ka-GE"/>
        </w:rPr>
        <w:t>დვ</w:t>
      </w:r>
      <w:r w:rsidR="008F0D1F" w:rsidRPr="004E3F98">
        <w:rPr>
          <w:rFonts w:ascii="Sylfaen" w:hAnsi="Sylfaen" w:cs="Sylfaen"/>
          <w:color w:val="050404"/>
          <w:sz w:val="24"/>
          <w:szCs w:val="24"/>
          <w:lang w:val="ka-GE"/>
        </w:rPr>
        <w:t xml:space="preserve">აიზერს </w:t>
      </w:r>
      <w:r w:rsidR="00F243F1" w:rsidRPr="004E3F98">
        <w:rPr>
          <w:rFonts w:ascii="Sylfaen" w:hAnsi="Sylfaen" w:cs="Sylfaen"/>
          <w:color w:val="050404"/>
          <w:sz w:val="24"/>
          <w:szCs w:val="24"/>
          <w:lang w:val="ka-GE"/>
        </w:rPr>
        <w:t>(</w:t>
      </w:r>
      <w:r w:rsidR="00F243F1" w:rsidRPr="004E3F98">
        <w:rPr>
          <w:rFonts w:ascii="Sylfaen" w:hAnsi="Sylfaen" w:cs="Arial"/>
          <w:color w:val="111111"/>
          <w:spacing w:val="1"/>
          <w:sz w:val="24"/>
          <w:szCs w:val="24"/>
          <w:shd w:val="clear" w:color="auto" w:fill="FFFFFF"/>
          <w:lang w:val="ka-GE"/>
        </w:rPr>
        <w:t>State Street Global Advisors),</w:t>
      </w:r>
      <w:r w:rsidR="008F0D1F" w:rsidRPr="004E3F98">
        <w:rPr>
          <w:rFonts w:ascii="Sylfaen" w:hAnsi="Sylfaen" w:cs="Arial"/>
          <w:color w:val="111111"/>
          <w:spacing w:val="1"/>
          <w:sz w:val="24"/>
          <w:szCs w:val="24"/>
          <w:shd w:val="clear" w:color="auto" w:fill="FFFFFF"/>
          <w:lang w:val="ka-GE"/>
        </w:rPr>
        <w:t xml:space="preserve"> ჯეი პი მორგან ასეთ მენეჯმენტ</w:t>
      </w:r>
      <w:r w:rsidR="00F243F1" w:rsidRPr="004E3F98">
        <w:rPr>
          <w:rFonts w:ascii="Sylfaen" w:hAnsi="Sylfaen" w:cs="Arial"/>
          <w:color w:val="111111"/>
          <w:spacing w:val="1"/>
          <w:sz w:val="24"/>
          <w:szCs w:val="24"/>
          <w:shd w:val="clear" w:color="auto" w:fill="FFFFFF"/>
          <w:lang w:val="ka-GE"/>
        </w:rPr>
        <w:t xml:space="preserve"> (J.P. Morgan Asset Management</w:t>
      </w:r>
      <w:r w:rsidR="008F0D1F" w:rsidRPr="004E3F98">
        <w:rPr>
          <w:rFonts w:ascii="Sylfaen" w:hAnsi="Sylfaen" w:cs="Arial"/>
          <w:color w:val="111111"/>
          <w:spacing w:val="1"/>
          <w:sz w:val="24"/>
          <w:szCs w:val="24"/>
          <w:shd w:val="clear" w:color="auto" w:fill="FFFFFF"/>
          <w:lang w:val="ka-GE"/>
        </w:rPr>
        <w:t>)</w:t>
      </w:r>
      <w:r w:rsidR="008F0D1F" w:rsidRPr="004E3F98">
        <w:rPr>
          <w:rStyle w:val="FootnoteReference"/>
          <w:rFonts w:ascii="Sylfaen" w:hAnsi="Sylfaen" w:cs="Arial"/>
          <w:color w:val="111111"/>
          <w:spacing w:val="1"/>
          <w:sz w:val="24"/>
          <w:szCs w:val="24"/>
          <w:shd w:val="clear" w:color="auto" w:fill="FFFFFF"/>
          <w:lang w:val="ka-GE"/>
        </w:rPr>
        <w:footnoteReference w:id="9"/>
      </w:r>
      <w:r w:rsidR="008F0D1F" w:rsidRPr="004E3F98">
        <w:rPr>
          <w:rFonts w:ascii="Sylfaen" w:hAnsi="Sylfaen" w:cs="Arial"/>
          <w:color w:val="111111"/>
          <w:spacing w:val="1"/>
          <w:sz w:val="24"/>
          <w:szCs w:val="24"/>
          <w:shd w:val="clear" w:color="auto" w:fill="FFFFFF"/>
          <w:lang w:val="ka-GE"/>
        </w:rPr>
        <w:t xml:space="preserve">. ჯამში ისინი მართავენ დაახლოებით 26 ტრილიონ დოლარზე მეტ აქტივებს, მ.შ. მხოლოდ </w:t>
      </w:r>
      <w:r w:rsidR="008F0D1F" w:rsidRPr="004E3F98">
        <w:rPr>
          <w:rFonts w:ascii="Sylfaen" w:hAnsi="Sylfaen" w:cs="Sylfaen"/>
          <w:color w:val="050404"/>
          <w:sz w:val="24"/>
          <w:szCs w:val="24"/>
          <w:lang w:val="ka-GE"/>
        </w:rPr>
        <w:t>ბლექროკი 9 ტრილიონზე მეტს;</w:t>
      </w:r>
      <w:r w:rsidR="00F97293" w:rsidRPr="004E3F98">
        <w:rPr>
          <w:rFonts w:ascii="Sylfaen" w:hAnsi="Sylfaen" w:cs="Sylfaen"/>
          <w:color w:val="050404"/>
          <w:sz w:val="24"/>
          <w:szCs w:val="24"/>
          <w:lang w:val="ka-GE"/>
        </w:rPr>
        <w:t xml:space="preserve"> </w:t>
      </w:r>
      <w:sdt>
        <w:sdtPr>
          <w:rPr>
            <w:rFonts w:ascii="Sylfaen" w:hAnsi="Sylfaen" w:cs="Sylfaen"/>
            <w:color w:val="050404"/>
            <w:sz w:val="24"/>
            <w:szCs w:val="24"/>
            <w:lang w:val="ka-GE"/>
          </w:rPr>
          <w:id w:val="-460730185"/>
          <w:citation/>
        </w:sdtPr>
        <w:sdtContent>
          <w:r w:rsidR="00F97293" w:rsidRPr="004E3F98">
            <w:rPr>
              <w:rFonts w:ascii="Sylfaen" w:hAnsi="Sylfaen" w:cs="Sylfaen"/>
              <w:color w:val="050404"/>
              <w:sz w:val="24"/>
              <w:szCs w:val="24"/>
              <w:lang w:val="ka-GE"/>
            </w:rPr>
            <w:fldChar w:fldCharType="begin"/>
          </w:r>
          <w:r w:rsidR="00F97293" w:rsidRPr="004E3F98">
            <w:rPr>
              <w:rFonts w:ascii="Sylfaen" w:hAnsi="Sylfaen" w:cs="Sylfaen"/>
              <w:color w:val="050404"/>
              <w:sz w:val="24"/>
              <w:szCs w:val="24"/>
              <w:lang w:val="ka-GE"/>
            </w:rPr>
            <w:instrText xml:space="preserve"> CITATION htt238 \l 1033 </w:instrText>
          </w:r>
          <w:r w:rsidR="00F97293" w:rsidRPr="004E3F98">
            <w:rPr>
              <w:rFonts w:ascii="Sylfaen" w:hAnsi="Sylfaen" w:cs="Sylfaen"/>
              <w:color w:val="050404"/>
              <w:sz w:val="24"/>
              <w:szCs w:val="24"/>
              <w:lang w:val="ka-GE"/>
            </w:rPr>
            <w:fldChar w:fldCharType="separate"/>
          </w:r>
          <w:r w:rsidR="00500D0D" w:rsidRPr="004E3F98">
            <w:rPr>
              <w:rFonts w:ascii="Sylfaen" w:hAnsi="Sylfaen" w:cs="Sylfaen"/>
              <w:noProof/>
              <w:color w:val="050404"/>
              <w:sz w:val="24"/>
              <w:szCs w:val="24"/>
              <w:lang w:val="ka-GE"/>
            </w:rPr>
            <w:t>(https://www.investopedia.com/, 2023)</w:t>
          </w:r>
          <w:r w:rsidR="00F97293" w:rsidRPr="004E3F98">
            <w:rPr>
              <w:rFonts w:ascii="Sylfaen" w:hAnsi="Sylfaen" w:cs="Sylfaen"/>
              <w:color w:val="050404"/>
              <w:sz w:val="24"/>
              <w:szCs w:val="24"/>
              <w:lang w:val="ka-GE"/>
            </w:rPr>
            <w:fldChar w:fldCharType="end"/>
          </w:r>
        </w:sdtContent>
      </w:sdt>
    </w:p>
    <w:p w14:paraId="515C3AE2" w14:textId="74FDAF84" w:rsidR="008F0D1F" w:rsidRPr="004E3F98" w:rsidRDefault="008F0D1F"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 xml:space="preserve">კრედიტების სარეიტინგო </w:t>
      </w:r>
      <w:r w:rsidR="00EA40DA" w:rsidRPr="004E3F98">
        <w:rPr>
          <w:rFonts w:ascii="Sylfaen" w:hAnsi="Sylfaen"/>
          <w:sz w:val="24"/>
          <w:szCs w:val="24"/>
          <w:lang w:val="ka-GE"/>
        </w:rPr>
        <w:t>სააგენტოები</w:t>
      </w:r>
      <w:r w:rsidRPr="004E3F98">
        <w:rPr>
          <w:rFonts w:ascii="Sylfaen" w:hAnsi="Sylfaen"/>
          <w:sz w:val="24"/>
          <w:szCs w:val="24"/>
          <w:lang w:val="ka-GE"/>
        </w:rPr>
        <w:t xml:space="preserve"> - აფასებენ ამა თუ იმ ბიზნეს სუბიექტის კრედიტუნარიანობას. გლობალიზაციის თვალსაზრისით მნიშვნელოვანია, რომ ისინი აგრეთვე აფასებენ სუვერენული ქვეყნების კრედიტუნარიანობას, რაც </w:t>
      </w:r>
      <w:r w:rsidR="00EA40DA" w:rsidRPr="004E3F98">
        <w:rPr>
          <w:rFonts w:ascii="Sylfaen" w:hAnsi="Sylfaen"/>
          <w:sz w:val="24"/>
          <w:szCs w:val="24"/>
          <w:lang w:val="ka-GE"/>
        </w:rPr>
        <w:t>ძირითადად</w:t>
      </w:r>
      <w:r w:rsidRPr="004E3F98">
        <w:rPr>
          <w:rFonts w:ascii="Sylfaen" w:hAnsi="Sylfaen"/>
          <w:sz w:val="24"/>
          <w:szCs w:val="24"/>
          <w:lang w:val="ka-GE"/>
        </w:rPr>
        <w:t xml:space="preserve"> განაპირობებს ამა თუ იმ ქვეყნის რეალურ პოზიციას </w:t>
      </w:r>
      <w:r w:rsidR="00EA40DA" w:rsidRPr="004E3F98">
        <w:rPr>
          <w:rFonts w:ascii="Sylfaen" w:hAnsi="Sylfaen"/>
          <w:sz w:val="24"/>
          <w:szCs w:val="24"/>
          <w:lang w:val="ka-GE"/>
        </w:rPr>
        <w:t xml:space="preserve">გლობალურ </w:t>
      </w:r>
      <w:r w:rsidR="00EA40DA" w:rsidRPr="004E3F98">
        <w:rPr>
          <w:rFonts w:ascii="Sylfaen" w:hAnsi="Sylfaen"/>
          <w:sz w:val="24"/>
          <w:szCs w:val="24"/>
          <w:lang w:val="ka-GE"/>
        </w:rPr>
        <w:lastRenderedPageBreak/>
        <w:t>ეკონომიკურ სივრცეში (მ.შ. შეერთებული შტატებისაც), მათი დასკვნები რევიზიას არ ექვემდებარება და ფაქტობრივად განაჩენის ხასიათს ატარებს. ეს საქმიანობა ფრიად მონოპოლიზირებულია და ფაქტობრივად სამი ამერიკული კომპანიის ხელშია ჩავარდნილი - მუდის (Moody's), სტანდარდ ენდ ფურს (Standard &amp; Poor's) და ფითჩი (Fitch).</w:t>
      </w:r>
      <w:r w:rsidR="00F97293" w:rsidRPr="004E3F98">
        <w:rPr>
          <w:rFonts w:ascii="Sylfaen" w:hAnsi="Sylfaen"/>
          <w:sz w:val="24"/>
          <w:szCs w:val="24"/>
          <w:lang w:val="ka-GE"/>
        </w:rPr>
        <w:t xml:space="preserve"> </w:t>
      </w:r>
      <w:sdt>
        <w:sdtPr>
          <w:rPr>
            <w:rFonts w:ascii="Sylfaen" w:hAnsi="Sylfaen"/>
            <w:sz w:val="24"/>
            <w:szCs w:val="24"/>
            <w:lang w:val="ka-GE"/>
          </w:rPr>
          <w:id w:val="383756383"/>
          <w:citation/>
        </w:sdtPr>
        <w:sdtContent>
          <w:r w:rsidR="00F97293" w:rsidRPr="004E3F98">
            <w:rPr>
              <w:rFonts w:ascii="Sylfaen" w:hAnsi="Sylfaen"/>
              <w:sz w:val="24"/>
              <w:szCs w:val="24"/>
              <w:lang w:val="ka-GE"/>
            </w:rPr>
            <w:fldChar w:fldCharType="begin"/>
          </w:r>
          <w:r w:rsidR="00F97293" w:rsidRPr="004E3F98">
            <w:rPr>
              <w:rFonts w:ascii="Sylfaen" w:hAnsi="Sylfaen"/>
              <w:sz w:val="24"/>
              <w:szCs w:val="24"/>
              <w:lang w:val="ka-GE"/>
            </w:rPr>
            <w:instrText xml:space="preserve"> CITATION DEN23 \l 1033 </w:instrText>
          </w:r>
          <w:r w:rsidR="00F97293" w:rsidRPr="004E3F98">
            <w:rPr>
              <w:rFonts w:ascii="Sylfaen" w:hAnsi="Sylfaen"/>
              <w:sz w:val="24"/>
              <w:szCs w:val="24"/>
              <w:lang w:val="ka-GE"/>
            </w:rPr>
            <w:fldChar w:fldCharType="separate"/>
          </w:r>
          <w:r w:rsidR="00500D0D" w:rsidRPr="004E3F98">
            <w:rPr>
              <w:rFonts w:ascii="Sylfaen" w:hAnsi="Sylfaen"/>
              <w:noProof/>
              <w:sz w:val="24"/>
              <w:szCs w:val="24"/>
              <w:lang w:val="ka-GE"/>
            </w:rPr>
            <w:t>(FINNEY, 2023)</w:t>
          </w:r>
          <w:r w:rsidR="00F97293" w:rsidRPr="004E3F98">
            <w:rPr>
              <w:rFonts w:ascii="Sylfaen" w:hAnsi="Sylfaen"/>
              <w:sz w:val="24"/>
              <w:szCs w:val="24"/>
              <w:lang w:val="ka-GE"/>
            </w:rPr>
            <w:fldChar w:fldCharType="end"/>
          </w:r>
        </w:sdtContent>
      </w:sdt>
    </w:p>
    <w:p w14:paraId="405859E9" w14:textId="44705CA9" w:rsidR="00EA40DA" w:rsidRPr="004E3F98" w:rsidRDefault="00EA40DA"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i/>
          <w:sz w:val="24"/>
          <w:szCs w:val="24"/>
          <w:lang w:val="ka-GE"/>
        </w:rPr>
        <w:t>ეკონომიკური განვითარება და მსოფლიო პოლიტიკის გლობალიზაცია</w:t>
      </w:r>
      <w:r w:rsidR="00984EC2" w:rsidRPr="004E3F98">
        <w:rPr>
          <w:rFonts w:ascii="Sylfaen" w:hAnsi="Sylfaen"/>
          <w:i/>
          <w:sz w:val="24"/>
          <w:szCs w:val="24"/>
          <w:lang w:val="ka-GE"/>
        </w:rPr>
        <w:t xml:space="preserve"> </w:t>
      </w:r>
      <w:r w:rsidR="00984EC2" w:rsidRPr="004E3F98">
        <w:rPr>
          <w:rFonts w:ascii="Sylfaen" w:hAnsi="Sylfaen"/>
          <w:sz w:val="24"/>
          <w:szCs w:val="24"/>
          <w:lang w:val="ka-GE"/>
        </w:rPr>
        <w:t>(სახელმძღვანელო, გვ. 60-73).</w:t>
      </w:r>
      <w:r w:rsidRPr="004E3F98">
        <w:rPr>
          <w:rFonts w:ascii="Sylfaen" w:hAnsi="Sylfaen"/>
          <w:i/>
          <w:sz w:val="24"/>
          <w:szCs w:val="24"/>
          <w:lang w:val="ka-GE"/>
        </w:rPr>
        <w:t xml:space="preserve"> </w:t>
      </w:r>
      <w:r w:rsidRPr="004E3F98">
        <w:rPr>
          <w:rFonts w:ascii="Sylfaen" w:hAnsi="Sylfaen"/>
          <w:sz w:val="24"/>
          <w:szCs w:val="24"/>
          <w:lang w:val="ka-GE"/>
        </w:rPr>
        <w:t xml:space="preserve">ამ თავში </w:t>
      </w:r>
      <w:r w:rsidR="00984EC2" w:rsidRPr="004E3F98">
        <w:rPr>
          <w:rFonts w:ascii="Sylfaen" w:hAnsi="Sylfaen"/>
          <w:sz w:val="24"/>
          <w:szCs w:val="24"/>
          <w:lang w:val="ka-GE"/>
        </w:rPr>
        <w:t>თ</w:t>
      </w:r>
      <w:r w:rsidRPr="004E3F98">
        <w:rPr>
          <w:rFonts w:ascii="Sylfaen" w:hAnsi="Sylfaen"/>
          <w:sz w:val="24"/>
          <w:szCs w:val="24"/>
          <w:lang w:val="ka-GE"/>
        </w:rPr>
        <w:t xml:space="preserve">ავიდანვე ნაკლებად იყო წარმოდგენილი </w:t>
      </w:r>
      <w:r w:rsidR="00984EC2" w:rsidRPr="004E3F98">
        <w:rPr>
          <w:rFonts w:ascii="Sylfaen" w:hAnsi="Sylfaen"/>
          <w:sz w:val="24"/>
          <w:szCs w:val="24"/>
          <w:lang w:val="ka-GE"/>
        </w:rPr>
        <w:t>პოლიტიკის</w:t>
      </w:r>
      <w:r w:rsidRPr="004E3F98">
        <w:rPr>
          <w:rFonts w:ascii="Sylfaen" w:hAnsi="Sylfaen"/>
          <w:sz w:val="24"/>
          <w:szCs w:val="24"/>
          <w:lang w:val="ka-GE"/>
        </w:rPr>
        <w:t xml:space="preserve"> გლობალიზაცია, ის ძირითადად </w:t>
      </w:r>
      <w:r w:rsidRPr="004E3F98">
        <w:rPr>
          <w:rFonts w:ascii="Sylfaen" w:hAnsi="Sylfaen"/>
          <w:i/>
          <w:sz w:val="24"/>
          <w:szCs w:val="24"/>
          <w:lang w:val="ka-GE"/>
        </w:rPr>
        <w:t xml:space="preserve"> </w:t>
      </w:r>
      <w:r w:rsidR="00984EC2" w:rsidRPr="004E3F98">
        <w:rPr>
          <w:rFonts w:ascii="Sylfaen" w:hAnsi="Sylfaen"/>
          <w:sz w:val="24"/>
          <w:szCs w:val="24"/>
          <w:lang w:val="ka-GE"/>
        </w:rPr>
        <w:t>გლობალურ ეკონომიკურ ურთიერთობებს განიხილავდა, განსაკუთრებით მესამე, ლიბერალური გლობალიზაციის პირობებში, თუმცა ეს ტერმინი მაშინ ჯერ კიდევ არ გამოიყენებოდა. ამ ნაწილის ძირითადი პოსტულატები უცვლელი რჩება, თუმცა ზოგიერთი დეტალის განახლებაა საჭირო.</w:t>
      </w:r>
    </w:p>
    <w:p w14:paraId="626B783D" w14:textId="6D21BA08" w:rsidR="00984EC2" w:rsidRPr="004E3F98" w:rsidRDefault="00984EC2"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კერძოდ, </w:t>
      </w:r>
      <w:r w:rsidR="00C26B21" w:rsidRPr="004E3F98">
        <w:rPr>
          <w:rFonts w:ascii="Sylfaen" w:hAnsi="Sylfaen"/>
          <w:sz w:val="24"/>
          <w:szCs w:val="24"/>
          <w:lang w:val="ka-GE"/>
        </w:rPr>
        <w:t xml:space="preserve">ისევ და ისევ ფრიად მნიშვნელოვანია </w:t>
      </w:r>
      <w:r w:rsidR="00C26B21" w:rsidRPr="004E3F98">
        <w:rPr>
          <w:rFonts w:ascii="Sylfaen" w:hAnsi="Sylfaen"/>
          <w:i/>
          <w:sz w:val="24"/>
          <w:szCs w:val="24"/>
          <w:lang w:val="ka-GE"/>
        </w:rPr>
        <w:t>პირდაპირი უცხოური ინვესტიციების</w:t>
      </w:r>
      <w:r w:rsidR="00C26B21" w:rsidRPr="004E3F98">
        <w:rPr>
          <w:rFonts w:ascii="Sylfaen" w:hAnsi="Sylfaen"/>
          <w:sz w:val="24"/>
          <w:szCs w:val="24"/>
          <w:lang w:val="ka-GE"/>
        </w:rPr>
        <w:t xml:space="preserve"> გეოგრაფიული განაწილება განვითარებად მსოფლიოში, რაც დიდ გავლენას ახდენს გლობალური ეკონომიკური განვითარების ტრენდების ფორმირებაზე. საინტერესო</w:t>
      </w:r>
      <w:r w:rsidR="00674E6F" w:rsidRPr="004E3F98">
        <w:rPr>
          <w:rFonts w:ascii="Sylfaen" w:hAnsi="Sylfaen"/>
          <w:sz w:val="24"/>
          <w:szCs w:val="24"/>
          <w:lang w:val="ka-GE"/>
        </w:rPr>
        <w:t>ა</w:t>
      </w:r>
      <w:r w:rsidR="00C26B21" w:rsidRPr="004E3F98">
        <w:rPr>
          <w:rFonts w:ascii="Sylfaen" w:hAnsi="Sylfaen"/>
          <w:sz w:val="24"/>
          <w:szCs w:val="24"/>
          <w:lang w:val="ka-GE"/>
        </w:rPr>
        <w:t xml:space="preserve">, რომ </w:t>
      </w:r>
      <w:r w:rsidR="00C074FE" w:rsidRPr="004E3F98">
        <w:rPr>
          <w:rFonts w:ascii="Sylfaen" w:hAnsi="Sylfaen"/>
          <w:sz w:val="24"/>
          <w:szCs w:val="24"/>
          <w:lang w:val="ka-GE"/>
        </w:rPr>
        <w:t xml:space="preserve">როგორც </w:t>
      </w:r>
      <w:r w:rsidR="00C26B21" w:rsidRPr="004E3F98">
        <w:rPr>
          <w:rFonts w:ascii="Sylfaen" w:hAnsi="Sylfaen"/>
          <w:sz w:val="24"/>
          <w:szCs w:val="24"/>
          <w:lang w:val="ka-GE"/>
        </w:rPr>
        <w:t>2004, ასევე 2022 წლებში უცხოური ინვესტიციების ყველაზე დიდი მიმღები მსოფლიოში მაინც აღმოსავლეთი აზიის რეგიონი რჩება. 2022 წელს ჩინეთმა და ჰონკონგმა ერთად მიიღეს მეტი უცხოური ინვესტიცია (307 მილიარდი აშშ დოლარი), ვიდრე შეერთებულმა შტატებმა (285 მილიარდი)</w:t>
      </w:r>
      <w:r w:rsidR="00C26B21" w:rsidRPr="004E3F98">
        <w:rPr>
          <w:rStyle w:val="FootnoteReference"/>
          <w:rFonts w:ascii="Sylfaen" w:hAnsi="Sylfaen"/>
          <w:sz w:val="24"/>
          <w:szCs w:val="24"/>
          <w:lang w:val="ka-GE"/>
        </w:rPr>
        <w:footnoteReference w:id="10"/>
      </w:r>
      <w:r w:rsidR="00C26B21" w:rsidRPr="004E3F98">
        <w:rPr>
          <w:rFonts w:ascii="Sylfaen" w:hAnsi="Sylfaen"/>
          <w:sz w:val="24"/>
          <w:szCs w:val="24"/>
          <w:lang w:val="ka-GE"/>
        </w:rPr>
        <w:t xml:space="preserve">. </w:t>
      </w:r>
      <w:r w:rsidR="009869B5" w:rsidRPr="004E3F98">
        <w:rPr>
          <w:rFonts w:ascii="Sylfaen" w:hAnsi="Sylfaen"/>
          <w:sz w:val="24"/>
          <w:szCs w:val="24"/>
          <w:lang w:val="ka-GE"/>
        </w:rPr>
        <w:t xml:space="preserve">ისევ და ისევ, ფრიად მნიშვნელოვანი ინვესტიციების მიმღებია სინგაპური (მეორე განვითარებად ქვეყნებს შორის), მკვეთრად გაიზარდა ბრაზილიის რეიტინგი 21 ადგილიდან 2004 წელს, მეოთხეზე 2022-ში. პრინციპულად ინვესტიციების ძირითადი მიმღებების სიამ ამ წლების განმავლობაში საკმაოდ მცირე ცვლილება განიცადა. ინვესტიციები ფოკუსირდება ძირითადად აღმოსავლეთ და </w:t>
      </w:r>
      <w:r w:rsidR="009869B5" w:rsidRPr="004E3F98">
        <w:rPr>
          <w:rFonts w:ascii="Sylfaen" w:hAnsi="Sylfaen"/>
          <w:sz w:val="24"/>
          <w:szCs w:val="24"/>
          <w:lang w:val="ka-GE"/>
        </w:rPr>
        <w:lastRenderedPageBreak/>
        <w:t>სამხრეთ-აღმოსავლეთ აზიაზე, ინდოეთზე, და ლათინური ამერიკის სამ ქვეყანაზე - ბრაზილია, მექსიკა, ჩილე.</w:t>
      </w:r>
      <w:r w:rsidR="00F97293" w:rsidRPr="004E3F98">
        <w:rPr>
          <w:rFonts w:ascii="Sylfaen" w:hAnsi="Sylfaen"/>
          <w:sz w:val="24"/>
          <w:szCs w:val="24"/>
          <w:lang w:val="ka-GE"/>
        </w:rPr>
        <w:t xml:space="preserve"> </w:t>
      </w:r>
      <w:sdt>
        <w:sdtPr>
          <w:rPr>
            <w:rFonts w:ascii="Sylfaen" w:hAnsi="Sylfaen"/>
            <w:sz w:val="24"/>
            <w:szCs w:val="24"/>
            <w:lang w:val="ka-GE"/>
          </w:rPr>
          <w:id w:val="18668585"/>
          <w:citation/>
        </w:sdtPr>
        <w:sdtContent>
          <w:r w:rsidR="00CF2056" w:rsidRPr="004E3F98">
            <w:rPr>
              <w:rFonts w:ascii="Sylfaen" w:hAnsi="Sylfaen"/>
              <w:sz w:val="24"/>
              <w:szCs w:val="24"/>
              <w:lang w:val="ka-GE"/>
            </w:rPr>
            <w:fldChar w:fldCharType="begin"/>
          </w:r>
          <w:r w:rsidR="00CF2056" w:rsidRPr="004E3F98">
            <w:rPr>
              <w:rFonts w:ascii="Sylfaen" w:hAnsi="Sylfaen"/>
              <w:sz w:val="24"/>
              <w:szCs w:val="24"/>
              <w:lang w:val="ka-GE"/>
            </w:rPr>
            <w:instrText xml:space="preserve"> CITATION Wor23 \l 1033 </w:instrText>
          </w:r>
          <w:r w:rsidR="00CF2056" w:rsidRPr="004E3F98">
            <w:rPr>
              <w:rFonts w:ascii="Sylfaen" w:hAnsi="Sylfaen"/>
              <w:sz w:val="24"/>
              <w:szCs w:val="24"/>
              <w:lang w:val="ka-GE"/>
            </w:rPr>
            <w:fldChar w:fldCharType="separate"/>
          </w:r>
          <w:r w:rsidR="00500D0D" w:rsidRPr="004E3F98">
            <w:rPr>
              <w:rFonts w:ascii="Sylfaen" w:hAnsi="Sylfaen"/>
              <w:noProof/>
              <w:sz w:val="24"/>
              <w:szCs w:val="24"/>
              <w:lang w:val="ka-GE"/>
            </w:rPr>
            <w:t>(World Investment Report 2023: Investment and sustainable energy, 2023)</w:t>
          </w:r>
          <w:r w:rsidR="00CF2056" w:rsidRPr="004E3F98">
            <w:rPr>
              <w:rFonts w:ascii="Sylfaen" w:hAnsi="Sylfaen"/>
              <w:sz w:val="24"/>
              <w:szCs w:val="24"/>
              <w:lang w:val="ka-GE"/>
            </w:rPr>
            <w:fldChar w:fldCharType="end"/>
          </w:r>
        </w:sdtContent>
      </w:sdt>
    </w:p>
    <w:p w14:paraId="6790036D" w14:textId="3605E61F" w:rsidR="00FA0B90" w:rsidRPr="004E3F98" w:rsidRDefault="00FA0B90" w:rsidP="004E3F98">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Sylfaen" w:hAnsi="Sylfaen"/>
          <w:sz w:val="24"/>
          <w:szCs w:val="24"/>
          <w:lang w:val="ka-GE"/>
        </w:rPr>
      </w:pPr>
      <w:r w:rsidRPr="004E3F98">
        <w:rPr>
          <w:rFonts w:ascii="Sylfaen" w:hAnsi="Sylfaen"/>
          <w:sz w:val="24"/>
          <w:szCs w:val="24"/>
          <w:lang w:val="ka-GE"/>
        </w:rPr>
        <w:t xml:space="preserve">მნიშვნელოვანია - ხსენებულ მსოფლიო ინვესტიციების ანგარიშში ხაზგასმით არის აღნიშნული, რომ ინვესტიციების განაწილება და მისამართი არ შეესაბამება იმ მოლოდინებს, რომელიც გაეროს გააჩნია მის მიერ ინიცირებული პროექტების მიმართ. კერძოდ, ნათქვამია, რომ 2015 წელს, როდესაც გაერომ მიიღო ფართოდ რეკლამირებული მდგრადი განვითარების მიზნები, რღვევა ამ პროექტის საჭირო და ფაქტობრივ დაფინანსებას შორის შეადგენდა 2.5 ტრილიონ აშშ დოლარს, ხოლო 2022 წელს მან 4 ტრილიონ დოლარს მიაღწია! </w:t>
      </w:r>
      <w:sdt>
        <w:sdtPr>
          <w:rPr>
            <w:rFonts w:ascii="Sylfaen" w:hAnsi="Sylfaen"/>
            <w:sz w:val="24"/>
            <w:szCs w:val="24"/>
            <w:lang w:val="ka-GE"/>
          </w:rPr>
          <w:id w:val="309910489"/>
          <w:citation/>
        </w:sdtPr>
        <w:sdtContent>
          <w:r w:rsidR="00CF2056" w:rsidRPr="004E3F98">
            <w:rPr>
              <w:rFonts w:ascii="Sylfaen" w:hAnsi="Sylfaen"/>
              <w:sz w:val="24"/>
              <w:szCs w:val="24"/>
              <w:lang w:val="ka-GE"/>
            </w:rPr>
            <w:fldChar w:fldCharType="begin"/>
          </w:r>
          <w:r w:rsidR="00CF2056" w:rsidRPr="004E3F98">
            <w:rPr>
              <w:rFonts w:ascii="Sylfaen" w:hAnsi="Sylfaen"/>
              <w:sz w:val="24"/>
              <w:szCs w:val="24"/>
              <w:lang w:val="ka-GE"/>
            </w:rPr>
            <w:instrText xml:space="preserve"> CITATION Wor23 \l 1033 </w:instrText>
          </w:r>
          <w:r w:rsidR="00CF2056" w:rsidRPr="004E3F98">
            <w:rPr>
              <w:rFonts w:ascii="Sylfaen" w:hAnsi="Sylfaen"/>
              <w:sz w:val="24"/>
              <w:szCs w:val="24"/>
              <w:lang w:val="ka-GE"/>
            </w:rPr>
            <w:fldChar w:fldCharType="separate"/>
          </w:r>
          <w:r w:rsidR="00500D0D" w:rsidRPr="004E3F98">
            <w:rPr>
              <w:rFonts w:ascii="Sylfaen" w:hAnsi="Sylfaen"/>
              <w:noProof/>
              <w:sz w:val="24"/>
              <w:szCs w:val="24"/>
              <w:lang w:val="ka-GE"/>
            </w:rPr>
            <w:t>(World Investment Report 2023: Investment and sustainable energy, 2023)</w:t>
          </w:r>
          <w:r w:rsidR="00CF2056" w:rsidRPr="004E3F98">
            <w:rPr>
              <w:rFonts w:ascii="Sylfaen" w:hAnsi="Sylfaen"/>
              <w:sz w:val="24"/>
              <w:szCs w:val="24"/>
              <w:lang w:val="ka-GE"/>
            </w:rPr>
            <w:fldChar w:fldCharType="end"/>
          </w:r>
        </w:sdtContent>
      </w:sdt>
    </w:p>
    <w:p w14:paraId="356BC3EA" w14:textId="6F6ED689" w:rsidR="00376AB1" w:rsidRPr="004E3F98" w:rsidRDefault="00A02B5B"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ყველაზე თვალშისაცემი განსხვავება 2004 და დღევანდელ სიტუაციას შორის იმაში მდგომარეობს, რომ ჩინეთის მიერ გაცემული პირდაპირი უცხოური ინვესტიციები გაიზარდა 5 მილიარდი აშშ დოლარიდან 2004 წელს 146.5 მილიარდ დოლარამდე 2022 წელს, ე.ი. 65-ჯერ! ხოლო ჩინეთის და ჰონკონგის მიერ 2022 წელს გაცემულმა პირდაპირმა უცხოურმა ინვესტიციებმა იმავე წელს მიაღწია 250.1</w:t>
      </w:r>
      <w:r w:rsidR="00A93CD9" w:rsidRPr="004E3F98">
        <w:rPr>
          <w:rFonts w:ascii="Sylfaen" w:hAnsi="Sylfaen"/>
          <w:sz w:val="24"/>
          <w:szCs w:val="24"/>
          <w:lang w:val="ka-GE"/>
        </w:rPr>
        <w:t xml:space="preserve"> </w:t>
      </w:r>
      <w:r w:rsidRPr="004E3F98">
        <w:rPr>
          <w:rFonts w:ascii="Sylfaen" w:hAnsi="Sylfaen"/>
          <w:sz w:val="24"/>
          <w:szCs w:val="24"/>
          <w:lang w:val="ka-GE"/>
        </w:rPr>
        <w:t>აშშ დოლარს (მეორე ადგილი მსოფლიოში აშშ-ს შემდეგ).</w:t>
      </w:r>
      <w:sdt>
        <w:sdtPr>
          <w:rPr>
            <w:rFonts w:ascii="Sylfaen" w:hAnsi="Sylfaen"/>
            <w:sz w:val="24"/>
            <w:szCs w:val="24"/>
            <w:lang w:val="ka-GE"/>
          </w:rPr>
          <w:id w:val="850074763"/>
          <w:citation/>
        </w:sdtPr>
        <w:sdtContent>
          <w:r w:rsidR="00CF2056" w:rsidRPr="004E3F98">
            <w:rPr>
              <w:rFonts w:ascii="Sylfaen" w:hAnsi="Sylfaen"/>
              <w:sz w:val="24"/>
              <w:szCs w:val="24"/>
              <w:lang w:val="ka-GE"/>
            </w:rPr>
            <w:fldChar w:fldCharType="begin"/>
          </w:r>
          <w:r w:rsidR="00CF2056" w:rsidRPr="004E3F98">
            <w:rPr>
              <w:rFonts w:ascii="Sylfaen" w:hAnsi="Sylfaen"/>
              <w:sz w:val="24"/>
              <w:szCs w:val="24"/>
              <w:lang w:val="ka-GE"/>
            </w:rPr>
            <w:instrText xml:space="preserve"> CITATION Wor23 \l 1033 </w:instrText>
          </w:r>
          <w:r w:rsidR="00CF2056" w:rsidRPr="004E3F98">
            <w:rPr>
              <w:rFonts w:ascii="Sylfaen" w:hAnsi="Sylfaen"/>
              <w:sz w:val="24"/>
              <w:szCs w:val="24"/>
              <w:lang w:val="ka-GE"/>
            </w:rPr>
            <w:fldChar w:fldCharType="separate"/>
          </w:r>
          <w:r w:rsidR="00500D0D" w:rsidRPr="004E3F98">
            <w:rPr>
              <w:rFonts w:ascii="Sylfaen" w:hAnsi="Sylfaen"/>
              <w:noProof/>
              <w:sz w:val="24"/>
              <w:szCs w:val="24"/>
              <w:lang w:val="ka-GE"/>
            </w:rPr>
            <w:t xml:space="preserve"> (World Investment Report 2023: Investment and sustainable energy, 2023)</w:t>
          </w:r>
          <w:r w:rsidR="00CF2056" w:rsidRPr="004E3F98">
            <w:rPr>
              <w:rFonts w:ascii="Sylfaen" w:hAnsi="Sylfaen"/>
              <w:sz w:val="24"/>
              <w:szCs w:val="24"/>
              <w:lang w:val="ka-GE"/>
            </w:rPr>
            <w:fldChar w:fldCharType="end"/>
          </w:r>
        </w:sdtContent>
      </w:sdt>
      <w:r w:rsidRPr="004E3F98">
        <w:rPr>
          <w:rFonts w:ascii="Sylfaen" w:hAnsi="Sylfaen"/>
          <w:sz w:val="24"/>
          <w:szCs w:val="24"/>
          <w:lang w:val="ka-GE"/>
        </w:rPr>
        <w:t xml:space="preserve">. ეს ინვესტიციები ძირითადად ცნობილი „სარტყელი და გზა“ პროექტის ფარგლებში ხორციელდება. ამ პროექტზე ძალიან ბევრი ინფორმაცია არსებობს და სტატიის ფარგლებში მასზე  ყურადღების გამახვილება არ ღირს. </w:t>
      </w:r>
      <w:r w:rsidR="00FC68B9" w:rsidRPr="004E3F98">
        <w:rPr>
          <w:rFonts w:ascii="Sylfaen" w:hAnsi="Sylfaen"/>
          <w:sz w:val="24"/>
          <w:szCs w:val="24"/>
          <w:lang w:val="ka-GE"/>
        </w:rPr>
        <w:t xml:space="preserve">ყველაზე მნიშვნელოვანი ამ თვალსაზრისით ის არის, რომ ჩინეთი, რომელიც ძალიან ცდილობს არ გაიმეოროს ის შეცდომები, რომელიც დაუშვა დასავლეთმა ლიბერალური გლობალიზაციის პროცესში, საბოლოოდ იგივე </w:t>
      </w:r>
      <w:r w:rsidR="00A15213" w:rsidRPr="004E3F98">
        <w:rPr>
          <w:rFonts w:ascii="Sylfaen" w:hAnsi="Sylfaen"/>
          <w:sz w:val="24"/>
          <w:szCs w:val="24"/>
          <w:lang w:val="ka-GE"/>
        </w:rPr>
        <w:t>მახეში</w:t>
      </w:r>
      <w:r w:rsidR="00FC68B9" w:rsidRPr="004E3F98">
        <w:rPr>
          <w:rFonts w:ascii="Sylfaen" w:hAnsi="Sylfaen"/>
          <w:sz w:val="24"/>
          <w:szCs w:val="24"/>
          <w:lang w:val="ka-GE"/>
        </w:rPr>
        <w:t xml:space="preserve"> გაება. მევალე ქვეყნების დიდი ნაწილი მას ვალებს უბრალოდ ვერ (ან არ) უბრუნებენ. მიუხედავად იმისა, რომ ჩინეთი დასავლეთზე ბევრად უფრო ხისტი კრედიტორია და საჭიროების შემთხვევაში არ თაკილობს მევალეების  ფიზიკური აქტივების კონფისკაციასაც კი </w:t>
      </w:r>
      <w:r w:rsidR="00FC68B9" w:rsidRPr="004E3F98">
        <w:rPr>
          <w:rFonts w:ascii="Sylfaen" w:hAnsi="Sylfaen"/>
          <w:sz w:val="24"/>
          <w:szCs w:val="24"/>
          <w:lang w:val="ka-GE"/>
        </w:rPr>
        <w:lastRenderedPageBreak/>
        <w:t xml:space="preserve">(მაგალითად პორტების, იგივე შრი-ლანკაზე), საბოლოო ჯამში ის მაინც იძულებულია ან ჩამოწეროს უიმედო ვალები, ან მოახდინოს მათი რესტრუქტურიზაცია. პლუს იძულებულია, გამოისყიდოს ამ პროცესში დაზარალებული საკუთარი ბანკები. ეს ახალი ნაწილი სახელმძღვანელოს ახალ ვარიანტში დამატებით ყურადღებას და დეტალიზაციას მოითხოვს, რადგანაც ის თვალში საცემს ხდის იმ ფაქტს, რომ გლობალური სამხრეთის პრობლემების უდიდესი ნაწილი მაინც განპირობებულია მათი საკუთარი უუნარობით მიხედონ საკუთარ თავს და არა მათი </w:t>
      </w:r>
      <w:r w:rsidR="001C7C5C" w:rsidRPr="004E3F98">
        <w:rPr>
          <w:rFonts w:ascii="Sylfaen" w:hAnsi="Sylfaen"/>
          <w:sz w:val="24"/>
          <w:szCs w:val="24"/>
          <w:lang w:val="ka-GE"/>
        </w:rPr>
        <w:t>ექსპლუატაციით განვითარებული მსოფლიოს მხრიდან</w:t>
      </w:r>
      <w:r w:rsidR="00062682" w:rsidRPr="004E3F98">
        <w:rPr>
          <w:rFonts w:ascii="Sylfaen" w:hAnsi="Sylfaen"/>
          <w:sz w:val="24"/>
          <w:szCs w:val="24"/>
          <w:lang w:val="ka-GE"/>
        </w:rPr>
        <w:t>.</w:t>
      </w:r>
      <w:r w:rsidR="00376AB1" w:rsidRPr="004E3F98">
        <w:rPr>
          <w:rFonts w:ascii="Sylfaen" w:hAnsi="Sylfaen"/>
          <w:sz w:val="24"/>
          <w:szCs w:val="24"/>
          <w:lang w:val="ka-GE"/>
        </w:rPr>
        <w:t xml:space="preserve"> </w:t>
      </w:r>
      <w:sdt>
        <w:sdtPr>
          <w:rPr>
            <w:rFonts w:ascii="Sylfaen" w:hAnsi="Sylfaen"/>
            <w:sz w:val="24"/>
            <w:szCs w:val="24"/>
            <w:lang w:val="ka-GE"/>
          </w:rPr>
          <w:id w:val="-2019234603"/>
          <w:citation/>
        </w:sdtPr>
        <w:sdtContent>
          <w:r w:rsidR="00197986" w:rsidRPr="004E3F98">
            <w:rPr>
              <w:rFonts w:ascii="Sylfaen" w:hAnsi="Sylfaen"/>
              <w:sz w:val="24"/>
              <w:szCs w:val="24"/>
              <w:lang w:val="ka-GE"/>
            </w:rPr>
            <w:fldChar w:fldCharType="begin"/>
          </w:r>
          <w:r w:rsidR="00197986" w:rsidRPr="004E3F98">
            <w:rPr>
              <w:rFonts w:ascii="Sylfaen" w:hAnsi="Sylfaen"/>
              <w:sz w:val="24"/>
              <w:szCs w:val="24"/>
              <w:lang w:val="ka-GE"/>
            </w:rPr>
            <w:instrText xml:space="preserve"> CITATION Mar23 \l 1033 </w:instrText>
          </w:r>
          <w:r w:rsidR="00197986" w:rsidRPr="004E3F98">
            <w:rPr>
              <w:rFonts w:ascii="Sylfaen" w:hAnsi="Sylfaen"/>
              <w:sz w:val="24"/>
              <w:szCs w:val="24"/>
              <w:lang w:val="ka-GE"/>
            </w:rPr>
            <w:fldChar w:fldCharType="separate"/>
          </w:r>
          <w:r w:rsidR="00500D0D" w:rsidRPr="004E3F98">
            <w:rPr>
              <w:rFonts w:ascii="Sylfaen" w:hAnsi="Sylfaen"/>
              <w:noProof/>
              <w:sz w:val="24"/>
              <w:szCs w:val="24"/>
              <w:lang w:val="ka-GE"/>
            </w:rPr>
            <w:t>(Lu, 2023)</w:t>
          </w:r>
          <w:r w:rsidR="00197986" w:rsidRPr="004E3F98">
            <w:rPr>
              <w:rFonts w:ascii="Sylfaen" w:hAnsi="Sylfaen"/>
              <w:sz w:val="24"/>
              <w:szCs w:val="24"/>
              <w:lang w:val="ka-GE"/>
            </w:rPr>
            <w:fldChar w:fldCharType="end"/>
          </w:r>
        </w:sdtContent>
      </w:sdt>
    </w:p>
    <w:p w14:paraId="5053761F" w14:textId="7317B94E" w:rsidR="002D4198" w:rsidRPr="004E3F98" w:rsidRDefault="00BB58FC"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i/>
          <w:sz w:val="24"/>
          <w:szCs w:val="24"/>
          <w:lang w:val="ka-GE"/>
        </w:rPr>
        <w:t xml:space="preserve">ზოგიერთი გლობალური პრობლემა. დემოგრაფიული და ეკოლოგიური პრობლემები. </w:t>
      </w:r>
      <w:r w:rsidR="003057AC" w:rsidRPr="004E3F98">
        <w:rPr>
          <w:rFonts w:ascii="Sylfaen" w:hAnsi="Sylfaen"/>
          <w:i/>
          <w:sz w:val="24"/>
          <w:szCs w:val="24"/>
          <w:lang w:val="ka-GE"/>
        </w:rPr>
        <w:t xml:space="preserve">გლობალური მოსახლეობის პრობლემა. </w:t>
      </w:r>
      <w:r w:rsidRPr="004E3F98">
        <w:rPr>
          <w:rFonts w:ascii="Sylfaen" w:hAnsi="Sylfaen"/>
          <w:sz w:val="24"/>
          <w:szCs w:val="24"/>
          <w:lang w:val="ka-GE"/>
        </w:rPr>
        <w:t>იმასთან დაკავშირებით, რომ მსოფლიოს მოსახლეობის აღწარმოება როგორც ჩანს, შედარებით ინერციულ სტადიაში შევიდა, სახელმძღვანელოს გამოცემიდან გასული წლების განმავლობაში გლობალური დემოგრაფიული პრობლემების არსი და გამოვლინება არსებითად არ შეცვლილა. სახელმძღვანელოში მოყვანი</w:t>
      </w:r>
      <w:r w:rsidR="00A93CD9" w:rsidRPr="004E3F98">
        <w:rPr>
          <w:rFonts w:ascii="Sylfaen" w:hAnsi="Sylfaen"/>
          <w:sz w:val="24"/>
          <w:szCs w:val="24"/>
          <w:lang w:val="ka-GE"/>
        </w:rPr>
        <w:t>ლ</w:t>
      </w:r>
      <w:r w:rsidRPr="004E3F98">
        <w:rPr>
          <w:rFonts w:ascii="Sylfaen" w:hAnsi="Sylfaen"/>
          <w:sz w:val="24"/>
          <w:szCs w:val="24"/>
          <w:lang w:val="ka-GE"/>
        </w:rPr>
        <w:t xml:space="preserve"> ქვეთავში საჭიროა მხოლოდ ფაქტობრივი მასალის გადახალისება (სახელმძღვანელო გვ. 88-93). პრინციპში შესაძლებელია დამატებით მიგრაციული პროცესების გლობალიზაციის გადმოსახედიდან გაანალიზება. </w:t>
      </w:r>
      <w:r w:rsidR="00F9412C" w:rsidRPr="004E3F98">
        <w:rPr>
          <w:rFonts w:ascii="Sylfaen" w:hAnsi="Sylfaen"/>
          <w:sz w:val="24"/>
          <w:szCs w:val="24"/>
          <w:lang w:val="ka-GE"/>
        </w:rPr>
        <w:t>ამ მოვლენის</w:t>
      </w:r>
      <w:r w:rsidR="00011576" w:rsidRPr="004E3F98">
        <w:rPr>
          <w:rFonts w:ascii="Sylfaen" w:hAnsi="Sylfaen"/>
          <w:sz w:val="24"/>
          <w:szCs w:val="24"/>
          <w:lang w:val="ka-GE"/>
        </w:rPr>
        <w:t xml:space="preserve"> ანალიზი</w:t>
      </w:r>
      <w:r w:rsidR="00F9412C" w:rsidRPr="004E3F98">
        <w:rPr>
          <w:rFonts w:ascii="Sylfaen" w:hAnsi="Sylfaen"/>
          <w:sz w:val="24"/>
          <w:szCs w:val="24"/>
          <w:lang w:val="ka-GE"/>
        </w:rPr>
        <w:t xml:space="preserve"> ამა თუ იმ სახით მოცემული იყო სახელმძღვანელოს შესავალში გვ. </w:t>
      </w:r>
      <w:r w:rsidR="00DD3C0E" w:rsidRPr="004E3F98">
        <w:rPr>
          <w:rFonts w:ascii="Sylfaen" w:hAnsi="Sylfaen"/>
          <w:sz w:val="24"/>
          <w:szCs w:val="24"/>
          <w:lang w:val="ka-GE"/>
        </w:rPr>
        <w:t xml:space="preserve">6-7 </w:t>
      </w:r>
      <w:r w:rsidR="00F9412C" w:rsidRPr="004E3F98">
        <w:rPr>
          <w:rFonts w:ascii="Sylfaen" w:hAnsi="Sylfaen"/>
          <w:sz w:val="24"/>
          <w:szCs w:val="24"/>
          <w:lang w:val="ka-GE"/>
        </w:rPr>
        <w:t>და დასკვნაში გვ. 113-114.</w:t>
      </w:r>
      <w:r w:rsidR="006C5430" w:rsidRPr="004E3F98">
        <w:rPr>
          <w:rFonts w:ascii="Sylfaen" w:hAnsi="Sylfaen"/>
          <w:sz w:val="24"/>
          <w:szCs w:val="24"/>
          <w:lang w:val="ka-GE"/>
        </w:rPr>
        <w:t xml:space="preserve"> </w:t>
      </w:r>
    </w:p>
    <w:p w14:paraId="3D4FC749" w14:textId="487478F8" w:rsidR="00F24796" w:rsidRPr="004E3F98" w:rsidRDefault="00F24796" w:rsidP="004E3F98">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Sylfaen" w:hAnsi="Sylfaen"/>
          <w:sz w:val="24"/>
          <w:szCs w:val="24"/>
          <w:lang w:val="ka-GE"/>
        </w:rPr>
      </w:pPr>
      <w:r w:rsidRPr="004E3F98">
        <w:rPr>
          <w:rFonts w:ascii="Sylfaen" w:hAnsi="Sylfaen"/>
          <w:sz w:val="24"/>
          <w:szCs w:val="24"/>
          <w:lang w:val="ka-GE"/>
        </w:rPr>
        <w:t xml:space="preserve">მნიშვნელოვანია იმის გააზრება, რომ გლობალური პროცესების გადმოსახედიდან მოსახლეობის რაოდენობის ზრდა, როგორც ასეთი, განსაკუთრებულ პრობლემას არ წარმოადგენს. მოსახლეობის პრობლემა აქტუალურია (ლოკალურ და რეგიონულ დონეზე) ისეთ საზოგადოებებში, სადაც დარღვეულია </w:t>
      </w:r>
      <w:r w:rsidR="002853ED" w:rsidRPr="004E3F98">
        <w:rPr>
          <w:rFonts w:ascii="Sylfaen" w:hAnsi="Sylfaen"/>
          <w:sz w:val="24"/>
          <w:szCs w:val="24"/>
          <w:lang w:val="ka-GE"/>
        </w:rPr>
        <w:t>მისი სქესობრივ-</w:t>
      </w:r>
      <w:r w:rsidRPr="004E3F98">
        <w:rPr>
          <w:rFonts w:ascii="Sylfaen" w:hAnsi="Sylfaen"/>
          <w:sz w:val="24"/>
          <w:szCs w:val="24"/>
          <w:lang w:val="ka-GE"/>
        </w:rPr>
        <w:t>ასაკობრივი სტრუქტურა</w:t>
      </w:r>
      <w:r w:rsidR="002853ED" w:rsidRPr="004E3F98">
        <w:rPr>
          <w:rFonts w:ascii="Sylfaen" w:hAnsi="Sylfaen"/>
          <w:sz w:val="24"/>
          <w:szCs w:val="24"/>
          <w:lang w:val="ka-GE"/>
        </w:rPr>
        <w:t>. ე.ი.  რომელთაც ახასიათებთ დაბერებული მოსახლეობა, ან „ახალგაზრდული ბუშტი“</w:t>
      </w:r>
      <w:r w:rsidR="002853ED" w:rsidRPr="004E3F98">
        <w:rPr>
          <w:rStyle w:val="FootnoteReference"/>
          <w:rFonts w:ascii="Sylfaen" w:hAnsi="Sylfaen"/>
          <w:sz w:val="24"/>
          <w:szCs w:val="24"/>
          <w:lang w:val="ka-GE"/>
        </w:rPr>
        <w:footnoteReference w:id="11"/>
      </w:r>
      <w:r w:rsidR="002853ED" w:rsidRPr="004E3F98">
        <w:rPr>
          <w:rFonts w:ascii="Sylfaen" w:hAnsi="Sylfaen"/>
          <w:sz w:val="24"/>
          <w:szCs w:val="24"/>
          <w:lang w:val="ka-GE"/>
        </w:rPr>
        <w:t>.</w:t>
      </w:r>
      <w:r w:rsidR="00480932" w:rsidRPr="004E3F98">
        <w:rPr>
          <w:rFonts w:ascii="Sylfaen" w:hAnsi="Sylfaen"/>
          <w:sz w:val="24"/>
          <w:szCs w:val="24"/>
          <w:lang w:val="ka-GE"/>
        </w:rPr>
        <w:t xml:space="preserve"> </w:t>
      </w:r>
      <w:r w:rsidR="00670F72" w:rsidRPr="004E3F98">
        <w:rPr>
          <w:rFonts w:ascii="Sylfaen" w:hAnsi="Sylfaen"/>
          <w:sz w:val="24"/>
          <w:szCs w:val="24"/>
          <w:lang w:val="ka-GE"/>
        </w:rPr>
        <w:t xml:space="preserve">ჭარბი მოსახლეობის გადმოსახედიდან გლობალურ </w:t>
      </w:r>
      <w:r w:rsidR="00670F72" w:rsidRPr="004E3F98">
        <w:rPr>
          <w:rFonts w:ascii="Sylfaen" w:hAnsi="Sylfaen"/>
          <w:sz w:val="24"/>
          <w:szCs w:val="24"/>
          <w:lang w:val="ka-GE"/>
        </w:rPr>
        <w:lastRenderedPageBreak/>
        <w:t xml:space="preserve">დონეზე </w:t>
      </w:r>
      <w:r w:rsidR="000B488D" w:rsidRPr="004E3F98">
        <w:rPr>
          <w:rFonts w:ascii="Sylfaen" w:hAnsi="Sylfaen"/>
          <w:sz w:val="24"/>
          <w:szCs w:val="24"/>
          <w:lang w:val="ka-GE"/>
        </w:rPr>
        <w:t xml:space="preserve">ყველაზე </w:t>
      </w:r>
      <w:r w:rsidR="00670F72" w:rsidRPr="004E3F98">
        <w:rPr>
          <w:rFonts w:ascii="Sylfaen" w:hAnsi="Sylfaen"/>
          <w:sz w:val="24"/>
          <w:szCs w:val="24"/>
          <w:lang w:val="ka-GE"/>
        </w:rPr>
        <w:t xml:space="preserve">მნიშვნელოვანია, რომ </w:t>
      </w:r>
      <w:r w:rsidR="00480932" w:rsidRPr="004E3F98">
        <w:rPr>
          <w:rFonts w:ascii="Sylfaen" w:hAnsi="Sylfaen"/>
          <w:sz w:val="24"/>
          <w:szCs w:val="24"/>
          <w:lang w:val="ka-GE"/>
        </w:rPr>
        <w:t xml:space="preserve">“ადამიანის ქმედება ამცირებს ბუნებრივი გარემოს ასიმილაციურ და რეგენერაციულ უნარს იმ დონემდე, როდესაც ეს უკანასკნელი კარგავს ადამიანის საზოგადოების სასიცოცხლო მოთხოვნილებების უზრუნველმყოფელის თვისებებს” </w:t>
      </w:r>
      <w:sdt>
        <w:sdtPr>
          <w:rPr>
            <w:rFonts w:ascii="Sylfaen" w:hAnsi="Sylfaen"/>
            <w:sz w:val="24"/>
            <w:szCs w:val="24"/>
            <w:lang w:val="ka-GE"/>
          </w:rPr>
          <w:id w:val="1128586323"/>
          <w:citation/>
        </w:sdtPr>
        <w:sdtContent>
          <w:r w:rsidR="00197986" w:rsidRPr="004E3F98">
            <w:rPr>
              <w:rFonts w:ascii="Sylfaen" w:hAnsi="Sylfaen"/>
              <w:sz w:val="24"/>
              <w:szCs w:val="24"/>
              <w:lang w:val="ka-GE"/>
            </w:rPr>
            <w:fldChar w:fldCharType="begin"/>
          </w:r>
          <w:r w:rsidR="00197986" w:rsidRPr="004E3F98">
            <w:rPr>
              <w:rFonts w:ascii="Sylfaen" w:hAnsi="Sylfaen"/>
              <w:sz w:val="24"/>
              <w:szCs w:val="24"/>
              <w:lang w:val="ka-GE"/>
            </w:rPr>
            <w:instrText xml:space="preserve">CITATION 06 \p 95 \l 1033 </w:instrText>
          </w:r>
          <w:r w:rsidR="00197986" w:rsidRPr="004E3F98">
            <w:rPr>
              <w:rFonts w:ascii="Sylfaen" w:hAnsi="Sylfaen"/>
              <w:sz w:val="24"/>
              <w:szCs w:val="24"/>
              <w:lang w:val="ka-GE"/>
            </w:rPr>
            <w:fldChar w:fldCharType="separate"/>
          </w:r>
          <w:r w:rsidR="00500D0D" w:rsidRPr="004E3F98">
            <w:rPr>
              <w:rFonts w:ascii="Sylfaen" w:hAnsi="Sylfaen"/>
              <w:noProof/>
              <w:sz w:val="24"/>
              <w:szCs w:val="24"/>
              <w:lang w:val="ka-GE"/>
            </w:rPr>
            <w:t>(მელიქიძე, 2006, p. 95)</w:t>
          </w:r>
          <w:r w:rsidR="00197986" w:rsidRPr="004E3F98">
            <w:rPr>
              <w:rFonts w:ascii="Sylfaen" w:hAnsi="Sylfaen"/>
              <w:sz w:val="24"/>
              <w:szCs w:val="24"/>
              <w:lang w:val="ka-GE"/>
            </w:rPr>
            <w:fldChar w:fldCharType="end"/>
          </w:r>
        </w:sdtContent>
      </w:sdt>
      <w:r w:rsidR="00197986" w:rsidRPr="004E3F98">
        <w:rPr>
          <w:rFonts w:ascii="Sylfaen" w:hAnsi="Sylfaen"/>
          <w:sz w:val="24"/>
          <w:szCs w:val="24"/>
          <w:lang w:val="ka-GE"/>
        </w:rPr>
        <w:t xml:space="preserve"> </w:t>
      </w:r>
    </w:p>
    <w:p w14:paraId="5B3D8EC5" w14:textId="0F16C58D" w:rsidR="00197986" w:rsidRPr="004E3F98" w:rsidRDefault="006C5430"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გასაგებია, რომ მოსახლეობის მიგრაცია არის ის პროცესი, რომელთანაც დაკავშირებულია </w:t>
      </w:r>
      <w:r w:rsidRPr="004E3F98">
        <w:rPr>
          <w:rFonts w:ascii="Sylfaen" w:hAnsi="Sylfaen" w:cs="Sylfaen"/>
          <w:sz w:val="24"/>
          <w:szCs w:val="24"/>
          <w:lang w:val="ka-GE"/>
        </w:rPr>
        <w:t>ყველა</w:t>
      </w:r>
      <w:r w:rsidRPr="004E3F98">
        <w:rPr>
          <w:rFonts w:ascii="Sylfaen" w:hAnsi="Sylfaen"/>
          <w:sz w:val="24"/>
          <w:szCs w:val="24"/>
          <w:lang w:val="ka-GE"/>
        </w:rPr>
        <w:t xml:space="preserve"> </w:t>
      </w:r>
      <w:r w:rsidRPr="004E3F98">
        <w:rPr>
          <w:rFonts w:ascii="Sylfaen" w:hAnsi="Sylfaen" w:cs="Sylfaen"/>
          <w:sz w:val="24"/>
          <w:szCs w:val="24"/>
          <w:lang w:val="ka-GE"/>
        </w:rPr>
        <w:t>მსხვილმასტაბიანი</w:t>
      </w:r>
      <w:r w:rsidRPr="004E3F98">
        <w:rPr>
          <w:rFonts w:ascii="Sylfaen" w:hAnsi="Sylfaen"/>
          <w:sz w:val="24"/>
          <w:szCs w:val="24"/>
          <w:lang w:val="ka-GE"/>
        </w:rPr>
        <w:t xml:space="preserve"> </w:t>
      </w:r>
      <w:r w:rsidRPr="004E3F98">
        <w:rPr>
          <w:rFonts w:ascii="Sylfaen" w:hAnsi="Sylfaen" w:cs="Sylfaen"/>
          <w:sz w:val="24"/>
          <w:szCs w:val="24"/>
          <w:lang w:val="ka-GE"/>
        </w:rPr>
        <w:t>ცვლილებები</w:t>
      </w:r>
      <w:r w:rsidRPr="004E3F98">
        <w:rPr>
          <w:rFonts w:ascii="Sylfaen" w:hAnsi="Sylfaen"/>
          <w:sz w:val="24"/>
          <w:szCs w:val="24"/>
          <w:lang w:val="ka-GE"/>
        </w:rPr>
        <w:t xml:space="preserve"> </w:t>
      </w:r>
      <w:r w:rsidRPr="004E3F98">
        <w:rPr>
          <w:rFonts w:ascii="Sylfaen" w:hAnsi="Sylfaen" w:cs="Sylfaen"/>
          <w:sz w:val="24"/>
          <w:szCs w:val="24"/>
          <w:lang w:val="ka-GE"/>
        </w:rPr>
        <w:t>ჯერ</w:t>
      </w:r>
      <w:r w:rsidRPr="004E3F98">
        <w:rPr>
          <w:rFonts w:ascii="Sylfaen" w:hAnsi="Sylfaen"/>
          <w:sz w:val="24"/>
          <w:szCs w:val="24"/>
          <w:lang w:val="ka-GE"/>
        </w:rPr>
        <w:t xml:space="preserve"> </w:t>
      </w:r>
      <w:r w:rsidRPr="004E3F98">
        <w:rPr>
          <w:rFonts w:ascii="Sylfaen" w:hAnsi="Sylfaen" w:cs="Sylfaen"/>
          <w:sz w:val="24"/>
          <w:szCs w:val="24"/>
          <w:lang w:val="ka-GE"/>
        </w:rPr>
        <w:t>რეგიონ</w:t>
      </w:r>
      <w:r w:rsidR="00DD3C0E" w:rsidRPr="004E3F98">
        <w:rPr>
          <w:rFonts w:ascii="Sylfaen" w:hAnsi="Sylfaen" w:cs="Sylfaen"/>
          <w:sz w:val="24"/>
          <w:szCs w:val="24"/>
          <w:lang w:val="ka-GE"/>
        </w:rPr>
        <w:t>ულ</w:t>
      </w:r>
      <w:r w:rsidRPr="004E3F98">
        <w:rPr>
          <w:rFonts w:ascii="Sylfaen" w:hAnsi="Sylfaen"/>
          <w:sz w:val="24"/>
          <w:szCs w:val="24"/>
          <w:lang w:val="ka-GE"/>
        </w:rPr>
        <w:t xml:space="preserve">, </w:t>
      </w:r>
      <w:r w:rsidRPr="004E3F98">
        <w:rPr>
          <w:rFonts w:ascii="Sylfaen" w:hAnsi="Sylfaen" w:cs="Sylfaen"/>
          <w:sz w:val="24"/>
          <w:szCs w:val="24"/>
          <w:lang w:val="ka-GE"/>
        </w:rPr>
        <w:t>ხოლო</w:t>
      </w:r>
      <w:r w:rsidRPr="004E3F98">
        <w:rPr>
          <w:rFonts w:ascii="Sylfaen" w:hAnsi="Sylfaen"/>
          <w:sz w:val="24"/>
          <w:szCs w:val="24"/>
          <w:lang w:val="ka-GE"/>
        </w:rPr>
        <w:t xml:space="preserve"> </w:t>
      </w:r>
      <w:r w:rsidRPr="004E3F98">
        <w:rPr>
          <w:rFonts w:ascii="Sylfaen" w:hAnsi="Sylfaen" w:cs="Sylfaen"/>
          <w:sz w:val="24"/>
          <w:szCs w:val="24"/>
          <w:lang w:val="ka-GE"/>
        </w:rPr>
        <w:t>შემდგომ</w:t>
      </w:r>
      <w:r w:rsidRPr="004E3F98">
        <w:rPr>
          <w:rFonts w:ascii="Sylfaen" w:hAnsi="Sylfaen"/>
          <w:sz w:val="24"/>
          <w:szCs w:val="24"/>
          <w:lang w:val="ka-GE"/>
        </w:rPr>
        <w:t xml:space="preserve"> </w:t>
      </w:r>
      <w:r w:rsidRPr="004E3F98">
        <w:rPr>
          <w:rFonts w:ascii="Sylfaen" w:hAnsi="Sylfaen" w:cs="Sylfaen"/>
          <w:sz w:val="24"/>
          <w:szCs w:val="24"/>
          <w:lang w:val="ka-GE"/>
        </w:rPr>
        <w:t>გლობალურ</w:t>
      </w:r>
      <w:r w:rsidRPr="004E3F98">
        <w:rPr>
          <w:rFonts w:ascii="Sylfaen" w:hAnsi="Sylfaen"/>
          <w:sz w:val="24"/>
          <w:szCs w:val="24"/>
          <w:lang w:val="ka-GE"/>
        </w:rPr>
        <w:t xml:space="preserve"> </w:t>
      </w:r>
      <w:r w:rsidRPr="004E3F98">
        <w:rPr>
          <w:rFonts w:ascii="Sylfaen" w:hAnsi="Sylfaen" w:cs="Sylfaen"/>
          <w:sz w:val="24"/>
          <w:szCs w:val="24"/>
          <w:lang w:val="ka-GE"/>
        </w:rPr>
        <w:t>დონეზე</w:t>
      </w:r>
      <w:r w:rsidRPr="004E3F98">
        <w:rPr>
          <w:rFonts w:ascii="Sylfaen" w:hAnsi="Sylfaen"/>
          <w:sz w:val="24"/>
          <w:szCs w:val="24"/>
          <w:lang w:val="ka-GE"/>
        </w:rPr>
        <w:t xml:space="preserve">, </w:t>
      </w:r>
      <w:r w:rsidRPr="004E3F98">
        <w:rPr>
          <w:rFonts w:ascii="Sylfaen" w:hAnsi="Sylfaen" w:cs="Sylfaen"/>
          <w:sz w:val="24"/>
          <w:szCs w:val="24"/>
          <w:lang w:val="ka-GE"/>
        </w:rPr>
        <w:t>რომელიც</w:t>
      </w:r>
      <w:r w:rsidRPr="004E3F98">
        <w:rPr>
          <w:rFonts w:ascii="Sylfaen" w:hAnsi="Sylfaen"/>
          <w:sz w:val="24"/>
          <w:szCs w:val="24"/>
          <w:lang w:val="ka-GE"/>
        </w:rPr>
        <w:t xml:space="preserve"> </w:t>
      </w:r>
      <w:r w:rsidRPr="004E3F98">
        <w:rPr>
          <w:rFonts w:ascii="Sylfaen" w:hAnsi="Sylfaen" w:cs="Sylfaen"/>
          <w:sz w:val="24"/>
          <w:szCs w:val="24"/>
          <w:lang w:val="ka-GE"/>
        </w:rPr>
        <w:t>კაცობრიობას</w:t>
      </w:r>
      <w:r w:rsidRPr="004E3F98">
        <w:rPr>
          <w:rFonts w:ascii="Sylfaen" w:hAnsi="Sylfaen"/>
          <w:sz w:val="24"/>
          <w:szCs w:val="24"/>
          <w:lang w:val="ka-GE"/>
        </w:rPr>
        <w:t xml:space="preserve"> </w:t>
      </w:r>
      <w:r w:rsidRPr="004E3F98">
        <w:rPr>
          <w:rFonts w:ascii="Sylfaen" w:hAnsi="Sylfaen" w:cs="Sylfaen"/>
          <w:sz w:val="24"/>
          <w:szCs w:val="24"/>
          <w:lang w:val="ka-GE"/>
        </w:rPr>
        <w:t>განუცდია</w:t>
      </w:r>
      <w:r w:rsidRPr="004E3F98">
        <w:rPr>
          <w:rFonts w:ascii="Sylfaen" w:hAnsi="Sylfaen"/>
          <w:sz w:val="24"/>
          <w:szCs w:val="24"/>
          <w:lang w:val="ka-GE"/>
        </w:rPr>
        <w:t xml:space="preserve">.  პრინციპში შეიძლება ითქვას, რომ მიგრაციამ შექმნა კაცობრიობა. როგორც მინიმუმ, [დასავლეთ] ევროპულმა მიგრაციამ შექმნა გლობალიზაცია როგორც ასეთი და გადამწყვეტი როლი ითამაშა პირველი გლობალიზაციის ჩამოყალიბებასა და მიმდინარეობაში. </w:t>
      </w:r>
      <w:r w:rsidR="00DD3C0E" w:rsidRPr="004E3F98">
        <w:rPr>
          <w:rFonts w:ascii="Sylfaen" w:hAnsi="Sylfaen"/>
          <w:sz w:val="24"/>
          <w:szCs w:val="24"/>
          <w:lang w:val="ka-GE"/>
        </w:rPr>
        <w:t xml:space="preserve">ითვლება, რომ მიგრანტთა რაოდენობა მკვეთრად გაიზარდა მესამე გლობალიზაციის პერიოდში ქვეყნებს შორის გადაადგილების არნახული გამარტივების პროცესში. </w:t>
      </w:r>
      <w:r w:rsidR="00103EE9" w:rsidRPr="004E3F98">
        <w:rPr>
          <w:rFonts w:ascii="Sylfaen" w:hAnsi="Sylfaen"/>
          <w:sz w:val="24"/>
          <w:szCs w:val="24"/>
          <w:lang w:val="ka-GE"/>
        </w:rPr>
        <w:t xml:space="preserve">მიგრაცია გახდა ერთ-ერთი ყველაზე აქტიური განსჯის საგანი თანამედროვე მსოფლიოში. ამავე დროს, მიგრანტთა აბსოლუტური და შეფარდებითი რაოდენობა საკმაოდ მცირეა. </w:t>
      </w:r>
      <w:sdt>
        <w:sdtPr>
          <w:rPr>
            <w:rFonts w:ascii="Sylfaen" w:hAnsi="Sylfaen"/>
            <w:sz w:val="24"/>
            <w:szCs w:val="24"/>
            <w:lang w:val="ka-GE"/>
          </w:rPr>
          <w:id w:val="1778986201"/>
          <w:citation/>
        </w:sdtPr>
        <w:sdtContent>
          <w:r w:rsidR="00197986" w:rsidRPr="004E3F98">
            <w:rPr>
              <w:rFonts w:ascii="Sylfaen" w:hAnsi="Sylfaen"/>
              <w:sz w:val="24"/>
              <w:szCs w:val="24"/>
              <w:lang w:val="ka-GE"/>
            </w:rPr>
            <w:fldChar w:fldCharType="begin"/>
          </w:r>
          <w:r w:rsidR="00197986" w:rsidRPr="004E3F98">
            <w:rPr>
              <w:rFonts w:ascii="Sylfaen" w:hAnsi="Sylfaen"/>
              <w:sz w:val="24"/>
              <w:szCs w:val="24"/>
              <w:lang w:val="ka-GE"/>
            </w:rPr>
            <w:instrText xml:space="preserve"> CITATION AWo23 \l 1033 </w:instrText>
          </w:r>
          <w:r w:rsidR="00197986" w:rsidRPr="004E3F98">
            <w:rPr>
              <w:rFonts w:ascii="Sylfaen" w:hAnsi="Sylfaen"/>
              <w:sz w:val="24"/>
              <w:szCs w:val="24"/>
              <w:lang w:val="ka-GE"/>
            </w:rPr>
            <w:fldChar w:fldCharType="separate"/>
          </w:r>
          <w:r w:rsidR="00500D0D" w:rsidRPr="004E3F98">
            <w:rPr>
              <w:rFonts w:ascii="Sylfaen" w:hAnsi="Sylfaen"/>
              <w:noProof/>
              <w:sz w:val="24"/>
              <w:szCs w:val="24"/>
              <w:lang w:val="ka-GE"/>
            </w:rPr>
            <w:t>(Group, 2023)</w:t>
          </w:r>
          <w:r w:rsidR="00197986" w:rsidRPr="004E3F98">
            <w:rPr>
              <w:rFonts w:ascii="Sylfaen" w:hAnsi="Sylfaen"/>
              <w:sz w:val="24"/>
              <w:szCs w:val="24"/>
              <w:lang w:val="ka-GE"/>
            </w:rPr>
            <w:fldChar w:fldCharType="end"/>
          </w:r>
        </w:sdtContent>
      </w:sdt>
      <w:r w:rsidR="008D6214">
        <w:rPr>
          <w:rFonts w:ascii="Sylfaen" w:hAnsi="Sylfaen"/>
          <w:sz w:val="24"/>
          <w:szCs w:val="24"/>
          <w:lang w:val="ka-GE"/>
        </w:rPr>
        <w:t>.</w:t>
      </w:r>
    </w:p>
    <w:p w14:paraId="67A77BB6" w14:textId="66768E5D" w:rsidR="00696C1B" w:rsidRPr="004E3F98" w:rsidRDefault="00C21315"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მიგრანტთა  რაოდენობა თანამედროვე მსოფლიოში 184 მილიონია (მთლიანი მოსახლეობის 2.3%</w:t>
      </w:r>
      <w:r w:rsidR="00AB7FC5" w:rsidRPr="004E3F98">
        <w:rPr>
          <w:rFonts w:ascii="Sylfaen" w:hAnsi="Sylfaen"/>
          <w:sz w:val="24"/>
          <w:szCs w:val="24"/>
          <w:lang w:val="ka-GE"/>
        </w:rPr>
        <w:t xml:space="preserve"> და </w:t>
      </w:r>
      <w:r w:rsidR="009C33EB" w:rsidRPr="004E3F98">
        <w:rPr>
          <w:rFonts w:ascii="Sylfaen" w:hAnsi="Sylfaen"/>
          <w:sz w:val="24"/>
          <w:szCs w:val="24"/>
          <w:lang w:val="ka-GE"/>
        </w:rPr>
        <w:t>ე</w:t>
      </w:r>
      <w:r w:rsidR="00AB7FC5" w:rsidRPr="004E3F98">
        <w:rPr>
          <w:rFonts w:ascii="Sylfaen" w:hAnsi="Sylfaen"/>
          <w:sz w:val="24"/>
          <w:szCs w:val="24"/>
          <w:lang w:val="ka-GE"/>
        </w:rPr>
        <w:t>ს</w:t>
      </w:r>
      <w:r w:rsidR="009C33EB" w:rsidRPr="004E3F98">
        <w:rPr>
          <w:rFonts w:ascii="Sylfaen" w:hAnsi="Sylfaen"/>
          <w:sz w:val="24"/>
          <w:szCs w:val="24"/>
          <w:lang w:val="ka-GE"/>
        </w:rPr>
        <w:t xml:space="preserve"> წილი</w:t>
      </w:r>
      <w:r w:rsidR="000B08EA" w:rsidRPr="004E3F98">
        <w:rPr>
          <w:rFonts w:ascii="Sylfaen" w:hAnsi="Sylfaen"/>
          <w:sz w:val="24"/>
          <w:szCs w:val="24"/>
          <w:lang w:val="ka-GE"/>
        </w:rPr>
        <w:t xml:space="preserve"> თითქმის</w:t>
      </w:r>
      <w:r w:rsidR="00AB7FC5" w:rsidRPr="004E3F98">
        <w:rPr>
          <w:rFonts w:ascii="Sylfaen" w:hAnsi="Sylfaen"/>
          <w:sz w:val="24"/>
          <w:szCs w:val="24"/>
          <w:lang w:val="ka-GE"/>
        </w:rPr>
        <w:t xml:space="preserve"> </w:t>
      </w:r>
      <w:r w:rsidR="00AB7FC5" w:rsidRPr="004E3F98">
        <w:rPr>
          <w:rFonts w:ascii="Sylfaen" w:hAnsi="Sylfaen"/>
          <w:i/>
          <w:sz w:val="24"/>
          <w:szCs w:val="24"/>
          <w:lang w:val="ka-GE"/>
        </w:rPr>
        <w:t>არ შეცვლილა 1960 წლის შემდეგ</w:t>
      </w:r>
      <w:r w:rsidRPr="004E3F98">
        <w:rPr>
          <w:rFonts w:ascii="Sylfaen" w:hAnsi="Sylfaen"/>
          <w:sz w:val="24"/>
          <w:szCs w:val="24"/>
          <w:lang w:val="ka-GE"/>
        </w:rPr>
        <w:t xml:space="preserve">), </w:t>
      </w:r>
      <w:r w:rsidR="002D4198" w:rsidRPr="004E3F98">
        <w:rPr>
          <w:rFonts w:ascii="Sylfaen" w:hAnsi="Sylfaen"/>
          <w:sz w:val="24"/>
          <w:szCs w:val="24"/>
          <w:lang w:val="ka-GE"/>
        </w:rPr>
        <w:t xml:space="preserve">მ.შ. </w:t>
      </w:r>
      <w:r w:rsidRPr="004E3F98">
        <w:rPr>
          <w:rFonts w:ascii="Sylfaen" w:hAnsi="Sylfaen"/>
          <w:sz w:val="24"/>
          <w:szCs w:val="24"/>
          <w:lang w:val="ka-GE"/>
        </w:rPr>
        <w:t xml:space="preserve">37 მილიონი ლტოლვილი. აქედან დაახლოებით 40 % (64 მილიონი ეკონომიკური მიგრანტი და 10 მილიონი ლტოლვილი) ცხოვრობს განვითარებულ ქვეყნებში, </w:t>
      </w:r>
      <w:r w:rsidR="00696C1B" w:rsidRPr="004E3F98">
        <w:rPr>
          <w:rFonts w:ascii="Sylfaen" w:hAnsi="Sylfaen"/>
          <w:sz w:val="24"/>
          <w:szCs w:val="24"/>
          <w:lang w:val="ka-GE"/>
        </w:rPr>
        <w:t xml:space="preserve">ძირითადად ჩრდილო ამერიკაში და დასავლეთ ევროპაში, მაგრამ მათ შორის 11 მილიონი ევროკავშირის მოქალაქეა, რომლებიც ცხოვრობენ ევროკავშირის სხვა ქვეყნებში. დაახლოებით 17% (31 მილიონი ადამიანი) ბინადრობს არაბეთის ნახევარკუნძულის ქვეყნებში. მაგრამ თითქმის ყველა მათგანი იმყოფება იქ </w:t>
      </w:r>
      <w:r w:rsidR="00696C1B" w:rsidRPr="004E3F98">
        <w:rPr>
          <w:rFonts w:ascii="Sylfaen" w:hAnsi="Sylfaen"/>
          <w:sz w:val="24"/>
          <w:szCs w:val="24"/>
          <w:lang w:val="ka-GE"/>
        </w:rPr>
        <w:lastRenderedPageBreak/>
        <w:t xml:space="preserve">დროებითი სამუშაო ვიზით. დარჩენილი 43% </w:t>
      </w:r>
      <w:r w:rsidR="00036208" w:rsidRPr="004E3F98">
        <w:rPr>
          <w:rFonts w:ascii="Sylfaen" w:hAnsi="Sylfaen"/>
          <w:sz w:val="24"/>
          <w:szCs w:val="24"/>
          <w:lang w:val="ka-GE"/>
        </w:rPr>
        <w:t xml:space="preserve">კი იმყოფება დაბალი და საშუალო შემოსავლის დონის ქვეყნებში. </w:t>
      </w:r>
      <w:r w:rsidR="00696C1B" w:rsidRPr="004E3F98">
        <w:rPr>
          <w:rFonts w:ascii="Sylfaen" w:hAnsi="Sylfaen"/>
          <w:sz w:val="24"/>
          <w:szCs w:val="24"/>
          <w:lang w:val="ka-GE"/>
        </w:rPr>
        <w:t xml:space="preserve"> </w:t>
      </w:r>
      <w:r w:rsidR="00CE0E2B" w:rsidRPr="004E3F98">
        <w:rPr>
          <w:rFonts w:ascii="Sylfaen" w:hAnsi="Sylfaen"/>
          <w:sz w:val="24"/>
          <w:szCs w:val="24"/>
          <w:lang w:val="ka-GE"/>
        </w:rPr>
        <w:t>2020 წელს მიგრანტების 84% ცხოვრობდა იმ ქვეყნებში, რომლებიც უფრო მდიდარი იყო, ვიდრე მათი სამშობლო.</w:t>
      </w:r>
    </w:p>
    <w:p w14:paraId="6D914CE8" w14:textId="13B4E984" w:rsidR="002D4198" w:rsidRPr="004E3F98" w:rsidRDefault="00CE0E2B"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მიგრანტები განსაკუთრებით მნიშვნელოვანია განვითარებული ქვეყნებისთვის, იმისთვის, რომ შეინარჩუნონ ეკონომიკური განვითარების დონე და შეასრულონ სოციალური ვალდებულებები (განსაკუთრებით უფროსი ასაკის მოსახლეობის მიმართ)</w:t>
      </w:r>
      <w:r w:rsidR="0033568E" w:rsidRPr="004E3F98">
        <w:rPr>
          <w:rFonts w:ascii="Sylfaen" w:hAnsi="Sylfaen"/>
          <w:sz w:val="24"/>
          <w:szCs w:val="24"/>
          <w:lang w:val="ka-GE"/>
        </w:rPr>
        <w:t>.</w:t>
      </w:r>
      <w:r w:rsidRPr="004E3F98">
        <w:rPr>
          <w:rFonts w:ascii="Sylfaen" w:hAnsi="Sylfaen"/>
          <w:sz w:val="24"/>
          <w:szCs w:val="24"/>
          <w:lang w:val="ka-GE"/>
        </w:rPr>
        <w:t xml:space="preserve"> </w:t>
      </w:r>
    </w:p>
    <w:p w14:paraId="28EA4F42" w14:textId="46731F97" w:rsidR="00BB58FC" w:rsidRPr="004E3F98" w:rsidRDefault="00BB58FC"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მაგრამ მიუხედავად მათი დიდი მნიშვნელობისა ცალკეული ქვეყნებისთვის</w:t>
      </w:r>
      <w:r w:rsidR="002D4198" w:rsidRPr="004E3F98">
        <w:rPr>
          <w:rFonts w:ascii="Sylfaen" w:hAnsi="Sylfaen"/>
          <w:sz w:val="24"/>
          <w:szCs w:val="24"/>
          <w:lang w:val="ka-GE"/>
        </w:rPr>
        <w:t xml:space="preserve"> (</w:t>
      </w:r>
      <w:r w:rsidR="0033568E" w:rsidRPr="004E3F98">
        <w:rPr>
          <w:rFonts w:ascii="Sylfaen" w:hAnsi="Sylfaen"/>
          <w:sz w:val="24"/>
          <w:szCs w:val="24"/>
          <w:lang w:val="ka-GE"/>
        </w:rPr>
        <w:t xml:space="preserve">მ.შ. </w:t>
      </w:r>
      <w:r w:rsidR="002D4198" w:rsidRPr="004E3F98">
        <w:rPr>
          <w:rFonts w:ascii="Sylfaen" w:hAnsi="Sylfaen"/>
          <w:sz w:val="24"/>
          <w:szCs w:val="24"/>
          <w:lang w:val="ka-GE"/>
        </w:rPr>
        <w:t>აშშ, გაერთიანებული სამეფო, გერმანია, შვედეთი, საფრანგეთი</w:t>
      </w:r>
      <w:r w:rsidR="0033568E" w:rsidRPr="004E3F98">
        <w:rPr>
          <w:rFonts w:ascii="Sylfaen" w:hAnsi="Sylfaen"/>
          <w:sz w:val="24"/>
          <w:szCs w:val="24"/>
          <w:lang w:val="ka-GE"/>
        </w:rPr>
        <w:t>)</w:t>
      </w:r>
      <w:r w:rsidRPr="004E3F98">
        <w:rPr>
          <w:rFonts w:ascii="Sylfaen" w:hAnsi="Sylfaen"/>
          <w:sz w:val="24"/>
          <w:szCs w:val="24"/>
          <w:lang w:val="ka-GE"/>
        </w:rPr>
        <w:t xml:space="preserve">, გლობალური პროცესების ჩამოყალიბებისა და </w:t>
      </w:r>
      <w:r w:rsidR="003057AC" w:rsidRPr="004E3F98">
        <w:rPr>
          <w:rFonts w:ascii="Sylfaen" w:hAnsi="Sylfaen"/>
          <w:sz w:val="24"/>
          <w:szCs w:val="24"/>
          <w:lang w:val="ka-GE"/>
        </w:rPr>
        <w:t xml:space="preserve">მიმდინარეობის თვალსაზრისით ეს </w:t>
      </w:r>
      <w:r w:rsidR="00DD3C0E" w:rsidRPr="004E3F98">
        <w:rPr>
          <w:rFonts w:ascii="Sylfaen" w:hAnsi="Sylfaen"/>
          <w:sz w:val="24"/>
          <w:szCs w:val="24"/>
          <w:lang w:val="ka-GE"/>
        </w:rPr>
        <w:t xml:space="preserve">მიგრაციული </w:t>
      </w:r>
      <w:r w:rsidR="003057AC" w:rsidRPr="004E3F98">
        <w:rPr>
          <w:rFonts w:ascii="Sylfaen" w:hAnsi="Sylfaen"/>
          <w:sz w:val="24"/>
          <w:szCs w:val="24"/>
          <w:lang w:val="ka-GE"/>
        </w:rPr>
        <w:t>პროცესები არსებით როლს ჯერ არ თამაშობენ.</w:t>
      </w:r>
      <w:r w:rsidRPr="004E3F98">
        <w:rPr>
          <w:rFonts w:ascii="Sylfaen" w:hAnsi="Sylfaen"/>
          <w:sz w:val="24"/>
          <w:szCs w:val="24"/>
          <w:lang w:val="ka-GE"/>
        </w:rPr>
        <w:t xml:space="preserve"> </w:t>
      </w:r>
      <w:r w:rsidR="003057AC" w:rsidRPr="004E3F98">
        <w:rPr>
          <w:rFonts w:ascii="Sylfaen" w:hAnsi="Sylfaen"/>
          <w:sz w:val="24"/>
          <w:szCs w:val="24"/>
          <w:lang w:val="ka-GE"/>
        </w:rPr>
        <w:t>შესაძლებელია ეს პროცესები გლობალური მნიშვნელობის გახდეს, თუ მ</w:t>
      </w:r>
      <w:r w:rsidR="00DD3C0E" w:rsidRPr="004E3F98">
        <w:rPr>
          <w:rFonts w:ascii="Sylfaen" w:hAnsi="Sylfaen"/>
          <w:sz w:val="24"/>
          <w:szCs w:val="24"/>
          <w:lang w:val="ka-GE"/>
        </w:rPr>
        <w:t>იგრანტების</w:t>
      </w:r>
      <w:r w:rsidR="003057AC" w:rsidRPr="004E3F98">
        <w:rPr>
          <w:rFonts w:ascii="Sylfaen" w:hAnsi="Sylfaen"/>
          <w:sz w:val="24"/>
          <w:szCs w:val="24"/>
          <w:lang w:val="ka-GE"/>
        </w:rPr>
        <w:t xml:space="preserve"> რაოდენობა განვითარებულ ქვეყნებში (განსაკუთრებით დასავლეთ ევროპაში) ისეთ კრიტიკულ ზღვარს გადალახავს, რომ ისინი შეიძენენ </w:t>
      </w:r>
      <w:r w:rsidR="006E1976" w:rsidRPr="004E3F98">
        <w:rPr>
          <w:rFonts w:ascii="Sylfaen" w:hAnsi="Sylfaen"/>
          <w:sz w:val="24"/>
          <w:szCs w:val="24"/>
          <w:lang w:val="ka-GE"/>
        </w:rPr>
        <w:t>მნიშვნელოვან</w:t>
      </w:r>
      <w:r w:rsidR="003057AC" w:rsidRPr="004E3F98">
        <w:rPr>
          <w:rFonts w:ascii="Sylfaen" w:hAnsi="Sylfaen"/>
          <w:sz w:val="24"/>
          <w:szCs w:val="24"/>
          <w:lang w:val="ka-GE"/>
        </w:rPr>
        <w:t xml:space="preserve"> ხმას ამ ქვეყნების  პოლიტიკური დღის წესრიგის ჩამოყალიბებაში. </w:t>
      </w:r>
    </w:p>
    <w:p w14:paraId="446053D9" w14:textId="0D40179B" w:rsidR="0033568E" w:rsidRPr="004E3F98" w:rsidRDefault="003057AC"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i/>
          <w:sz w:val="24"/>
          <w:szCs w:val="24"/>
          <w:lang w:val="ka-GE"/>
        </w:rPr>
        <w:t>გლობალური ეკოლოგიური პრობლემები</w:t>
      </w:r>
      <w:r w:rsidR="006D5095" w:rsidRPr="004E3F98">
        <w:rPr>
          <w:rFonts w:ascii="Sylfaen" w:hAnsi="Sylfaen"/>
          <w:i/>
          <w:sz w:val="24"/>
          <w:szCs w:val="24"/>
          <w:lang w:val="ka-GE"/>
        </w:rPr>
        <w:t xml:space="preserve"> </w:t>
      </w:r>
      <w:r w:rsidR="006D5095" w:rsidRPr="004E3F98">
        <w:rPr>
          <w:rFonts w:ascii="Sylfaen" w:hAnsi="Sylfaen"/>
          <w:sz w:val="24"/>
          <w:szCs w:val="24"/>
          <w:lang w:val="ka-GE"/>
        </w:rPr>
        <w:t>(სახელმძღვანელო, გვ.</w:t>
      </w:r>
      <w:r w:rsidR="001B5779" w:rsidRPr="004E3F98">
        <w:rPr>
          <w:rFonts w:ascii="Sylfaen" w:hAnsi="Sylfaen"/>
          <w:sz w:val="24"/>
          <w:szCs w:val="24"/>
          <w:lang w:val="ka-GE"/>
        </w:rPr>
        <w:t xml:space="preserve"> </w:t>
      </w:r>
      <w:r w:rsidR="009F2224" w:rsidRPr="004E3F98">
        <w:rPr>
          <w:rFonts w:ascii="Sylfaen" w:hAnsi="Sylfaen"/>
          <w:sz w:val="24"/>
          <w:szCs w:val="24"/>
          <w:lang w:val="ka-GE"/>
        </w:rPr>
        <w:t>94-101)</w:t>
      </w:r>
      <w:r w:rsidRPr="004E3F98">
        <w:rPr>
          <w:rFonts w:ascii="Sylfaen" w:hAnsi="Sylfaen"/>
          <w:i/>
          <w:sz w:val="24"/>
          <w:szCs w:val="24"/>
          <w:lang w:val="ka-GE"/>
        </w:rPr>
        <w:t xml:space="preserve">. </w:t>
      </w:r>
      <w:r w:rsidR="00122BA0" w:rsidRPr="004E3F98">
        <w:rPr>
          <w:rFonts w:ascii="Sylfaen" w:hAnsi="Sylfaen"/>
          <w:sz w:val="24"/>
          <w:szCs w:val="24"/>
          <w:lang w:val="ka-GE"/>
        </w:rPr>
        <w:t xml:space="preserve">ყველა ძირითადმა პოსტულატმა ადამიანის საზოგადოებისა და ბუნების ურთიერთობის შესახებ, რომელიც ამ ქვეთავშია მოყვანილი, დროის გამოცდას გაუძლო და გადახალისებას არ მოითხოვს. </w:t>
      </w:r>
      <w:r w:rsidR="008017E7" w:rsidRPr="004E3F98">
        <w:rPr>
          <w:rFonts w:ascii="Sylfaen" w:hAnsi="Sylfaen"/>
          <w:sz w:val="24"/>
          <w:szCs w:val="24"/>
          <w:lang w:val="ka-GE"/>
        </w:rPr>
        <w:t xml:space="preserve">გადასახედია და გადასახალისებელია ადამიანის საზოგადოებისა და  ბუნებრივი გარემოს ურთიერთობის ის კონკრეტული პრობლემები, რომლებიც განსაკუთრებით ყურადღებას იპყრობს თანამედროვე მსოფლიოში, განსაკუთრებით გლობალური ჰავის ცვლილება. ასევე ამ პრობლემების მოგვარების </w:t>
      </w:r>
      <w:r w:rsidR="006D5095" w:rsidRPr="004E3F98">
        <w:rPr>
          <w:rFonts w:ascii="Sylfaen" w:hAnsi="Sylfaen"/>
          <w:sz w:val="24"/>
          <w:szCs w:val="24"/>
          <w:lang w:val="ka-GE"/>
        </w:rPr>
        <w:t>გზები - მწვანე ეკონომიკა (განსაკუთრებით მწვანე ენერგეტიკა), ნახშირორჟანგის ემისიებს შემცირება (</w:t>
      </w:r>
      <w:r w:rsidR="00387E65" w:rsidRPr="004E3F98">
        <w:rPr>
          <w:rFonts w:ascii="Sylfaen" w:hAnsi="Sylfaen"/>
          <w:sz w:val="24"/>
          <w:szCs w:val="24"/>
          <w:lang w:val="ka-GE"/>
        </w:rPr>
        <w:t>გლობალური ეკონომიკის დეკარბონიზაციის ხარჯზე</w:t>
      </w:r>
      <w:r w:rsidR="006D5095" w:rsidRPr="004E3F98">
        <w:rPr>
          <w:rFonts w:ascii="Sylfaen" w:hAnsi="Sylfaen"/>
          <w:sz w:val="24"/>
          <w:szCs w:val="24"/>
          <w:lang w:val="ka-GE"/>
        </w:rPr>
        <w:t>),  ორგანული საწვავის ხმარებიდან ამოღება და ა.შ.</w:t>
      </w:r>
    </w:p>
    <w:p w14:paraId="07171E8B" w14:textId="7CB4048B" w:rsidR="008017E7" w:rsidRPr="004E3F98" w:rsidRDefault="006D5095"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აგრეთვე გადახალისებას მოითხოვს გლობალური გარემოსდაცვითი პოლიტიკის </w:t>
      </w:r>
      <w:r w:rsidR="00387E65" w:rsidRPr="004E3F98">
        <w:rPr>
          <w:rFonts w:ascii="Sylfaen" w:hAnsi="Sylfaen"/>
          <w:sz w:val="24"/>
          <w:szCs w:val="24"/>
          <w:lang w:val="ka-GE"/>
        </w:rPr>
        <w:t>არსებული</w:t>
      </w:r>
      <w:r w:rsidRPr="004E3F98">
        <w:rPr>
          <w:rFonts w:ascii="Sylfaen" w:hAnsi="Sylfaen"/>
          <w:sz w:val="24"/>
          <w:szCs w:val="24"/>
          <w:lang w:val="ka-GE"/>
        </w:rPr>
        <w:t xml:space="preserve"> მექანიზმების ანალიზი - მაგალითად პარიზის 2015 წლის </w:t>
      </w:r>
      <w:r w:rsidRPr="004E3F98">
        <w:rPr>
          <w:rFonts w:ascii="Sylfaen" w:hAnsi="Sylfaen"/>
          <w:sz w:val="24"/>
          <w:szCs w:val="24"/>
          <w:lang w:val="ka-GE"/>
        </w:rPr>
        <w:lastRenderedPageBreak/>
        <w:t>შეთანხმებ</w:t>
      </w:r>
      <w:r w:rsidR="00AC0AC5" w:rsidRPr="004E3F98">
        <w:rPr>
          <w:rFonts w:ascii="Sylfaen" w:hAnsi="Sylfaen"/>
          <w:sz w:val="24"/>
          <w:szCs w:val="24"/>
          <w:lang w:val="ka-GE"/>
        </w:rPr>
        <w:t>ა</w:t>
      </w:r>
      <w:r w:rsidRPr="004E3F98">
        <w:rPr>
          <w:rFonts w:ascii="Sylfaen" w:hAnsi="Sylfaen"/>
          <w:sz w:val="24"/>
          <w:szCs w:val="24"/>
          <w:lang w:val="ka-GE"/>
        </w:rPr>
        <w:t>,</w:t>
      </w:r>
      <w:sdt>
        <w:sdtPr>
          <w:rPr>
            <w:rFonts w:ascii="Sylfaen" w:hAnsi="Sylfaen"/>
            <w:sz w:val="24"/>
            <w:szCs w:val="24"/>
            <w:lang w:val="ka-GE"/>
          </w:rPr>
          <w:id w:val="-1532103460"/>
          <w:citation/>
        </w:sdtPr>
        <w:sdtContent>
          <w:r w:rsidR="00AC0AC5" w:rsidRPr="004E3F98">
            <w:rPr>
              <w:rFonts w:ascii="Sylfaen" w:hAnsi="Sylfaen"/>
              <w:sz w:val="24"/>
              <w:szCs w:val="24"/>
              <w:lang w:val="ka-GE"/>
            </w:rPr>
            <w:fldChar w:fldCharType="begin"/>
          </w:r>
          <w:r w:rsidR="00AC0AC5" w:rsidRPr="004E3F98">
            <w:rPr>
              <w:rFonts w:ascii="Sylfaen" w:hAnsi="Sylfaen"/>
              <w:sz w:val="24"/>
              <w:szCs w:val="24"/>
              <w:lang w:val="ka-GE"/>
            </w:rPr>
            <w:instrText xml:space="preserve">CITATION htt1 \l 1033 </w:instrText>
          </w:r>
          <w:r w:rsidR="00AC0AC5" w:rsidRPr="004E3F98">
            <w:rPr>
              <w:rFonts w:ascii="Sylfaen" w:hAnsi="Sylfaen"/>
              <w:sz w:val="24"/>
              <w:szCs w:val="24"/>
              <w:lang w:val="ka-GE"/>
            </w:rPr>
            <w:fldChar w:fldCharType="separate"/>
          </w:r>
          <w:r w:rsidR="00500D0D" w:rsidRPr="004E3F98">
            <w:rPr>
              <w:rFonts w:ascii="Sylfaen" w:hAnsi="Sylfaen"/>
              <w:noProof/>
              <w:sz w:val="24"/>
              <w:szCs w:val="24"/>
              <w:lang w:val="ka-GE"/>
            </w:rPr>
            <w:t xml:space="preserve"> (https://www.matsne.gov.ge, 2015)</w:t>
          </w:r>
          <w:r w:rsidR="00AC0AC5" w:rsidRPr="004E3F98">
            <w:rPr>
              <w:rFonts w:ascii="Sylfaen" w:hAnsi="Sylfaen"/>
              <w:sz w:val="24"/>
              <w:szCs w:val="24"/>
              <w:lang w:val="ka-GE"/>
            </w:rPr>
            <w:fldChar w:fldCharType="end"/>
          </w:r>
        </w:sdtContent>
      </w:sdt>
      <w:r w:rsidRPr="004E3F98">
        <w:rPr>
          <w:rFonts w:ascii="Sylfaen" w:hAnsi="Sylfaen"/>
          <w:sz w:val="24"/>
          <w:szCs w:val="24"/>
          <w:lang w:val="ka-GE"/>
        </w:rPr>
        <w:t xml:space="preserve"> გაეროს კლიმატის ყოველწლიური კონფერენციები... </w:t>
      </w:r>
      <w:r w:rsidR="00387E65" w:rsidRPr="004E3F98">
        <w:rPr>
          <w:rFonts w:ascii="Sylfaen" w:hAnsi="Sylfaen"/>
          <w:sz w:val="24"/>
          <w:szCs w:val="24"/>
          <w:lang w:val="ka-GE"/>
        </w:rPr>
        <w:t xml:space="preserve"> და მათი რეალიზაციის კონკრეტული შედეგები</w:t>
      </w:r>
      <w:r w:rsidR="00387E65" w:rsidRPr="004E3F98">
        <w:rPr>
          <w:rStyle w:val="FootnoteReference"/>
          <w:rFonts w:ascii="Sylfaen" w:hAnsi="Sylfaen"/>
          <w:sz w:val="24"/>
          <w:szCs w:val="24"/>
          <w:lang w:val="ka-GE"/>
        </w:rPr>
        <w:footnoteReference w:id="12"/>
      </w:r>
      <w:r w:rsidR="00387E65" w:rsidRPr="004E3F98">
        <w:rPr>
          <w:rFonts w:ascii="Sylfaen" w:hAnsi="Sylfaen"/>
          <w:sz w:val="24"/>
          <w:szCs w:val="24"/>
          <w:lang w:val="ka-GE"/>
        </w:rPr>
        <w:t>.</w:t>
      </w:r>
    </w:p>
    <w:p w14:paraId="15158B62" w14:textId="569B6305" w:rsidR="0023407E" w:rsidRPr="004E3F98" w:rsidRDefault="0023407E" w:rsidP="008D6214">
      <w:pPr>
        <w:shd w:val="clear" w:color="auto" w:fill="FFFFFF"/>
        <w:spacing w:after="0" w:line="360" w:lineRule="auto"/>
        <w:jc w:val="both"/>
        <w:rPr>
          <w:rFonts w:ascii="Sylfaen" w:hAnsi="Sylfaen" w:cs="Sylfaen"/>
          <w:sz w:val="24"/>
          <w:szCs w:val="24"/>
          <w:shd w:val="clear" w:color="auto" w:fill="FFFFFF"/>
          <w:lang w:val="ka-GE"/>
        </w:rPr>
      </w:pPr>
      <w:r w:rsidRPr="004E3F98">
        <w:rPr>
          <w:rFonts w:ascii="Sylfaen" w:hAnsi="Sylfaen"/>
          <w:sz w:val="24"/>
          <w:szCs w:val="24"/>
          <w:lang w:val="ka-GE"/>
        </w:rPr>
        <w:t xml:space="preserve">როგორც პირველი, ასევე მეორე, წარმოადგენენ 1992 წელს რიო დე ჟანეიროში ჩატარებული კონფერენციის გრძელვადიან შედეგებს, პირველ რიგში </w:t>
      </w:r>
      <w:r w:rsidRPr="004E3F98">
        <w:rPr>
          <w:rFonts w:ascii="Sylfaen" w:hAnsi="Sylfaen" w:cs="Sylfaen"/>
          <w:sz w:val="24"/>
          <w:szCs w:val="24"/>
          <w:shd w:val="clear" w:color="auto" w:fill="FFFFFF"/>
          <w:lang w:val="ka-GE"/>
        </w:rPr>
        <w:t>გაერთიანებული</w:t>
      </w:r>
      <w:r w:rsidRPr="004E3F98">
        <w:rPr>
          <w:rFonts w:ascii="Sylfaen" w:hAnsi="Sylfaen" w:cs="Helvetica"/>
          <w:sz w:val="24"/>
          <w:szCs w:val="24"/>
          <w:shd w:val="clear" w:color="auto" w:fill="FFFFFF"/>
          <w:lang w:val="ka-GE"/>
        </w:rPr>
        <w:t xml:space="preserve"> </w:t>
      </w:r>
      <w:r w:rsidRPr="004E3F98">
        <w:rPr>
          <w:rFonts w:ascii="Sylfaen" w:hAnsi="Sylfaen" w:cs="Sylfaen"/>
          <w:sz w:val="24"/>
          <w:szCs w:val="24"/>
          <w:shd w:val="clear" w:color="auto" w:fill="FFFFFF"/>
          <w:lang w:val="ka-GE"/>
        </w:rPr>
        <w:t>ერების</w:t>
      </w:r>
      <w:r w:rsidRPr="004E3F98">
        <w:rPr>
          <w:rFonts w:ascii="Sylfaen" w:hAnsi="Sylfaen" w:cs="Helvetica"/>
          <w:sz w:val="24"/>
          <w:szCs w:val="24"/>
          <w:shd w:val="clear" w:color="auto" w:fill="FFFFFF"/>
          <w:lang w:val="ka-GE"/>
        </w:rPr>
        <w:t xml:space="preserve"> </w:t>
      </w:r>
      <w:r w:rsidRPr="004E3F98">
        <w:rPr>
          <w:rFonts w:ascii="Sylfaen" w:hAnsi="Sylfaen" w:cs="Sylfaen"/>
          <w:sz w:val="24"/>
          <w:szCs w:val="24"/>
          <w:shd w:val="clear" w:color="auto" w:fill="FFFFFF"/>
          <w:lang w:val="ka-GE"/>
        </w:rPr>
        <w:t>ორგანიზაციის</w:t>
      </w:r>
      <w:r w:rsidRPr="004E3F98">
        <w:rPr>
          <w:rFonts w:ascii="Sylfaen" w:hAnsi="Sylfaen" w:cs="Helvetica"/>
          <w:sz w:val="24"/>
          <w:szCs w:val="24"/>
          <w:shd w:val="clear" w:color="auto" w:fill="FFFFFF"/>
          <w:lang w:val="ka-GE"/>
        </w:rPr>
        <w:t xml:space="preserve"> </w:t>
      </w:r>
      <w:r w:rsidRPr="004E3F98">
        <w:rPr>
          <w:rFonts w:ascii="Sylfaen" w:hAnsi="Sylfaen" w:cs="Sylfaen"/>
          <w:sz w:val="24"/>
          <w:szCs w:val="24"/>
          <w:shd w:val="clear" w:color="auto" w:fill="FFFFFF"/>
          <w:lang w:val="ka-GE"/>
        </w:rPr>
        <w:t>კლიმატის</w:t>
      </w:r>
      <w:r w:rsidRPr="004E3F98">
        <w:rPr>
          <w:rFonts w:ascii="Sylfaen" w:hAnsi="Sylfaen" w:cs="Helvetica"/>
          <w:sz w:val="24"/>
          <w:szCs w:val="24"/>
          <w:shd w:val="clear" w:color="auto" w:fill="FFFFFF"/>
          <w:lang w:val="ka-GE"/>
        </w:rPr>
        <w:t xml:space="preserve"> </w:t>
      </w:r>
      <w:r w:rsidRPr="004E3F98">
        <w:rPr>
          <w:rFonts w:ascii="Sylfaen" w:hAnsi="Sylfaen" w:cs="Sylfaen"/>
          <w:sz w:val="24"/>
          <w:szCs w:val="24"/>
          <w:shd w:val="clear" w:color="auto" w:fill="FFFFFF"/>
          <w:lang w:val="ka-GE"/>
        </w:rPr>
        <w:t>ცვლილების</w:t>
      </w:r>
      <w:r w:rsidRPr="004E3F98">
        <w:rPr>
          <w:rFonts w:ascii="Sylfaen" w:hAnsi="Sylfaen" w:cs="Helvetica"/>
          <w:sz w:val="24"/>
          <w:szCs w:val="24"/>
          <w:shd w:val="clear" w:color="auto" w:fill="FFFFFF"/>
          <w:lang w:val="ka-GE"/>
        </w:rPr>
        <w:t xml:space="preserve"> </w:t>
      </w:r>
      <w:r w:rsidRPr="004E3F98">
        <w:rPr>
          <w:rFonts w:ascii="Sylfaen" w:hAnsi="Sylfaen" w:cs="Sylfaen"/>
          <w:sz w:val="24"/>
          <w:szCs w:val="24"/>
          <w:shd w:val="clear" w:color="auto" w:fill="FFFFFF"/>
          <w:lang w:val="ka-GE"/>
        </w:rPr>
        <w:t>შესახებ კონვენციის რეალიზაციის მექანიზმებს. ამ კონვენციის რეალიზაციის პროცესში</w:t>
      </w:r>
      <w:r w:rsidR="00D216CA" w:rsidRPr="004E3F98">
        <w:rPr>
          <w:rFonts w:ascii="Sylfaen" w:hAnsi="Sylfaen" w:cs="Sylfaen"/>
          <w:sz w:val="24"/>
          <w:szCs w:val="24"/>
          <w:shd w:val="clear" w:color="auto" w:fill="FFFFFF"/>
          <w:lang w:val="ka-GE"/>
        </w:rPr>
        <w:t xml:space="preserve">: </w:t>
      </w:r>
    </w:p>
    <w:p w14:paraId="06926135" w14:textId="0A543E27" w:rsidR="0023407E" w:rsidRPr="004E3F98" w:rsidRDefault="0023407E"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ა</w:t>
      </w:r>
      <w:r w:rsidR="00D216CA" w:rsidRPr="004E3F98">
        <w:rPr>
          <w:rFonts w:ascii="Sylfaen" w:hAnsi="Sylfaen"/>
          <w:sz w:val="24"/>
          <w:szCs w:val="24"/>
          <w:lang w:val="ka-GE"/>
        </w:rPr>
        <w:t>)</w:t>
      </w:r>
      <w:r w:rsidRPr="004E3F98">
        <w:rPr>
          <w:rFonts w:ascii="Sylfaen" w:hAnsi="Sylfaen"/>
          <w:sz w:val="24"/>
          <w:szCs w:val="24"/>
          <w:lang w:val="ka-GE"/>
        </w:rPr>
        <w:t xml:space="preserve"> მოხდა გლობალურ  (გაეროს ყველა წევრი სახელმწიფოს, საერთაშორისო და რეგიონალური ორგანიზაციების, წამყვანი გლობალური ბიზნესის) დონეზე მაინც გარემოსდაცვითი, პირველ რიგში ჰავის ცვლილების პრობლემების</w:t>
      </w:r>
      <w:r w:rsidR="00C60023" w:rsidRPr="004E3F98">
        <w:rPr>
          <w:rFonts w:ascii="Sylfaen" w:hAnsi="Sylfaen"/>
          <w:sz w:val="24"/>
          <w:szCs w:val="24"/>
          <w:lang w:val="ka-GE"/>
        </w:rPr>
        <w:t>,</w:t>
      </w:r>
      <w:r w:rsidRPr="004E3F98">
        <w:rPr>
          <w:rFonts w:ascii="Sylfaen" w:hAnsi="Sylfaen"/>
          <w:sz w:val="24"/>
          <w:szCs w:val="24"/>
          <w:lang w:val="ka-GE"/>
        </w:rPr>
        <w:t xml:space="preserve"> პრიმატის აღიარება კაცობრიობის განვითარებისთვის;</w:t>
      </w:r>
    </w:p>
    <w:p w14:paraId="4C081FCB" w14:textId="55B8B48F" w:rsidR="0023407E" w:rsidRPr="004E3F98" w:rsidRDefault="0023407E"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ბ</w:t>
      </w:r>
      <w:r w:rsidR="00D216CA" w:rsidRPr="004E3F98">
        <w:rPr>
          <w:rFonts w:ascii="Sylfaen" w:hAnsi="Sylfaen"/>
          <w:sz w:val="24"/>
          <w:szCs w:val="24"/>
          <w:lang w:val="ka-GE"/>
        </w:rPr>
        <w:t xml:space="preserve">) </w:t>
      </w:r>
      <w:r w:rsidRPr="004E3F98">
        <w:rPr>
          <w:rFonts w:ascii="Sylfaen" w:hAnsi="Sylfaen"/>
          <w:sz w:val="24"/>
          <w:szCs w:val="24"/>
          <w:lang w:val="ka-GE"/>
        </w:rPr>
        <w:t>მოხდა  ამ დღის წესრიგზე დაფუძნებული გლობალური ურთიერთობების სისტემის მნიშვნელოვანი კორექცია.</w:t>
      </w:r>
    </w:p>
    <w:p w14:paraId="23C28198" w14:textId="77777777" w:rsidR="003A776B" w:rsidRPr="004E3F98" w:rsidRDefault="0023407E"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ე.ი. გლობალიზაციის  ავტორისეული კონცეპციი</w:t>
      </w:r>
      <w:r w:rsidR="00C60023" w:rsidRPr="004E3F98">
        <w:rPr>
          <w:rFonts w:ascii="Sylfaen" w:hAnsi="Sylfaen"/>
          <w:sz w:val="24"/>
          <w:szCs w:val="24"/>
          <w:lang w:val="ka-GE"/>
        </w:rPr>
        <w:t>ს</w:t>
      </w:r>
      <w:r w:rsidRPr="004E3F98">
        <w:rPr>
          <w:rFonts w:ascii="Sylfaen" w:hAnsi="Sylfaen"/>
          <w:sz w:val="24"/>
          <w:szCs w:val="24"/>
          <w:lang w:val="ka-GE"/>
        </w:rPr>
        <w:t xml:space="preserve"> გა</w:t>
      </w:r>
      <w:r w:rsidR="00C60023" w:rsidRPr="004E3F98">
        <w:rPr>
          <w:rFonts w:ascii="Sylfaen" w:hAnsi="Sylfaen"/>
          <w:sz w:val="24"/>
          <w:szCs w:val="24"/>
          <w:lang w:val="ka-GE"/>
        </w:rPr>
        <w:t>დ</w:t>
      </w:r>
      <w:r w:rsidRPr="004E3F98">
        <w:rPr>
          <w:rFonts w:ascii="Sylfaen" w:hAnsi="Sylfaen"/>
          <w:sz w:val="24"/>
          <w:szCs w:val="24"/>
          <w:lang w:val="ka-GE"/>
        </w:rPr>
        <w:t xml:space="preserve">მოსახედიდან </w:t>
      </w:r>
      <w:r w:rsidR="00C60023" w:rsidRPr="004E3F98">
        <w:rPr>
          <w:rFonts w:ascii="Sylfaen" w:hAnsi="Sylfaen"/>
          <w:sz w:val="24"/>
          <w:szCs w:val="24"/>
          <w:lang w:val="ka-GE"/>
        </w:rPr>
        <w:t xml:space="preserve">ეს პროცესები ფრიად წარმატებული გამოდგა. </w:t>
      </w:r>
    </w:p>
    <w:p w14:paraId="48CBC489" w14:textId="3BA50499" w:rsidR="0023407E" w:rsidRPr="004E3F98" w:rsidRDefault="00C60023"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ყველაფერს თავი რომ დავანებოთ, გაეროს კლიმატის ყოველწლიური კონფერენციები, </w:t>
      </w:r>
      <w:r w:rsidR="003A776B" w:rsidRPr="004E3F98">
        <w:rPr>
          <w:rFonts w:ascii="Sylfaen" w:hAnsi="Sylfaen"/>
          <w:sz w:val="24"/>
          <w:szCs w:val="24"/>
          <w:lang w:val="ka-GE"/>
        </w:rPr>
        <w:t xml:space="preserve">თითქმის სამი ათწლეულის მანძილზე ტარდება </w:t>
      </w:r>
      <w:r w:rsidRPr="004E3F98">
        <w:rPr>
          <w:rFonts w:ascii="Sylfaen" w:hAnsi="Sylfaen"/>
          <w:sz w:val="24"/>
          <w:szCs w:val="24"/>
          <w:lang w:val="ka-GE"/>
        </w:rPr>
        <w:t xml:space="preserve"> უკვე ტრადიციულად გლობალურ დონის მოვლენად განიხილება</w:t>
      </w:r>
      <w:r w:rsidR="003A776B" w:rsidRPr="004E3F98">
        <w:rPr>
          <w:rStyle w:val="FootnoteReference"/>
          <w:rFonts w:ascii="Sylfaen" w:hAnsi="Sylfaen"/>
          <w:sz w:val="24"/>
          <w:szCs w:val="24"/>
          <w:lang w:val="ka-GE"/>
        </w:rPr>
        <w:footnoteReference w:id="13"/>
      </w:r>
      <w:r w:rsidRPr="004E3F98">
        <w:rPr>
          <w:rFonts w:ascii="Sylfaen" w:hAnsi="Sylfaen"/>
          <w:sz w:val="24"/>
          <w:szCs w:val="24"/>
          <w:lang w:val="ka-GE"/>
        </w:rPr>
        <w:t>. უკანასკნელი, 28-ე ჩატარდა 2023 წლის ნოემბერ-დეკემბერში კატარში. მასში მიიღო მონაწილეობა გაეროს 192 წევრმა სახელმწიფომ</w:t>
      </w:r>
      <w:r w:rsidR="003A776B" w:rsidRPr="004E3F98">
        <w:rPr>
          <w:rFonts w:ascii="Sylfaen" w:hAnsi="Sylfaen"/>
          <w:sz w:val="24"/>
          <w:szCs w:val="24"/>
          <w:lang w:val="ka-GE"/>
        </w:rPr>
        <w:t>, პლუს დაახლოებით 80-100 ათასმა დელეგატმა მთელი მსოფლიოდან</w:t>
      </w:r>
      <w:r w:rsidR="003A776B" w:rsidRPr="004E3F98">
        <w:rPr>
          <w:rStyle w:val="FootnoteReference"/>
          <w:rFonts w:ascii="Sylfaen" w:hAnsi="Sylfaen"/>
          <w:sz w:val="24"/>
          <w:szCs w:val="24"/>
          <w:lang w:val="ka-GE"/>
        </w:rPr>
        <w:footnoteReference w:id="14"/>
      </w:r>
      <w:r w:rsidR="003A776B" w:rsidRPr="004E3F98">
        <w:rPr>
          <w:rFonts w:ascii="Sylfaen" w:hAnsi="Sylfaen"/>
          <w:sz w:val="24"/>
          <w:szCs w:val="24"/>
          <w:lang w:val="ka-GE"/>
        </w:rPr>
        <w:t>.</w:t>
      </w:r>
    </w:p>
    <w:p w14:paraId="365D9016" w14:textId="77777777" w:rsidR="008D6214" w:rsidRDefault="006A37E2"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lastRenderedPageBreak/>
        <w:t xml:space="preserve">ამავე დროს ფრიად მნიშვნელოვანია იმის გააზრება, რომ პარიზის შეთანხმების ისევე როგორც გაეროს კლიმატის კონფერენციების </w:t>
      </w:r>
      <w:r w:rsidR="003A776B" w:rsidRPr="004E3F98">
        <w:rPr>
          <w:rFonts w:ascii="Sylfaen" w:hAnsi="Sylfaen"/>
          <w:sz w:val="24"/>
          <w:szCs w:val="24"/>
          <w:lang w:val="ka-GE"/>
        </w:rPr>
        <w:t>შემთხვევაში</w:t>
      </w:r>
      <w:r w:rsidRPr="004E3F98">
        <w:rPr>
          <w:rFonts w:ascii="Sylfaen" w:hAnsi="Sylfaen"/>
          <w:sz w:val="24"/>
          <w:szCs w:val="24"/>
          <w:lang w:val="ka-GE"/>
        </w:rPr>
        <w:t xml:space="preserve"> საქმე ფაქტობრივად გვაქვს „გლობალურ პროექტებთან“, რომლებიც da facto და de jure მთელი მსოფლიოს აქტიურ ჩართულობას მოითხოვენ მათ მიერ ინიცირებულ პროექტებსა და პროცესებში. და სწორედ ამ თვალსაზრისით, ისინი ფრიად არაეფექტიანები</w:t>
      </w:r>
      <w:r w:rsidR="00617898" w:rsidRPr="004E3F98">
        <w:rPr>
          <w:rFonts w:ascii="Sylfaen" w:hAnsi="Sylfaen"/>
          <w:sz w:val="24"/>
          <w:szCs w:val="24"/>
          <w:lang w:val="ka-GE"/>
        </w:rPr>
        <w:t xml:space="preserve"> აღმოჩდნენ.</w:t>
      </w:r>
      <w:r w:rsidRPr="004E3F98">
        <w:rPr>
          <w:rFonts w:ascii="Sylfaen" w:hAnsi="Sylfaen"/>
          <w:sz w:val="24"/>
          <w:szCs w:val="24"/>
          <w:lang w:val="ka-GE"/>
        </w:rPr>
        <w:t xml:space="preserve"> </w:t>
      </w:r>
      <w:r w:rsidR="00617898" w:rsidRPr="004E3F98">
        <w:rPr>
          <w:rFonts w:ascii="Sylfaen" w:hAnsi="Sylfaen"/>
          <w:sz w:val="24"/>
          <w:szCs w:val="24"/>
          <w:lang w:val="ka-GE"/>
        </w:rPr>
        <w:t xml:space="preserve"> </w:t>
      </w:r>
      <w:r w:rsidRPr="004E3F98">
        <w:rPr>
          <w:rFonts w:ascii="Sylfaen" w:hAnsi="Sylfaen"/>
          <w:sz w:val="24"/>
          <w:szCs w:val="24"/>
          <w:lang w:val="ka-GE"/>
        </w:rPr>
        <w:t xml:space="preserve"> </w:t>
      </w:r>
    </w:p>
    <w:p w14:paraId="2DCFD696" w14:textId="7F77EA1E" w:rsidR="0033568E" w:rsidRPr="004E3F98" w:rsidRDefault="008C159A"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პარიზის ხელშეკრულების შესაბამისად დედამიწის ჰაერის ტემპერატურა უნდა შენარჩუნდეს არა უმეტეს 2.0</w:t>
      </w:r>
      <w:r w:rsidRPr="004E3F98">
        <w:rPr>
          <w:rFonts w:ascii="Sylfaen" w:hAnsi="Sylfaen"/>
          <w:sz w:val="24"/>
          <w:szCs w:val="24"/>
          <w:vertAlign w:val="superscript"/>
          <w:lang w:val="ka-GE"/>
        </w:rPr>
        <w:t xml:space="preserve">o </w:t>
      </w:r>
      <w:r w:rsidRPr="004E3F98">
        <w:rPr>
          <w:rFonts w:ascii="Sylfaen" w:hAnsi="Sylfaen"/>
          <w:sz w:val="24"/>
          <w:szCs w:val="24"/>
          <w:lang w:val="ka-GE"/>
        </w:rPr>
        <w:t>-ის, ხოლო  იდეალში</w:t>
      </w:r>
      <w:r w:rsidRPr="004E3F98">
        <w:rPr>
          <w:rFonts w:ascii="Sylfaen" w:hAnsi="Sylfaen"/>
          <w:sz w:val="24"/>
          <w:szCs w:val="24"/>
          <w:vertAlign w:val="superscript"/>
          <w:lang w:val="ka-GE"/>
        </w:rPr>
        <w:t xml:space="preserve"> </w:t>
      </w:r>
      <w:r w:rsidRPr="004E3F98">
        <w:rPr>
          <w:rFonts w:ascii="Sylfaen" w:hAnsi="Sylfaen"/>
          <w:sz w:val="24"/>
          <w:szCs w:val="24"/>
          <w:lang w:val="ka-GE"/>
        </w:rPr>
        <w:t>არა უმეტეს ვიდრე1.5</w:t>
      </w:r>
      <w:r w:rsidRPr="004E3F98">
        <w:rPr>
          <w:rFonts w:ascii="Sylfaen" w:hAnsi="Sylfaen"/>
          <w:sz w:val="24"/>
          <w:szCs w:val="24"/>
          <w:vertAlign w:val="superscript"/>
          <w:lang w:val="ka-GE"/>
        </w:rPr>
        <w:t>o</w:t>
      </w:r>
      <w:r w:rsidRPr="004E3F98">
        <w:rPr>
          <w:rFonts w:ascii="Sylfaen" w:hAnsi="Sylfaen"/>
          <w:sz w:val="24"/>
          <w:szCs w:val="24"/>
          <w:lang w:val="ka-GE"/>
        </w:rPr>
        <w:t xml:space="preserve">-ის უფრო მაღალი დონის  ინდუსტრიული რევოლუციის წინა პერიოდის (დაახლოებით 1850-1890 წწ.) ტემპერატურებთან შედარებით. თუ ასე არ მოხდება, უკვე ამ საუკუნის მეორე ნახევრისთვის ადამიანის საზოგადოება შესაძლებელია გადაეყაროს ისეთ გამოწვევებს, რომელიც ეჭვის ქვეშ დააყენებს თვით მის არსებობას (დღევანდელი სახით მაინც). </w:t>
      </w:r>
    </w:p>
    <w:p w14:paraId="00C98330" w14:textId="77777777" w:rsidR="008D6214" w:rsidRDefault="00E040C0"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ეს უპირველესად ყოვლისა მოითხოვს ე.წ. სათბურის გაზების (ნახშირორჟანგი, მეთანი) </w:t>
      </w:r>
      <w:r w:rsidR="00D04512" w:rsidRPr="004E3F98">
        <w:rPr>
          <w:rFonts w:ascii="Sylfaen" w:hAnsi="Sylfaen"/>
          <w:sz w:val="24"/>
          <w:szCs w:val="24"/>
          <w:lang w:val="ka-GE"/>
        </w:rPr>
        <w:t>ემისიის</w:t>
      </w:r>
      <w:r w:rsidRPr="004E3F98">
        <w:rPr>
          <w:rFonts w:ascii="Sylfaen" w:hAnsi="Sylfaen"/>
          <w:sz w:val="24"/>
          <w:szCs w:val="24"/>
          <w:lang w:val="ka-GE"/>
        </w:rPr>
        <w:t xml:space="preserve"> მკვეთრ შემცირებას</w:t>
      </w:r>
      <w:r w:rsidRPr="004E3F98">
        <w:rPr>
          <w:rStyle w:val="FootnoteReference"/>
          <w:rFonts w:ascii="Sylfaen" w:hAnsi="Sylfaen"/>
          <w:sz w:val="24"/>
          <w:szCs w:val="24"/>
          <w:lang w:val="ka-GE"/>
        </w:rPr>
        <w:footnoteReference w:id="15"/>
      </w:r>
      <w:r w:rsidRPr="004E3F98">
        <w:rPr>
          <w:rFonts w:ascii="Sylfaen" w:hAnsi="Sylfaen"/>
          <w:sz w:val="24"/>
          <w:szCs w:val="24"/>
          <w:lang w:val="ka-GE"/>
        </w:rPr>
        <w:t xml:space="preserve">. </w:t>
      </w:r>
      <w:r w:rsidR="008C159A" w:rsidRPr="004E3F98">
        <w:rPr>
          <w:rFonts w:ascii="Sylfaen" w:hAnsi="Sylfaen"/>
          <w:sz w:val="24"/>
          <w:szCs w:val="24"/>
          <w:lang w:val="ka-GE"/>
        </w:rPr>
        <w:t xml:space="preserve">ამის მისაღწევად საჭიროა როგორც მინიმუმ მსოფლიოს არსებული ენერგიის წარმოების და მოხმარების სისტემის მთლიანი გადახალისება. ე.ი. ენერგიის </w:t>
      </w:r>
      <w:r w:rsidR="00C074FE" w:rsidRPr="004E3F98">
        <w:rPr>
          <w:rFonts w:ascii="Sylfaen" w:hAnsi="Sylfaen"/>
          <w:sz w:val="24"/>
          <w:szCs w:val="24"/>
          <w:lang w:val="ka-GE"/>
        </w:rPr>
        <w:t>საბოლოო</w:t>
      </w:r>
      <w:r w:rsidR="008C159A" w:rsidRPr="004E3F98">
        <w:rPr>
          <w:rFonts w:ascii="Sylfaen" w:hAnsi="Sylfaen"/>
          <w:sz w:val="24"/>
          <w:szCs w:val="24"/>
          <w:lang w:val="ka-GE"/>
        </w:rPr>
        <w:t xml:space="preserve"> მოხმარები</w:t>
      </w:r>
      <w:r w:rsidR="00D04512" w:rsidRPr="004E3F98">
        <w:rPr>
          <w:rFonts w:ascii="Sylfaen" w:hAnsi="Sylfaen"/>
          <w:sz w:val="24"/>
          <w:szCs w:val="24"/>
          <w:lang w:val="ka-GE"/>
        </w:rPr>
        <w:t>ს</w:t>
      </w:r>
      <w:r w:rsidR="008C159A" w:rsidRPr="004E3F98">
        <w:rPr>
          <w:rFonts w:ascii="Sylfaen" w:hAnsi="Sylfaen"/>
          <w:sz w:val="24"/>
          <w:szCs w:val="24"/>
          <w:lang w:val="ka-GE"/>
        </w:rPr>
        <w:t xml:space="preserve"> მთლიანად ელექტროენერგიაზე გადაყვანა, ხოლო ენერგიის წარმოებიდან  მინერალურ</w:t>
      </w:r>
      <w:r w:rsidR="001A4B0B" w:rsidRPr="004E3F98">
        <w:rPr>
          <w:rFonts w:ascii="Sylfaen" w:hAnsi="Sylfaen"/>
          <w:sz w:val="24"/>
          <w:szCs w:val="24"/>
          <w:lang w:val="ka-GE"/>
        </w:rPr>
        <w:t xml:space="preserve">ი საწვავის </w:t>
      </w:r>
      <w:r w:rsidR="008C159A" w:rsidRPr="004E3F98">
        <w:rPr>
          <w:rFonts w:ascii="Sylfaen" w:hAnsi="Sylfaen"/>
          <w:sz w:val="24"/>
          <w:szCs w:val="24"/>
          <w:lang w:val="ka-GE"/>
        </w:rPr>
        <w:t>-</w:t>
      </w:r>
      <w:r w:rsidRPr="004E3F98">
        <w:rPr>
          <w:rFonts w:ascii="Sylfaen" w:hAnsi="Sylfaen"/>
          <w:sz w:val="24"/>
          <w:szCs w:val="24"/>
          <w:lang w:val="ka-GE"/>
        </w:rPr>
        <w:t xml:space="preserve"> ქვანახშირ</w:t>
      </w:r>
      <w:r w:rsidR="001A4B0B" w:rsidRPr="004E3F98">
        <w:rPr>
          <w:rFonts w:ascii="Sylfaen" w:hAnsi="Sylfaen"/>
          <w:sz w:val="24"/>
          <w:szCs w:val="24"/>
          <w:lang w:val="ka-GE"/>
        </w:rPr>
        <w:t>ის</w:t>
      </w:r>
      <w:r w:rsidRPr="004E3F98">
        <w:rPr>
          <w:rFonts w:ascii="Sylfaen" w:hAnsi="Sylfaen"/>
          <w:sz w:val="24"/>
          <w:szCs w:val="24"/>
          <w:lang w:val="ka-GE"/>
        </w:rPr>
        <w:t>, ნავთობ</w:t>
      </w:r>
      <w:r w:rsidR="001A4B0B" w:rsidRPr="004E3F98">
        <w:rPr>
          <w:rFonts w:ascii="Sylfaen" w:hAnsi="Sylfaen"/>
          <w:sz w:val="24"/>
          <w:szCs w:val="24"/>
          <w:lang w:val="ka-GE"/>
        </w:rPr>
        <w:t>ი</w:t>
      </w:r>
      <w:r w:rsidRPr="004E3F98">
        <w:rPr>
          <w:rFonts w:ascii="Sylfaen" w:hAnsi="Sylfaen"/>
          <w:sz w:val="24"/>
          <w:szCs w:val="24"/>
          <w:lang w:val="ka-GE"/>
        </w:rPr>
        <w:t>ს, ბუნებრივ</w:t>
      </w:r>
      <w:r w:rsidR="001A4B0B" w:rsidRPr="004E3F98">
        <w:rPr>
          <w:rFonts w:ascii="Sylfaen" w:hAnsi="Sylfaen"/>
          <w:sz w:val="24"/>
          <w:szCs w:val="24"/>
          <w:lang w:val="ka-GE"/>
        </w:rPr>
        <w:t>ი</w:t>
      </w:r>
      <w:r w:rsidRPr="004E3F98">
        <w:rPr>
          <w:rFonts w:ascii="Sylfaen" w:hAnsi="Sylfaen"/>
          <w:sz w:val="24"/>
          <w:szCs w:val="24"/>
          <w:lang w:val="ka-GE"/>
        </w:rPr>
        <w:t xml:space="preserve"> აირ</w:t>
      </w:r>
      <w:r w:rsidR="001A4B0B" w:rsidRPr="004E3F98">
        <w:rPr>
          <w:rFonts w:ascii="Sylfaen" w:hAnsi="Sylfaen"/>
          <w:sz w:val="24"/>
          <w:szCs w:val="24"/>
          <w:lang w:val="ka-GE"/>
        </w:rPr>
        <w:t>ი</w:t>
      </w:r>
      <w:r w:rsidRPr="004E3F98">
        <w:rPr>
          <w:rFonts w:ascii="Sylfaen" w:hAnsi="Sylfaen"/>
          <w:sz w:val="24"/>
          <w:szCs w:val="24"/>
          <w:lang w:val="ka-GE"/>
        </w:rPr>
        <w:t>ს</w:t>
      </w:r>
      <w:r w:rsidR="00D04512" w:rsidRPr="004E3F98">
        <w:rPr>
          <w:rFonts w:ascii="Sylfaen" w:hAnsi="Sylfaen"/>
          <w:sz w:val="24"/>
          <w:szCs w:val="24"/>
          <w:lang w:val="ka-GE"/>
        </w:rPr>
        <w:t xml:space="preserve"> ამოღება</w:t>
      </w:r>
      <w:r w:rsidRPr="004E3F98">
        <w:rPr>
          <w:rFonts w:ascii="Sylfaen" w:hAnsi="Sylfaen"/>
          <w:sz w:val="24"/>
          <w:szCs w:val="24"/>
          <w:lang w:val="ka-GE"/>
        </w:rPr>
        <w:t xml:space="preserve">. მიუხედავად იმისა, რომ გარკვეული პროგრესი ამ მიმართულებით შეიმჩნევა, განსაკუთრებით ევროპასა და შეერთებულ შტატებში, გაეროს გათვლებით 2030 წლისთვის სათბურის გაზების ემისია მსოფლიოში უნდა </w:t>
      </w:r>
      <w:r w:rsidR="00D04512" w:rsidRPr="004E3F98">
        <w:rPr>
          <w:rFonts w:ascii="Sylfaen" w:hAnsi="Sylfaen"/>
          <w:sz w:val="24"/>
          <w:szCs w:val="24"/>
          <w:lang w:val="ka-GE"/>
        </w:rPr>
        <w:t xml:space="preserve">შემცირდეს </w:t>
      </w:r>
      <w:r w:rsidR="009F5EE1" w:rsidRPr="004E3F98">
        <w:rPr>
          <w:rFonts w:ascii="Sylfaen" w:hAnsi="Sylfaen"/>
          <w:sz w:val="24"/>
          <w:szCs w:val="24"/>
          <w:lang w:val="ka-GE"/>
        </w:rPr>
        <w:t xml:space="preserve">28%-თ პარიზის ხელშეკრულების </w:t>
      </w:r>
      <w:r w:rsidRPr="004E3F98">
        <w:rPr>
          <w:rFonts w:ascii="Sylfaen" w:hAnsi="Sylfaen"/>
          <w:sz w:val="24"/>
          <w:szCs w:val="24"/>
          <w:lang w:val="ka-GE"/>
        </w:rPr>
        <w:t xml:space="preserve"> </w:t>
      </w:r>
      <w:r w:rsidR="009F5EE1" w:rsidRPr="004E3F98">
        <w:rPr>
          <w:rFonts w:ascii="Sylfaen" w:hAnsi="Sylfaen"/>
          <w:sz w:val="24"/>
          <w:szCs w:val="24"/>
          <w:lang w:val="ka-GE"/>
        </w:rPr>
        <w:t>2.0</w:t>
      </w:r>
      <w:r w:rsidR="009F5EE1" w:rsidRPr="004E3F98">
        <w:rPr>
          <w:rFonts w:ascii="Sylfaen" w:hAnsi="Sylfaen"/>
          <w:sz w:val="24"/>
          <w:szCs w:val="24"/>
          <w:vertAlign w:val="superscript"/>
          <w:lang w:val="ka-GE"/>
        </w:rPr>
        <w:t xml:space="preserve">o </w:t>
      </w:r>
      <w:r w:rsidR="009F5EE1" w:rsidRPr="004E3F98">
        <w:rPr>
          <w:rFonts w:ascii="Sylfaen" w:hAnsi="Sylfaen"/>
          <w:sz w:val="24"/>
          <w:szCs w:val="24"/>
          <w:lang w:val="ka-GE"/>
        </w:rPr>
        <w:t>-იანი და 42%-თ 1.5</w:t>
      </w:r>
      <w:r w:rsidR="009F5EE1" w:rsidRPr="004E3F98">
        <w:rPr>
          <w:rFonts w:ascii="Sylfaen" w:hAnsi="Sylfaen"/>
          <w:sz w:val="24"/>
          <w:szCs w:val="24"/>
          <w:vertAlign w:val="superscript"/>
          <w:lang w:val="ka-GE"/>
        </w:rPr>
        <w:t>o</w:t>
      </w:r>
      <w:r w:rsidR="009F5EE1" w:rsidRPr="004E3F98">
        <w:rPr>
          <w:rFonts w:ascii="Sylfaen" w:hAnsi="Sylfaen"/>
          <w:sz w:val="24"/>
          <w:szCs w:val="24"/>
          <w:lang w:val="ka-GE"/>
        </w:rPr>
        <w:t>-ანი მიზნის მისაღწევად დღევანდელთან შედარებით</w:t>
      </w:r>
      <w:r w:rsidR="00AC0AC5" w:rsidRPr="004E3F98">
        <w:rPr>
          <w:rFonts w:ascii="Sylfaen" w:hAnsi="Sylfaen"/>
          <w:sz w:val="24"/>
          <w:szCs w:val="24"/>
          <w:lang w:val="ka-GE"/>
        </w:rPr>
        <w:t xml:space="preserve"> </w:t>
      </w:r>
      <w:sdt>
        <w:sdtPr>
          <w:rPr>
            <w:rFonts w:ascii="Sylfaen" w:hAnsi="Sylfaen"/>
            <w:sz w:val="24"/>
            <w:szCs w:val="24"/>
            <w:lang w:val="ka-GE"/>
          </w:rPr>
          <w:id w:val="961700579"/>
          <w:citation/>
        </w:sdtPr>
        <w:sdtContent>
          <w:r w:rsidR="00AC0AC5" w:rsidRPr="004E3F98">
            <w:rPr>
              <w:rFonts w:ascii="Sylfaen" w:hAnsi="Sylfaen"/>
              <w:sz w:val="24"/>
              <w:szCs w:val="24"/>
              <w:lang w:val="ka-GE"/>
            </w:rPr>
            <w:fldChar w:fldCharType="begin"/>
          </w:r>
          <w:r w:rsidR="00AC0AC5" w:rsidRPr="004E3F98">
            <w:rPr>
              <w:rFonts w:ascii="Sylfaen" w:hAnsi="Sylfaen"/>
              <w:sz w:val="24"/>
              <w:szCs w:val="24"/>
              <w:lang w:val="ka-GE"/>
            </w:rPr>
            <w:instrText xml:space="preserve"> CITATION UN23 \l 1033 </w:instrText>
          </w:r>
          <w:r w:rsidR="00AC0AC5" w:rsidRPr="004E3F98">
            <w:rPr>
              <w:rFonts w:ascii="Sylfaen" w:hAnsi="Sylfaen"/>
              <w:sz w:val="24"/>
              <w:szCs w:val="24"/>
              <w:lang w:val="ka-GE"/>
            </w:rPr>
            <w:fldChar w:fldCharType="separate"/>
          </w:r>
          <w:r w:rsidR="00500D0D" w:rsidRPr="004E3F98">
            <w:rPr>
              <w:rFonts w:ascii="Sylfaen" w:hAnsi="Sylfaen"/>
              <w:noProof/>
              <w:sz w:val="24"/>
              <w:szCs w:val="24"/>
              <w:lang w:val="ka-GE"/>
            </w:rPr>
            <w:t>(UN, 2023)</w:t>
          </w:r>
          <w:r w:rsidR="00AC0AC5" w:rsidRPr="004E3F98">
            <w:rPr>
              <w:rFonts w:ascii="Sylfaen" w:hAnsi="Sylfaen"/>
              <w:sz w:val="24"/>
              <w:szCs w:val="24"/>
              <w:lang w:val="ka-GE"/>
            </w:rPr>
            <w:fldChar w:fldCharType="end"/>
          </w:r>
        </w:sdtContent>
      </w:sdt>
      <w:r w:rsidR="009F5EE1" w:rsidRPr="004E3F98">
        <w:rPr>
          <w:rFonts w:ascii="Sylfaen" w:hAnsi="Sylfaen"/>
          <w:sz w:val="24"/>
          <w:szCs w:val="24"/>
          <w:lang w:val="ka-GE"/>
        </w:rPr>
        <w:t>. ამ დროს დღეს</w:t>
      </w:r>
      <w:r w:rsidR="00D04512" w:rsidRPr="004E3F98">
        <w:rPr>
          <w:rFonts w:ascii="Sylfaen" w:hAnsi="Sylfaen"/>
          <w:sz w:val="24"/>
          <w:szCs w:val="24"/>
          <w:lang w:val="ka-GE"/>
        </w:rPr>
        <w:t xml:space="preserve"> </w:t>
      </w:r>
      <w:r w:rsidR="009F5EE1" w:rsidRPr="004E3F98">
        <w:rPr>
          <w:rFonts w:ascii="Sylfaen" w:hAnsi="Sylfaen"/>
          <w:sz w:val="24"/>
          <w:szCs w:val="24"/>
          <w:lang w:val="ka-GE"/>
        </w:rPr>
        <w:t>1.5</w:t>
      </w:r>
      <w:r w:rsidR="009F5EE1" w:rsidRPr="004E3F98">
        <w:rPr>
          <w:rFonts w:ascii="Sylfaen" w:hAnsi="Sylfaen"/>
          <w:sz w:val="24"/>
          <w:szCs w:val="24"/>
          <w:vertAlign w:val="superscript"/>
          <w:lang w:val="ka-GE"/>
        </w:rPr>
        <w:t>o</w:t>
      </w:r>
      <w:r w:rsidR="009F5EE1" w:rsidRPr="004E3F98">
        <w:rPr>
          <w:rFonts w:ascii="Sylfaen" w:hAnsi="Sylfaen"/>
          <w:sz w:val="24"/>
          <w:szCs w:val="24"/>
          <w:lang w:val="ka-GE"/>
        </w:rPr>
        <w:t xml:space="preserve">-ანი მიზნის </w:t>
      </w:r>
      <w:r w:rsidR="009F5EE1" w:rsidRPr="004E3F98">
        <w:rPr>
          <w:rFonts w:ascii="Sylfaen" w:hAnsi="Sylfaen"/>
          <w:sz w:val="24"/>
          <w:szCs w:val="24"/>
          <w:lang w:val="ka-GE"/>
        </w:rPr>
        <w:lastRenderedPageBreak/>
        <w:t xml:space="preserve">მიღწევის მხოლოდ 14%-იანი </w:t>
      </w:r>
      <w:r w:rsidR="00312DD6" w:rsidRPr="004E3F98">
        <w:rPr>
          <w:rFonts w:ascii="Sylfaen" w:hAnsi="Sylfaen"/>
          <w:sz w:val="24"/>
          <w:szCs w:val="24"/>
          <w:lang w:val="ka-GE"/>
        </w:rPr>
        <w:t>შ</w:t>
      </w:r>
      <w:r w:rsidR="009F5EE1" w:rsidRPr="004E3F98">
        <w:rPr>
          <w:rFonts w:ascii="Sylfaen" w:hAnsi="Sylfaen"/>
          <w:sz w:val="24"/>
          <w:szCs w:val="24"/>
          <w:lang w:val="ka-GE"/>
        </w:rPr>
        <w:t>ანსი არსებობს ყველაზე ოპტიმისტური სცენარის პირობე</w:t>
      </w:r>
      <w:r w:rsidR="00312DD6" w:rsidRPr="004E3F98">
        <w:rPr>
          <w:rFonts w:ascii="Sylfaen" w:hAnsi="Sylfaen"/>
          <w:sz w:val="24"/>
          <w:szCs w:val="24"/>
          <w:lang w:val="ka-GE"/>
        </w:rPr>
        <w:t xml:space="preserve">ბშიც კი. </w:t>
      </w:r>
    </w:p>
    <w:p w14:paraId="25C254D8" w14:textId="2EF825A9" w:rsidR="00356EEB" w:rsidRPr="004E3F98" w:rsidRDefault="00D04512"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cs="Sylfaen"/>
          <w:sz w:val="24"/>
          <w:szCs w:val="24"/>
          <w:lang w:val="ka-GE"/>
        </w:rPr>
        <w:t>მსოფლიო</w:t>
      </w:r>
      <w:r w:rsidRPr="004E3F98">
        <w:rPr>
          <w:rFonts w:ascii="Sylfaen" w:hAnsi="Sylfaen"/>
          <w:sz w:val="24"/>
          <w:szCs w:val="24"/>
          <w:lang w:val="ka-GE"/>
        </w:rPr>
        <w:t xml:space="preserve"> </w:t>
      </w:r>
      <w:r w:rsidRPr="004E3F98">
        <w:rPr>
          <w:rFonts w:ascii="Sylfaen" w:hAnsi="Sylfaen" w:cs="Sylfaen"/>
          <w:sz w:val="24"/>
          <w:szCs w:val="24"/>
          <w:lang w:val="ka-GE"/>
        </w:rPr>
        <w:t>ენერგიის</w:t>
      </w:r>
      <w:r w:rsidRPr="004E3F98">
        <w:rPr>
          <w:rFonts w:ascii="Sylfaen" w:hAnsi="Sylfaen"/>
          <w:sz w:val="24"/>
          <w:szCs w:val="24"/>
          <w:lang w:val="ka-GE"/>
        </w:rPr>
        <w:t xml:space="preserve"> </w:t>
      </w:r>
      <w:r w:rsidRPr="004E3F98">
        <w:rPr>
          <w:rFonts w:ascii="Sylfaen" w:hAnsi="Sylfaen" w:cs="Sylfaen"/>
          <w:sz w:val="24"/>
          <w:szCs w:val="24"/>
          <w:lang w:val="ka-GE"/>
        </w:rPr>
        <w:t>წარმოებაშიც</w:t>
      </w:r>
      <w:r w:rsidRPr="004E3F98">
        <w:rPr>
          <w:rFonts w:ascii="Sylfaen" w:hAnsi="Sylfaen"/>
          <w:sz w:val="24"/>
          <w:szCs w:val="24"/>
          <w:lang w:val="ka-GE"/>
        </w:rPr>
        <w:t xml:space="preserve">, </w:t>
      </w:r>
      <w:r w:rsidRPr="004E3F98">
        <w:rPr>
          <w:rFonts w:ascii="Sylfaen" w:hAnsi="Sylfaen" w:cs="Sylfaen"/>
          <w:sz w:val="24"/>
          <w:szCs w:val="24"/>
          <w:lang w:val="ka-GE"/>
        </w:rPr>
        <w:t>მიუხედავად</w:t>
      </w:r>
      <w:r w:rsidRPr="004E3F98">
        <w:rPr>
          <w:rFonts w:ascii="Sylfaen" w:hAnsi="Sylfaen"/>
          <w:sz w:val="24"/>
          <w:szCs w:val="24"/>
          <w:lang w:val="ka-GE"/>
        </w:rPr>
        <w:t xml:space="preserve"> </w:t>
      </w:r>
      <w:r w:rsidRPr="004E3F98">
        <w:rPr>
          <w:rFonts w:ascii="Sylfaen" w:hAnsi="Sylfaen" w:cs="Sylfaen"/>
          <w:sz w:val="24"/>
          <w:szCs w:val="24"/>
          <w:lang w:val="ka-GE"/>
        </w:rPr>
        <w:t>ფართოდ</w:t>
      </w:r>
      <w:r w:rsidRPr="004E3F98">
        <w:rPr>
          <w:rFonts w:ascii="Sylfaen" w:hAnsi="Sylfaen"/>
          <w:sz w:val="24"/>
          <w:szCs w:val="24"/>
          <w:lang w:val="ka-GE"/>
        </w:rPr>
        <w:t xml:space="preserve"> </w:t>
      </w:r>
      <w:r w:rsidRPr="004E3F98">
        <w:rPr>
          <w:rFonts w:ascii="Sylfaen" w:hAnsi="Sylfaen" w:cs="Sylfaen"/>
          <w:sz w:val="24"/>
          <w:szCs w:val="24"/>
          <w:lang w:val="ka-GE"/>
        </w:rPr>
        <w:t>რეკლამირებული</w:t>
      </w:r>
      <w:r w:rsidRPr="004E3F98">
        <w:rPr>
          <w:rFonts w:ascii="Sylfaen" w:hAnsi="Sylfaen"/>
          <w:sz w:val="24"/>
          <w:szCs w:val="24"/>
          <w:lang w:val="ka-GE"/>
        </w:rPr>
        <w:t xml:space="preserve"> </w:t>
      </w:r>
      <w:r w:rsidRPr="004E3F98">
        <w:rPr>
          <w:rFonts w:ascii="Sylfaen" w:hAnsi="Sylfaen" w:cs="Sylfaen"/>
          <w:sz w:val="24"/>
          <w:szCs w:val="24"/>
          <w:lang w:val="ka-GE"/>
        </w:rPr>
        <w:t>მიღწევების</w:t>
      </w:r>
      <w:r w:rsidRPr="004E3F98">
        <w:rPr>
          <w:rFonts w:ascii="Sylfaen" w:hAnsi="Sylfaen"/>
          <w:sz w:val="24"/>
          <w:szCs w:val="24"/>
          <w:lang w:val="ka-GE"/>
        </w:rPr>
        <w:t xml:space="preserve"> </w:t>
      </w:r>
      <w:r w:rsidRPr="004E3F98">
        <w:rPr>
          <w:rFonts w:ascii="Sylfaen" w:hAnsi="Sylfaen" w:cs="Sylfaen"/>
          <w:sz w:val="24"/>
          <w:szCs w:val="24"/>
          <w:lang w:val="ka-GE"/>
        </w:rPr>
        <w:t>მწვანე</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ენერგეტიკის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სფეროში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მზის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და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ქარის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ენერგია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მისი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წილი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ელექტროენერგიის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წარმოებაში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მხოლოდ</w:t>
      </w:r>
      <w:r w:rsidR="00617898" w:rsidRPr="004E3F98">
        <w:rPr>
          <w:rFonts w:ascii="Sylfaen" w:hAnsi="Sylfaen"/>
          <w:sz w:val="24"/>
          <w:szCs w:val="24"/>
          <w:lang w:val="ka-GE"/>
        </w:rPr>
        <w:t xml:space="preserve"> 12%-</w:t>
      </w:r>
      <w:r w:rsidR="00617898" w:rsidRPr="004E3F98">
        <w:rPr>
          <w:rFonts w:ascii="Sylfaen" w:hAnsi="Sylfaen" w:cs="Sylfaen"/>
          <w:sz w:val="24"/>
          <w:szCs w:val="24"/>
          <w:lang w:val="ka-GE"/>
        </w:rPr>
        <w:t>ია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ხოლო</w:t>
      </w:r>
      <w:r w:rsidR="00617898" w:rsidRPr="004E3F98">
        <w:rPr>
          <w:rFonts w:ascii="Sylfaen" w:hAnsi="Sylfaen"/>
          <w:sz w:val="24"/>
          <w:szCs w:val="24"/>
          <w:lang w:val="ka-GE"/>
        </w:rPr>
        <w:t xml:space="preserve"> 70% </w:t>
      </w:r>
      <w:r w:rsidR="00617898" w:rsidRPr="004E3F98">
        <w:rPr>
          <w:rFonts w:ascii="Sylfaen" w:hAnsi="Sylfaen" w:cs="Sylfaen"/>
          <w:sz w:val="24"/>
          <w:szCs w:val="24"/>
          <w:lang w:val="ka-GE"/>
        </w:rPr>
        <w:t>ჯერ</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კიდევ</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მოდის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ქვანახშირზე</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ნავთობსა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და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ბუნებრივ</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აირზე</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ამავე</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დროს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ელექტროენერგიაზე</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მოდის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მსოფლიოს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ენერგიის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მოხმარების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მხოლოდ</w:t>
      </w:r>
      <w:r w:rsidR="00617898" w:rsidRPr="004E3F98">
        <w:rPr>
          <w:rFonts w:ascii="Sylfaen" w:hAnsi="Sylfaen"/>
          <w:sz w:val="24"/>
          <w:szCs w:val="24"/>
          <w:lang w:val="ka-GE"/>
        </w:rPr>
        <w:t xml:space="preserve"> 1/5, </w:t>
      </w:r>
      <w:r w:rsidR="00617898" w:rsidRPr="004E3F98">
        <w:rPr>
          <w:rFonts w:ascii="Sylfaen" w:hAnsi="Sylfaen" w:cs="Sylfaen"/>
          <w:sz w:val="24"/>
          <w:szCs w:val="24"/>
          <w:lang w:val="ka-GE"/>
        </w:rPr>
        <w:t>ე</w:t>
      </w:r>
      <w:r w:rsidR="00617898" w:rsidRPr="004E3F98">
        <w:rPr>
          <w:rFonts w:ascii="Sylfaen" w:hAnsi="Sylfaen"/>
          <w:sz w:val="24"/>
          <w:szCs w:val="24"/>
          <w:lang w:val="ka-GE"/>
        </w:rPr>
        <w:t>.</w:t>
      </w:r>
      <w:r w:rsidR="00617898" w:rsidRPr="004E3F98">
        <w:rPr>
          <w:rFonts w:ascii="Sylfaen" w:hAnsi="Sylfaen" w:cs="Sylfaen"/>
          <w:sz w:val="24"/>
          <w:szCs w:val="24"/>
          <w:lang w:val="ka-GE"/>
        </w:rPr>
        <w:t>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მწვანე</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ენერგეტიკის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წილი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მსოფლიოს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ენერგიის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წარმოებაში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მხოლოდ</w:t>
      </w:r>
      <w:r w:rsidR="00617898" w:rsidRPr="004E3F98">
        <w:rPr>
          <w:rFonts w:ascii="Sylfaen" w:hAnsi="Sylfaen"/>
          <w:sz w:val="24"/>
          <w:szCs w:val="24"/>
          <w:lang w:val="ka-GE"/>
        </w:rPr>
        <w:t xml:space="preserve"> 2%-</w:t>
      </w:r>
      <w:r w:rsidR="00617898" w:rsidRPr="004E3F98">
        <w:rPr>
          <w:rFonts w:ascii="Sylfaen" w:hAnsi="Sylfaen" w:cs="Sylfaen"/>
          <w:sz w:val="24"/>
          <w:szCs w:val="24"/>
          <w:lang w:val="ka-GE"/>
        </w:rPr>
        <w:t>ია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თუ</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მსოფლიოში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ტრადიციული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ენერგეტიკის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წარმოებ</w:t>
      </w:r>
      <w:r w:rsidR="009B5C03" w:rsidRPr="004E3F98">
        <w:rPr>
          <w:rFonts w:ascii="Sylfaen" w:hAnsi="Sylfaen" w:cs="Sylfaen"/>
          <w:sz w:val="24"/>
          <w:szCs w:val="24"/>
          <w:lang w:val="ka-GE"/>
        </w:rPr>
        <w:t>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პიკს</w:t>
      </w:r>
      <w:r w:rsidR="00617898" w:rsidRPr="004E3F98">
        <w:rPr>
          <w:rFonts w:ascii="Sylfaen" w:hAnsi="Sylfaen"/>
          <w:sz w:val="24"/>
          <w:szCs w:val="24"/>
          <w:lang w:val="ka-GE"/>
        </w:rPr>
        <w:t xml:space="preserve"> </w:t>
      </w:r>
      <w:r w:rsidR="009B5C03" w:rsidRPr="004E3F98">
        <w:rPr>
          <w:rFonts w:ascii="Sylfaen" w:hAnsi="Sylfaen" w:cs="Sylfaen"/>
          <w:sz w:val="24"/>
          <w:szCs w:val="24"/>
          <w:lang w:val="ka-GE"/>
        </w:rPr>
        <w:t>აღწევს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ამის</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მიზეზი</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ძირითადად</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უნდა</w:t>
      </w:r>
      <w:r w:rsidR="00617898" w:rsidRPr="004E3F98">
        <w:rPr>
          <w:rFonts w:ascii="Sylfaen" w:hAnsi="Sylfaen"/>
          <w:sz w:val="24"/>
          <w:szCs w:val="24"/>
          <w:lang w:val="ka-GE"/>
        </w:rPr>
        <w:t xml:space="preserve"> </w:t>
      </w:r>
      <w:r w:rsidR="00617898" w:rsidRPr="004E3F98">
        <w:rPr>
          <w:rFonts w:ascii="Sylfaen" w:hAnsi="Sylfaen" w:cs="Sylfaen"/>
          <w:sz w:val="24"/>
          <w:szCs w:val="24"/>
          <w:lang w:val="ka-GE"/>
        </w:rPr>
        <w:t>ვეძებოთ</w:t>
      </w:r>
      <w:r w:rsidR="00617898" w:rsidRPr="004E3F98">
        <w:rPr>
          <w:rFonts w:ascii="Sylfaen" w:hAnsi="Sylfaen"/>
          <w:sz w:val="24"/>
          <w:szCs w:val="24"/>
          <w:lang w:val="ka-GE"/>
        </w:rPr>
        <w:t xml:space="preserve"> </w:t>
      </w:r>
      <w:r w:rsidR="009B5C03" w:rsidRPr="004E3F98">
        <w:rPr>
          <w:rFonts w:ascii="Sylfaen" w:hAnsi="Sylfaen" w:cs="Sylfaen"/>
          <w:sz w:val="24"/>
          <w:szCs w:val="24"/>
          <w:lang w:val="ka-GE"/>
        </w:rPr>
        <w:t>არსებული</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და</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ახალი</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ელექტროსადგურების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მეტალის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ცემენტის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სასუქების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შუშის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წარმოების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სატრანსპორტო</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საშუალებების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ენერგოეფექტურობის</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მკვეთრ</w:t>
      </w:r>
      <w:r w:rsidR="009B5C03" w:rsidRPr="004E3F98">
        <w:rPr>
          <w:rFonts w:ascii="Sylfaen" w:hAnsi="Sylfaen"/>
          <w:sz w:val="24"/>
          <w:szCs w:val="24"/>
          <w:lang w:val="ka-GE"/>
        </w:rPr>
        <w:t xml:space="preserve"> </w:t>
      </w:r>
      <w:r w:rsidR="009B5C03" w:rsidRPr="004E3F98">
        <w:rPr>
          <w:rFonts w:ascii="Sylfaen" w:hAnsi="Sylfaen" w:cs="Sylfaen"/>
          <w:sz w:val="24"/>
          <w:szCs w:val="24"/>
          <w:lang w:val="ka-GE"/>
        </w:rPr>
        <w:t>ზრდაში</w:t>
      </w:r>
      <w:r w:rsidR="009B5C03" w:rsidRPr="004E3F98">
        <w:rPr>
          <w:rFonts w:ascii="Sylfaen" w:hAnsi="Sylfaen"/>
          <w:sz w:val="24"/>
          <w:szCs w:val="24"/>
          <w:lang w:val="ka-GE"/>
        </w:rPr>
        <w:t xml:space="preserve"> </w:t>
      </w:r>
      <w:sdt>
        <w:sdtPr>
          <w:rPr>
            <w:rFonts w:ascii="Sylfaen" w:hAnsi="Sylfaen"/>
            <w:sz w:val="24"/>
            <w:szCs w:val="24"/>
            <w:lang w:val="ka-GE"/>
          </w:rPr>
          <w:id w:val="191737097"/>
          <w:citation/>
        </w:sdtPr>
        <w:sdtContent>
          <w:r w:rsidR="00356EEB" w:rsidRPr="004E3F98">
            <w:rPr>
              <w:rFonts w:ascii="Sylfaen" w:hAnsi="Sylfaen"/>
              <w:sz w:val="24"/>
              <w:szCs w:val="24"/>
              <w:lang w:val="ka-GE"/>
            </w:rPr>
            <w:fldChar w:fldCharType="begin"/>
          </w:r>
          <w:r w:rsidR="00356EEB" w:rsidRPr="004E3F98">
            <w:rPr>
              <w:rFonts w:ascii="Sylfaen" w:hAnsi="Sylfaen"/>
              <w:sz w:val="24"/>
              <w:szCs w:val="24"/>
              <w:lang w:val="ka-GE"/>
            </w:rPr>
            <w:instrText xml:space="preserve"> CITATION Jus23 \l 1033 </w:instrText>
          </w:r>
          <w:r w:rsidR="00356EEB" w:rsidRPr="004E3F98">
            <w:rPr>
              <w:rFonts w:ascii="Sylfaen" w:hAnsi="Sylfaen"/>
              <w:sz w:val="24"/>
              <w:szCs w:val="24"/>
              <w:lang w:val="ka-GE"/>
            </w:rPr>
            <w:fldChar w:fldCharType="separate"/>
          </w:r>
          <w:r w:rsidR="00500D0D" w:rsidRPr="004E3F98">
            <w:rPr>
              <w:rFonts w:ascii="Sylfaen" w:hAnsi="Sylfaen"/>
              <w:noProof/>
              <w:sz w:val="24"/>
              <w:szCs w:val="24"/>
              <w:lang w:val="ka-GE"/>
            </w:rPr>
            <w:t>(Rowlatt, 2023)</w:t>
          </w:r>
          <w:r w:rsidR="00356EEB" w:rsidRPr="004E3F98">
            <w:rPr>
              <w:rFonts w:ascii="Sylfaen" w:hAnsi="Sylfaen"/>
              <w:sz w:val="24"/>
              <w:szCs w:val="24"/>
              <w:lang w:val="ka-GE"/>
            </w:rPr>
            <w:fldChar w:fldCharType="end"/>
          </w:r>
        </w:sdtContent>
      </w:sdt>
    </w:p>
    <w:p w14:paraId="391E6624" w14:textId="6C5F796E" w:rsidR="00BA318B" w:rsidRPr="004E3F98" w:rsidRDefault="00F215F5"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საბოლოო ჯამში ამ სფეროშიც იგივე მდგომარეობაა, როგორც საზოგადოდ შეიქმნა მსოფლიოში „ლიბერალური გლობალიზაციის“ იდეების რეალიზაციის პროცესში. წამყვანი განვითარებული ქვეყნები </w:t>
      </w:r>
      <w:r w:rsidR="00CC536A" w:rsidRPr="004E3F98">
        <w:rPr>
          <w:rFonts w:ascii="Sylfaen" w:hAnsi="Sylfaen"/>
          <w:sz w:val="24"/>
          <w:szCs w:val="24"/>
          <w:lang w:val="ka-GE"/>
        </w:rPr>
        <w:t xml:space="preserve">(პლუს ჩინეთი) </w:t>
      </w:r>
      <w:r w:rsidRPr="004E3F98">
        <w:rPr>
          <w:rFonts w:ascii="Sylfaen" w:hAnsi="Sylfaen"/>
          <w:sz w:val="24"/>
          <w:szCs w:val="24"/>
          <w:lang w:val="ka-GE"/>
        </w:rPr>
        <w:t xml:space="preserve">აღწევენ ხილულ წარმატებებს </w:t>
      </w:r>
      <w:r w:rsidR="00773B5B" w:rsidRPr="004E3F98">
        <w:rPr>
          <w:rFonts w:ascii="Sylfaen" w:hAnsi="Sylfaen"/>
          <w:sz w:val="24"/>
          <w:szCs w:val="24"/>
          <w:lang w:val="ka-GE"/>
        </w:rPr>
        <w:t>მწვანე ენერგეტიკის, ელექტრო ავტომანქანების და სხვა თანამედროვე ენერგეტიკული ტექნოლოგიების დანერგვაში (სათბურის გაზების ემისიის შესაბამისი საგრძნობი შემცირებით) ძირითადად არასაბაზრო მექანიზმების (</w:t>
      </w:r>
      <w:r w:rsidR="00647B5E" w:rsidRPr="004E3F98">
        <w:rPr>
          <w:rFonts w:ascii="Sylfaen" w:hAnsi="Sylfaen"/>
          <w:sz w:val="24"/>
          <w:szCs w:val="24"/>
          <w:lang w:val="ka-GE"/>
        </w:rPr>
        <w:t xml:space="preserve">სახელმწიფო პროგრამების, </w:t>
      </w:r>
      <w:r w:rsidR="00773B5B" w:rsidRPr="004E3F98">
        <w:rPr>
          <w:rFonts w:ascii="Sylfaen" w:hAnsi="Sylfaen"/>
          <w:sz w:val="24"/>
          <w:szCs w:val="24"/>
          <w:lang w:val="ka-GE"/>
        </w:rPr>
        <w:t>სუბსიდიების, გრანტების, საგადასახადო შეღავათების) გამოყენებით. ხოლო განვითარებადი (განსაკუთრებით ღარიბი და უღარიბესი) ქვეყნები რჩებიან დამოკიდებული გარედან დახმარების ან სესხების ამალად, რ</w:t>
      </w:r>
      <w:r w:rsidR="002D4198" w:rsidRPr="004E3F98">
        <w:rPr>
          <w:rFonts w:ascii="Sylfaen" w:hAnsi="Sylfaen"/>
          <w:sz w:val="24"/>
          <w:szCs w:val="24"/>
          <w:lang w:val="ka-GE"/>
        </w:rPr>
        <w:t>ა</w:t>
      </w:r>
      <w:r w:rsidR="00773B5B" w:rsidRPr="004E3F98">
        <w:rPr>
          <w:rFonts w:ascii="Sylfaen" w:hAnsi="Sylfaen"/>
          <w:sz w:val="24"/>
          <w:szCs w:val="24"/>
          <w:lang w:val="ka-GE"/>
        </w:rPr>
        <w:t>ც ან ნაკლებად, ან საერთოდ არაეფექტიანია. ყველაფერს თავი რომ დავანებოთ, მათ უმეტესობას უბრალოდ არ გააჩნია შესაბამისი მართვის მექანიზმები, ცოდნა, გამოცდილება, რომ რეალურად რთული თანამედროვე (ხშირად ექსპერიმენტული) ტექნოლოგიები დანერგონ. ამას ემატება ტრადიციული ენერგეტიკის ლობის გლობალური აქტივობა (მათ შორის გაეროს კლიმატის ყოველწლიური კონფერენციებზე)</w:t>
      </w:r>
      <w:r w:rsidR="00C84A82" w:rsidRPr="004E3F98">
        <w:rPr>
          <w:rFonts w:ascii="Sylfaen" w:hAnsi="Sylfaen"/>
          <w:sz w:val="24"/>
          <w:szCs w:val="24"/>
          <w:lang w:val="ka-GE"/>
        </w:rPr>
        <w:t xml:space="preserve">. </w:t>
      </w:r>
      <w:r w:rsidR="00773B5B" w:rsidRPr="004E3F98">
        <w:rPr>
          <w:rFonts w:ascii="Sylfaen" w:hAnsi="Sylfaen"/>
          <w:sz w:val="24"/>
          <w:szCs w:val="24"/>
          <w:lang w:val="ka-GE"/>
        </w:rPr>
        <w:t xml:space="preserve"> </w:t>
      </w:r>
    </w:p>
    <w:p w14:paraId="4224FCF1" w14:textId="7E69A35E" w:rsidR="002C5749" w:rsidRPr="004E3F98" w:rsidRDefault="00BA318B"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lastRenderedPageBreak/>
        <w:t>საყურადღებოა ამ თვალსაზრისით შემდგარი 28-ე გაეროს კლიმატის ყოველწლიური კონფერენციები შედეგები. ამ შეხვედრაზე, პირველად  3 ათეული წლის განმავლობაში, რაც ეს შეხვედრები იმართება</w:t>
      </w:r>
      <w:r w:rsidR="00DC4F3C" w:rsidRPr="004E3F98">
        <w:rPr>
          <w:rFonts w:ascii="Sylfaen" w:hAnsi="Sylfaen"/>
          <w:sz w:val="24"/>
          <w:szCs w:val="24"/>
          <w:lang w:val="ka-GE"/>
        </w:rPr>
        <w:t>,</w:t>
      </w:r>
      <w:r w:rsidRPr="004E3F98">
        <w:rPr>
          <w:rFonts w:ascii="Sylfaen" w:hAnsi="Sylfaen"/>
          <w:sz w:val="24"/>
          <w:szCs w:val="24"/>
          <w:lang w:val="ka-GE"/>
        </w:rPr>
        <w:t xml:space="preserve"> </w:t>
      </w:r>
      <w:r w:rsidR="001B5779" w:rsidRPr="004E3F98">
        <w:rPr>
          <w:rFonts w:ascii="Sylfaen" w:hAnsi="Sylfaen"/>
          <w:sz w:val="24"/>
          <w:szCs w:val="24"/>
          <w:lang w:val="ka-GE"/>
        </w:rPr>
        <w:t xml:space="preserve">აქ </w:t>
      </w:r>
      <w:r w:rsidRPr="004E3F98">
        <w:rPr>
          <w:rFonts w:ascii="Sylfaen" w:hAnsi="Sylfaen"/>
          <w:sz w:val="24"/>
          <w:szCs w:val="24"/>
          <w:lang w:val="ka-GE"/>
        </w:rPr>
        <w:t>აღიარეს წიაღისეულ საწვავზე დამოკიდებულების კაცობრიობის თავიდან აცილების აუცილებლობა. ამავე დროს</w:t>
      </w:r>
      <w:r w:rsidR="002C5749" w:rsidRPr="004E3F98">
        <w:rPr>
          <w:rFonts w:ascii="Sylfaen" w:hAnsi="Sylfaen"/>
          <w:sz w:val="24"/>
          <w:szCs w:val="24"/>
          <w:lang w:val="ka-GE"/>
        </w:rPr>
        <w:t>, ვერ გადაწყდა ამ საწვავის ხმარებიდან ამოღება</w:t>
      </w:r>
      <w:r w:rsidR="00B77976" w:rsidRPr="004E3F98">
        <w:rPr>
          <w:rFonts w:ascii="Sylfaen" w:hAnsi="Sylfaen"/>
          <w:sz w:val="24"/>
          <w:szCs w:val="24"/>
          <w:lang w:val="ka-GE"/>
        </w:rPr>
        <w:t xml:space="preserve"> (phase-out)</w:t>
      </w:r>
      <w:r w:rsidR="002C5749" w:rsidRPr="004E3F98">
        <w:rPr>
          <w:rFonts w:ascii="Sylfaen" w:hAnsi="Sylfaen"/>
          <w:sz w:val="24"/>
          <w:szCs w:val="24"/>
          <w:lang w:val="ka-GE"/>
        </w:rPr>
        <w:t xml:space="preserve">, როგორც ამას ბევრი მოითხოვდა, მათ შორის შეხვედრის ორგანიზატორი ქვეყნის წარმომადგენლებიც.  მიღებული იყო წიაღისეული საწვავიდან </w:t>
      </w:r>
      <w:r w:rsidR="002C5749" w:rsidRPr="004E3F98">
        <w:rPr>
          <w:rFonts w:ascii="Sylfaen" w:hAnsi="Sylfaen"/>
          <w:i/>
          <w:sz w:val="24"/>
          <w:szCs w:val="24"/>
          <w:lang w:val="ka-GE"/>
        </w:rPr>
        <w:t xml:space="preserve">გარიდების </w:t>
      </w:r>
      <w:r w:rsidR="002C5749" w:rsidRPr="004E3F98">
        <w:rPr>
          <w:rFonts w:ascii="Sylfaen" w:hAnsi="Sylfaen"/>
          <w:sz w:val="24"/>
          <w:szCs w:val="24"/>
          <w:lang w:val="ka-GE"/>
        </w:rPr>
        <w:t>(</w:t>
      </w:r>
      <w:r w:rsidR="002C5749" w:rsidRPr="004E3F98">
        <w:rPr>
          <w:rFonts w:ascii="Sylfaen" w:hAnsi="Sylfaen" w:cs="Helvetica"/>
          <w:color w:val="141414"/>
          <w:sz w:val="24"/>
          <w:szCs w:val="24"/>
          <w:lang w:val="ka-GE"/>
        </w:rPr>
        <w:t>transition away) რეკომენდაცია, მაგრამ მხოლოდ ენერგეტიკის სექტორის ფარგლებში. ის არ ეხება ტრანსპორტს, სოფლის მეურნეობას, პლასტიკური მასალის წარმოებას (</w:t>
      </w:r>
      <w:r w:rsidR="002C5749" w:rsidRPr="004E3F98">
        <w:rPr>
          <w:rFonts w:ascii="Sylfaen" w:eastAsia="Times New Roman" w:hAnsi="Sylfaen" w:cs="Helvetica"/>
          <w:color w:val="141414"/>
          <w:kern w:val="36"/>
          <w:sz w:val="24"/>
          <w:szCs w:val="24"/>
          <w:lang w:val="ka-GE"/>
        </w:rPr>
        <w:t xml:space="preserve">Examining COP28's potential impact on climate change, </w:t>
      </w:r>
      <w:hyperlink r:id="rId10" w:history="1">
        <w:r w:rsidR="002C5749" w:rsidRPr="004E3F98">
          <w:rPr>
            <w:rStyle w:val="Hyperlink"/>
            <w:rFonts w:ascii="Sylfaen" w:hAnsi="Sylfaen"/>
            <w:color w:val="auto"/>
            <w:sz w:val="24"/>
            <w:szCs w:val="24"/>
            <w:u w:val="none"/>
            <w:lang w:val="ka-GE"/>
          </w:rPr>
          <w:t>Examining COP28's potential impact on climate change - BBC News</w:t>
        </w:r>
      </w:hyperlink>
      <w:r w:rsidR="002C5749" w:rsidRPr="004E3F98">
        <w:rPr>
          <w:rFonts w:ascii="Sylfaen" w:hAnsi="Sylfaen"/>
          <w:sz w:val="24"/>
          <w:szCs w:val="24"/>
          <w:lang w:val="ka-GE"/>
        </w:rPr>
        <w:t xml:space="preserve">). აგრეთვე არ არსებობს ამ გარიდების კონკრეტული ვადები, მექანიზმები, ვალდებულებები. მაგრამ მთლიანობაში ეს მაინც განიხილება როგორც </w:t>
      </w:r>
      <w:r w:rsidR="004C548A" w:rsidRPr="004E3F98">
        <w:rPr>
          <w:rFonts w:ascii="Sylfaen" w:hAnsi="Sylfaen"/>
          <w:sz w:val="24"/>
          <w:szCs w:val="24"/>
          <w:lang w:val="ka-GE"/>
        </w:rPr>
        <w:t>გარდამტეხი მომენტი.  მონაწილე ქვეყნებმა მაინც იკისრეს ვალდებულება 2030 წლისთვის გაასამმაგონ ენერგოეფექტურობა და ენერგიის აღდგენადი წყაროების გამოყენება.  ე.ი. წიაღისეული საწვავის რაღაცა ნაწილი მაინც ჩანაცვლდება ქარის და მზის ენერგიით.</w:t>
      </w:r>
    </w:p>
    <w:p w14:paraId="78E1E173" w14:textId="5B4CCE1D" w:rsidR="004C548A" w:rsidRPr="004E3F98" w:rsidRDefault="004C548A" w:rsidP="008D6214">
      <w:pPr>
        <w:spacing w:after="0" w:line="360" w:lineRule="auto"/>
        <w:jc w:val="both"/>
        <w:rPr>
          <w:rFonts w:ascii="Sylfaen" w:hAnsi="Sylfaen"/>
          <w:sz w:val="24"/>
          <w:szCs w:val="24"/>
          <w:lang w:val="ka-GE"/>
        </w:rPr>
      </w:pPr>
      <w:r w:rsidRPr="004E3F98">
        <w:rPr>
          <w:rFonts w:ascii="Sylfaen" w:hAnsi="Sylfaen"/>
          <w:sz w:val="24"/>
          <w:szCs w:val="24"/>
          <w:lang w:val="ka-GE"/>
        </w:rPr>
        <w:t xml:space="preserve">საინტერესოა (და მნიშვნელოვანი) რომ წიაღისეული საწვავის ხმარებიდან ამოღების წინააღმდეგები აღმოჩდნენ ძირითადად საშუალო შემოსავლის დონის მქონე განვითარებადი ქვეყნები (იგივე კოლუმბია, ნიგერია, უგანდა) რომელთაც ესაჭიროებათ ნავთობის, გაზის და ქვანახშირის რეალიზაციიდან მიღებული შემოსავალი მწვანე ენერგეტიკაზე გადასვლის დასაფინანსებლად. </w:t>
      </w:r>
      <w:r w:rsidR="005A6833" w:rsidRPr="004E3F98">
        <w:rPr>
          <w:rFonts w:ascii="Sylfaen" w:hAnsi="Sylfaen"/>
          <w:sz w:val="24"/>
          <w:szCs w:val="24"/>
          <w:lang w:val="ka-GE"/>
        </w:rPr>
        <w:t xml:space="preserve">უფრო მნიშვნელოვანია, როგორც აღნიშნეს იგივე კოლუმბიის წარმომადგენლებმა - რეიტინგული სააგენტოები უმცირებენ მათ საკრედიტო რეიტინგს ასეთი გადასვლის შემთხვევაში, რაც მათ ძალიან ძვირად უჯდებათ. </w:t>
      </w:r>
    </w:p>
    <w:p w14:paraId="756BEE0C" w14:textId="54000591" w:rsidR="00356EEB" w:rsidRPr="004E3F98" w:rsidRDefault="001A6AB8"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ასეთი ქვეყნების პოზიცია ასე თუ ისე გასაგებია. დედამიწაზე ადამიანის მიერ ნახშირორჟანგის ემისიის </w:t>
      </w:r>
      <w:r w:rsidR="0040011B" w:rsidRPr="004E3F98">
        <w:rPr>
          <w:rFonts w:ascii="Sylfaen" w:hAnsi="Sylfaen"/>
          <w:sz w:val="24"/>
          <w:szCs w:val="24"/>
          <w:lang w:val="ka-GE"/>
        </w:rPr>
        <w:t>56</w:t>
      </w:r>
      <w:r w:rsidRPr="004E3F98">
        <w:rPr>
          <w:rFonts w:ascii="Sylfaen" w:hAnsi="Sylfaen"/>
          <w:sz w:val="24"/>
          <w:szCs w:val="24"/>
          <w:lang w:val="ka-GE"/>
        </w:rPr>
        <w:t>%</w:t>
      </w:r>
      <w:r w:rsidR="0040011B" w:rsidRPr="004E3F98">
        <w:rPr>
          <w:rFonts w:ascii="Sylfaen" w:hAnsi="Sylfaen"/>
          <w:sz w:val="24"/>
          <w:szCs w:val="24"/>
          <w:lang w:val="ka-GE"/>
        </w:rPr>
        <w:t>ზე მეტი მოდის</w:t>
      </w:r>
      <w:r w:rsidRPr="004E3F98">
        <w:rPr>
          <w:rFonts w:ascii="Sylfaen" w:hAnsi="Sylfaen"/>
          <w:sz w:val="24"/>
          <w:szCs w:val="24"/>
          <w:lang w:val="ka-GE"/>
        </w:rPr>
        <w:t xml:space="preserve"> </w:t>
      </w:r>
      <w:r w:rsidR="0040011B" w:rsidRPr="004E3F98">
        <w:rPr>
          <w:rFonts w:ascii="Sylfaen" w:hAnsi="Sylfaen"/>
          <w:sz w:val="24"/>
          <w:szCs w:val="24"/>
          <w:lang w:val="ka-GE"/>
        </w:rPr>
        <w:t>4</w:t>
      </w:r>
      <w:r w:rsidRPr="004E3F98">
        <w:rPr>
          <w:rFonts w:ascii="Sylfaen" w:hAnsi="Sylfaen"/>
          <w:sz w:val="24"/>
          <w:szCs w:val="24"/>
          <w:lang w:val="ka-GE"/>
        </w:rPr>
        <w:t xml:space="preserve"> ქვეყანაზე - ჩინეთი, აშშ, ინდოეთი, რუსეთი</w:t>
      </w:r>
      <w:r w:rsidR="0040011B" w:rsidRPr="004E3F98">
        <w:rPr>
          <w:rFonts w:ascii="Sylfaen" w:hAnsi="Sylfaen"/>
          <w:sz w:val="24"/>
          <w:szCs w:val="24"/>
          <w:lang w:val="ka-GE"/>
        </w:rPr>
        <w:t xml:space="preserve">, მათ შორის მხოლოდ ჩინეთზე 31% (მისი ენერგიის წარმოების 70% </w:t>
      </w:r>
      <w:r w:rsidR="0040011B" w:rsidRPr="004E3F98">
        <w:rPr>
          <w:rFonts w:ascii="Sylfaen" w:hAnsi="Sylfaen"/>
          <w:sz w:val="24"/>
          <w:szCs w:val="24"/>
          <w:lang w:val="ka-GE"/>
        </w:rPr>
        <w:lastRenderedPageBreak/>
        <w:t>ქვანახშირით არის უზრუნველყოფილი). ხოლო 100 ყველაზე ნაკლებ ემისიების მწარმოებელ ქვეყანაზე მხოლოდ 2.9%</w:t>
      </w:r>
      <w:r w:rsidR="00366D82" w:rsidRPr="004E3F98">
        <w:rPr>
          <w:rFonts w:ascii="Sylfaen" w:hAnsi="Sylfaen"/>
          <w:sz w:val="24"/>
          <w:szCs w:val="24"/>
          <w:lang w:val="ka-GE"/>
        </w:rPr>
        <w:t xml:space="preserve"> </w:t>
      </w:r>
      <w:sdt>
        <w:sdtPr>
          <w:rPr>
            <w:rFonts w:ascii="Sylfaen" w:hAnsi="Sylfaen"/>
            <w:sz w:val="24"/>
            <w:szCs w:val="24"/>
            <w:lang w:val="ka-GE"/>
          </w:rPr>
          <w:id w:val="67156873"/>
          <w:citation/>
        </w:sdtPr>
        <w:sdtContent>
          <w:r w:rsidR="00356EEB" w:rsidRPr="004E3F98">
            <w:rPr>
              <w:rFonts w:ascii="Sylfaen" w:hAnsi="Sylfaen"/>
              <w:sz w:val="24"/>
              <w:szCs w:val="24"/>
              <w:lang w:val="ka-GE"/>
            </w:rPr>
            <w:fldChar w:fldCharType="begin"/>
          </w:r>
          <w:r w:rsidR="00356EEB" w:rsidRPr="004E3F98">
            <w:rPr>
              <w:rFonts w:ascii="Sylfaen" w:hAnsi="Sylfaen"/>
              <w:sz w:val="24"/>
              <w:szCs w:val="24"/>
              <w:lang w:val="ka-GE"/>
            </w:rPr>
            <w:instrText xml:space="preserve"> CITATION Ian23 \l 1033 </w:instrText>
          </w:r>
          <w:r w:rsidR="00356EEB" w:rsidRPr="004E3F98">
            <w:rPr>
              <w:rFonts w:ascii="Sylfaen" w:hAnsi="Sylfaen"/>
              <w:sz w:val="24"/>
              <w:szCs w:val="24"/>
              <w:lang w:val="ka-GE"/>
            </w:rPr>
            <w:fldChar w:fldCharType="separate"/>
          </w:r>
          <w:r w:rsidR="00500D0D" w:rsidRPr="004E3F98">
            <w:rPr>
              <w:rFonts w:ascii="Sylfaen" w:hAnsi="Sylfaen"/>
              <w:noProof/>
              <w:sz w:val="24"/>
              <w:szCs w:val="24"/>
              <w:lang w:val="ka-GE"/>
            </w:rPr>
            <w:t>(Tiseo, 2023)</w:t>
          </w:r>
          <w:r w:rsidR="00356EEB" w:rsidRPr="004E3F98">
            <w:rPr>
              <w:rFonts w:ascii="Sylfaen" w:hAnsi="Sylfaen"/>
              <w:sz w:val="24"/>
              <w:szCs w:val="24"/>
              <w:lang w:val="ka-GE"/>
            </w:rPr>
            <w:fldChar w:fldCharType="end"/>
          </w:r>
        </w:sdtContent>
      </w:sdt>
    </w:p>
    <w:p w14:paraId="4894DCA2" w14:textId="462C601C" w:rsidR="00F215F5" w:rsidRPr="004E3F98" w:rsidRDefault="00C84A82"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ამიტომ ნებისმიერი გლობალური შეხვედრა გარემოსდაცვით საკითხებზე მთავრდება ცხარე კამათით, რომლის პროცესში განვითარებადი ქვეყნები მოითხოვენ მეტ დაფინანსებას  და ტექნიკურ დახმარებას განვითარებული ქვეყნებისგან, ხოლო  ეს უკანასკნელები </w:t>
      </w:r>
      <w:r w:rsidR="002D4198" w:rsidRPr="004E3F98">
        <w:rPr>
          <w:rFonts w:ascii="Sylfaen" w:hAnsi="Sylfaen"/>
          <w:sz w:val="24"/>
          <w:szCs w:val="24"/>
          <w:lang w:val="ka-GE"/>
        </w:rPr>
        <w:t>აძლევენ მათ</w:t>
      </w:r>
      <w:r w:rsidRPr="004E3F98">
        <w:rPr>
          <w:rFonts w:ascii="Sylfaen" w:hAnsi="Sylfaen"/>
          <w:sz w:val="24"/>
          <w:szCs w:val="24"/>
          <w:lang w:val="ka-GE"/>
        </w:rPr>
        <w:t xml:space="preserve"> დაპირებებს, რომელსაც არ ასრულებენ</w:t>
      </w:r>
      <w:r w:rsidR="001A4B0B" w:rsidRPr="004E3F98">
        <w:rPr>
          <w:rFonts w:ascii="Sylfaen" w:hAnsi="Sylfaen"/>
          <w:sz w:val="24"/>
          <w:szCs w:val="24"/>
          <w:lang w:val="ka-GE"/>
        </w:rPr>
        <w:t>.</w:t>
      </w:r>
    </w:p>
    <w:p w14:paraId="28966728" w14:textId="779C6710" w:rsidR="00490169" w:rsidRPr="004E3F98" w:rsidRDefault="005D1E60" w:rsidP="004E3F98">
      <w:pPr>
        <w:spacing w:line="360" w:lineRule="auto"/>
        <w:jc w:val="both"/>
        <w:rPr>
          <w:rFonts w:ascii="Sylfaen" w:hAnsi="Sylfaen"/>
          <w:sz w:val="24"/>
          <w:szCs w:val="24"/>
          <w:lang w:val="ka-GE"/>
        </w:rPr>
      </w:pPr>
      <w:r w:rsidRPr="004E3F98">
        <w:rPr>
          <w:rFonts w:ascii="Sylfaen" w:hAnsi="Sylfaen"/>
          <w:sz w:val="24"/>
          <w:szCs w:val="24"/>
          <w:lang w:val="ka-GE"/>
        </w:rPr>
        <w:t xml:space="preserve">როგორც უკვე ხსენებული ბიბისის სტატიის ერთ-ერთ კომენტარში წერია - </w:t>
      </w:r>
      <w:r w:rsidR="00490169" w:rsidRPr="004E3F98">
        <w:rPr>
          <w:rFonts w:ascii="Sylfaen" w:hAnsi="Sylfaen"/>
          <w:sz w:val="24"/>
          <w:szCs w:val="24"/>
          <w:lang w:val="ka-GE"/>
        </w:rPr>
        <w:t>„კამათი, დადგმული გაცოფება, კონფერენციის დღის წესრიგის გაჭი</w:t>
      </w:r>
      <w:r w:rsidR="001B5779" w:rsidRPr="004E3F98">
        <w:rPr>
          <w:rFonts w:ascii="Sylfaen" w:hAnsi="Sylfaen"/>
          <w:sz w:val="24"/>
          <w:szCs w:val="24"/>
          <w:lang w:val="ka-GE"/>
        </w:rPr>
        <w:t>ანურება</w:t>
      </w:r>
      <w:r w:rsidR="00490169" w:rsidRPr="004E3F98">
        <w:rPr>
          <w:rFonts w:ascii="Sylfaen" w:hAnsi="Sylfaen"/>
          <w:sz w:val="24"/>
          <w:szCs w:val="24"/>
          <w:lang w:val="ka-GE"/>
        </w:rPr>
        <w:t xml:space="preserve"> უკანასკნელი წუთის მოლაპარაკებებისთვის, ტექსტის გამოქვეყნება შუა ღამისას, თავმჯდომარის ჩაქუჩის ხმა, ხელის ჩამორთმევა და სადღეგრძელოები. არ დაივიწყოთ ბოლო ნაბიჯი, როდესაც კონფერენციის დელეგატები ცალ-ცალკე  (ან მცირე ჯგუფებად) სხდებიან თვითმფრინავებში, რომ მოუწოდონ ამომრჩევლებს მშობლიურ ქვეყნებში დაზოგონ ენერგია, არ იფრინონ საზღვარგარეთ, არ ჭამონ ხორცი, რომ გადაარჩინონ პლანეტა“.</w:t>
      </w:r>
    </w:p>
    <w:p w14:paraId="6D4836D5" w14:textId="30A6D71D" w:rsidR="00930C52" w:rsidRPr="004E3F98" w:rsidRDefault="00647B5E" w:rsidP="004E3F98">
      <w:pPr>
        <w:pBdr>
          <w:top w:val="single" w:sz="4" w:space="1" w:color="auto"/>
          <w:left w:val="single" w:sz="4" w:space="4" w:color="auto"/>
          <w:bottom w:val="single" w:sz="4" w:space="1" w:color="auto"/>
          <w:right w:val="single" w:sz="4" w:space="4" w:color="auto"/>
        </w:pBdr>
        <w:spacing w:line="360" w:lineRule="auto"/>
        <w:jc w:val="both"/>
        <w:rPr>
          <w:rFonts w:ascii="Sylfaen" w:hAnsi="Sylfaen"/>
          <w:sz w:val="24"/>
          <w:szCs w:val="24"/>
          <w:lang w:val="ka-GE"/>
        </w:rPr>
      </w:pPr>
      <w:r w:rsidRPr="004E3F98">
        <w:rPr>
          <w:rFonts w:ascii="Sylfaen" w:hAnsi="Sylfaen" w:cs="Sylfaen"/>
          <w:sz w:val="24"/>
          <w:szCs w:val="24"/>
          <w:lang w:val="ka-GE"/>
        </w:rPr>
        <w:t>საერთოდ</w:t>
      </w:r>
      <w:r w:rsidRPr="004E3F98">
        <w:rPr>
          <w:rFonts w:ascii="Sylfaen" w:hAnsi="Sylfaen"/>
          <w:sz w:val="24"/>
          <w:szCs w:val="24"/>
          <w:lang w:val="ka-GE"/>
        </w:rPr>
        <w:t xml:space="preserve"> „</w:t>
      </w:r>
      <w:r w:rsidRPr="004E3F98">
        <w:rPr>
          <w:rFonts w:ascii="Sylfaen" w:hAnsi="Sylfaen" w:cs="Sylfaen"/>
          <w:sz w:val="24"/>
          <w:szCs w:val="24"/>
          <w:lang w:val="ka-GE"/>
        </w:rPr>
        <w:t>გლობალური</w:t>
      </w:r>
      <w:r w:rsidRPr="004E3F98">
        <w:rPr>
          <w:rFonts w:ascii="Sylfaen" w:hAnsi="Sylfaen"/>
          <w:sz w:val="24"/>
          <w:szCs w:val="24"/>
          <w:lang w:val="ka-GE"/>
        </w:rPr>
        <w:t xml:space="preserve"> </w:t>
      </w:r>
      <w:r w:rsidRPr="004E3F98">
        <w:rPr>
          <w:rFonts w:ascii="Sylfaen" w:hAnsi="Sylfaen" w:cs="Sylfaen"/>
          <w:sz w:val="24"/>
          <w:szCs w:val="24"/>
          <w:lang w:val="ka-GE"/>
        </w:rPr>
        <w:t>პროექტების</w:t>
      </w:r>
      <w:r w:rsidRPr="004E3F98">
        <w:rPr>
          <w:rFonts w:ascii="Sylfaen" w:hAnsi="Sylfaen"/>
          <w:sz w:val="24"/>
          <w:szCs w:val="24"/>
          <w:lang w:val="ka-GE"/>
        </w:rPr>
        <w:t xml:space="preserve">“ </w:t>
      </w:r>
      <w:r w:rsidRPr="004E3F98">
        <w:rPr>
          <w:rFonts w:ascii="Sylfaen" w:hAnsi="Sylfaen" w:cs="Sylfaen"/>
          <w:sz w:val="24"/>
          <w:szCs w:val="24"/>
          <w:lang w:val="ka-GE"/>
        </w:rPr>
        <w:t>ტიპის</w:t>
      </w:r>
      <w:r w:rsidRPr="004E3F98">
        <w:rPr>
          <w:rFonts w:ascii="Sylfaen" w:hAnsi="Sylfaen"/>
          <w:sz w:val="24"/>
          <w:szCs w:val="24"/>
          <w:lang w:val="ka-GE"/>
        </w:rPr>
        <w:t xml:space="preserve"> </w:t>
      </w:r>
      <w:r w:rsidRPr="004E3F98">
        <w:rPr>
          <w:rFonts w:ascii="Sylfaen" w:hAnsi="Sylfaen" w:cs="Sylfaen"/>
          <w:sz w:val="24"/>
          <w:szCs w:val="24"/>
          <w:lang w:val="ka-GE"/>
        </w:rPr>
        <w:t>ღონისძიებები</w:t>
      </w:r>
      <w:r w:rsidRPr="004E3F98">
        <w:rPr>
          <w:rFonts w:ascii="Sylfaen" w:hAnsi="Sylfaen"/>
          <w:sz w:val="24"/>
          <w:szCs w:val="24"/>
          <w:lang w:val="ka-GE"/>
        </w:rPr>
        <w:t xml:space="preserve">, </w:t>
      </w:r>
      <w:r w:rsidRPr="004E3F98">
        <w:rPr>
          <w:rFonts w:ascii="Sylfaen" w:hAnsi="Sylfaen" w:cs="Sylfaen"/>
          <w:sz w:val="24"/>
          <w:szCs w:val="24"/>
          <w:lang w:val="ka-GE"/>
        </w:rPr>
        <w:t>რომლებიც</w:t>
      </w:r>
      <w:r w:rsidRPr="004E3F98">
        <w:rPr>
          <w:rFonts w:ascii="Sylfaen" w:hAnsi="Sylfaen"/>
          <w:sz w:val="24"/>
          <w:szCs w:val="24"/>
          <w:lang w:val="ka-GE"/>
        </w:rPr>
        <w:t xml:space="preserve"> </w:t>
      </w:r>
      <w:r w:rsidRPr="004E3F98">
        <w:rPr>
          <w:rFonts w:ascii="Sylfaen" w:hAnsi="Sylfaen" w:cs="Sylfaen"/>
          <w:sz w:val="24"/>
          <w:szCs w:val="24"/>
          <w:lang w:val="ka-GE"/>
        </w:rPr>
        <w:t>მოითხოვს</w:t>
      </w:r>
      <w:r w:rsidRPr="004E3F98">
        <w:rPr>
          <w:rFonts w:ascii="Sylfaen" w:hAnsi="Sylfaen"/>
          <w:sz w:val="24"/>
          <w:szCs w:val="24"/>
          <w:lang w:val="ka-GE"/>
        </w:rPr>
        <w:t xml:space="preserve"> </w:t>
      </w:r>
      <w:r w:rsidRPr="004E3F98">
        <w:rPr>
          <w:rFonts w:ascii="Sylfaen" w:hAnsi="Sylfaen" w:cs="Sylfaen"/>
          <w:sz w:val="24"/>
          <w:szCs w:val="24"/>
          <w:lang w:val="ka-GE"/>
        </w:rPr>
        <w:t>მსოფლიოს</w:t>
      </w:r>
      <w:r w:rsidRPr="004E3F98">
        <w:rPr>
          <w:rFonts w:ascii="Sylfaen" w:hAnsi="Sylfaen"/>
          <w:sz w:val="24"/>
          <w:szCs w:val="24"/>
          <w:lang w:val="ka-GE"/>
        </w:rPr>
        <w:t xml:space="preserve"> </w:t>
      </w:r>
      <w:r w:rsidRPr="004E3F98">
        <w:rPr>
          <w:rFonts w:ascii="Sylfaen" w:hAnsi="Sylfaen" w:cs="Sylfaen"/>
          <w:sz w:val="24"/>
          <w:szCs w:val="24"/>
          <w:lang w:val="ka-GE"/>
        </w:rPr>
        <w:t>ყველა</w:t>
      </w:r>
      <w:r w:rsidRPr="004E3F98">
        <w:rPr>
          <w:rFonts w:ascii="Sylfaen" w:hAnsi="Sylfaen"/>
          <w:sz w:val="24"/>
          <w:szCs w:val="24"/>
          <w:lang w:val="ka-GE"/>
        </w:rPr>
        <w:t xml:space="preserve"> </w:t>
      </w:r>
      <w:r w:rsidRPr="004E3F98">
        <w:rPr>
          <w:rFonts w:ascii="Sylfaen" w:hAnsi="Sylfaen" w:cs="Sylfaen"/>
          <w:sz w:val="24"/>
          <w:szCs w:val="24"/>
          <w:lang w:val="ka-GE"/>
        </w:rPr>
        <w:t>პოლიტიკური</w:t>
      </w:r>
      <w:r w:rsidRPr="004E3F98">
        <w:rPr>
          <w:rFonts w:ascii="Sylfaen" w:hAnsi="Sylfaen"/>
          <w:sz w:val="24"/>
          <w:szCs w:val="24"/>
          <w:lang w:val="ka-GE"/>
        </w:rPr>
        <w:t xml:space="preserve"> </w:t>
      </w:r>
      <w:r w:rsidRPr="004E3F98">
        <w:rPr>
          <w:rFonts w:ascii="Sylfaen" w:hAnsi="Sylfaen" w:cs="Sylfaen"/>
          <w:sz w:val="24"/>
          <w:szCs w:val="24"/>
          <w:lang w:val="ka-GE"/>
        </w:rPr>
        <w:t>სუბიექტის</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ამ</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შემთხვევაში</w:t>
      </w:r>
      <w:r w:rsidR="00930C52" w:rsidRPr="004E3F98">
        <w:rPr>
          <w:rFonts w:ascii="Sylfaen" w:hAnsi="Sylfaen"/>
          <w:sz w:val="24"/>
          <w:szCs w:val="24"/>
          <w:lang w:val="ka-GE"/>
        </w:rPr>
        <w:t xml:space="preserve"> 19</w:t>
      </w:r>
      <w:r w:rsidR="00CC536A" w:rsidRPr="004E3F98">
        <w:rPr>
          <w:rFonts w:ascii="Sylfaen" w:hAnsi="Sylfaen"/>
          <w:sz w:val="24"/>
          <w:szCs w:val="24"/>
          <w:lang w:val="ka-GE"/>
        </w:rPr>
        <w:t>2</w:t>
      </w:r>
      <w:r w:rsidR="00930C52" w:rsidRPr="004E3F98">
        <w:rPr>
          <w:rFonts w:ascii="Sylfaen" w:hAnsi="Sylfaen"/>
          <w:sz w:val="24"/>
          <w:szCs w:val="24"/>
          <w:lang w:val="ka-GE"/>
        </w:rPr>
        <w:t>)</w:t>
      </w:r>
      <w:r w:rsidRPr="004E3F98">
        <w:rPr>
          <w:rFonts w:ascii="Sylfaen" w:hAnsi="Sylfaen"/>
          <w:sz w:val="24"/>
          <w:szCs w:val="24"/>
          <w:lang w:val="ka-GE"/>
        </w:rPr>
        <w:t xml:space="preserve"> </w:t>
      </w:r>
      <w:r w:rsidRPr="004E3F98">
        <w:rPr>
          <w:rFonts w:ascii="Sylfaen" w:hAnsi="Sylfaen" w:cs="Sylfaen"/>
          <w:sz w:val="24"/>
          <w:szCs w:val="24"/>
          <w:lang w:val="ka-GE"/>
        </w:rPr>
        <w:t>ჩართულობას</w:t>
      </w:r>
      <w:r w:rsidRPr="004E3F98">
        <w:rPr>
          <w:rFonts w:ascii="Sylfaen" w:hAnsi="Sylfaen"/>
          <w:sz w:val="24"/>
          <w:szCs w:val="24"/>
          <w:lang w:val="ka-GE"/>
        </w:rPr>
        <w:t xml:space="preserve"> </w:t>
      </w:r>
      <w:r w:rsidRPr="004E3F98">
        <w:rPr>
          <w:rFonts w:ascii="Sylfaen" w:hAnsi="Sylfaen" w:cs="Sylfaen"/>
          <w:sz w:val="24"/>
          <w:szCs w:val="24"/>
          <w:lang w:val="ka-GE"/>
        </w:rPr>
        <w:t>საერთო</w:t>
      </w:r>
      <w:r w:rsidRPr="004E3F98">
        <w:rPr>
          <w:rFonts w:ascii="Sylfaen" w:hAnsi="Sylfaen"/>
          <w:sz w:val="24"/>
          <w:szCs w:val="24"/>
          <w:lang w:val="ka-GE"/>
        </w:rPr>
        <w:t xml:space="preserve"> </w:t>
      </w:r>
      <w:r w:rsidRPr="004E3F98">
        <w:rPr>
          <w:rFonts w:ascii="Sylfaen" w:hAnsi="Sylfaen" w:cs="Sylfaen"/>
          <w:sz w:val="24"/>
          <w:szCs w:val="24"/>
          <w:lang w:val="ka-GE"/>
        </w:rPr>
        <w:t>მიზნების</w:t>
      </w:r>
      <w:r w:rsidRPr="004E3F98">
        <w:rPr>
          <w:rFonts w:ascii="Sylfaen" w:hAnsi="Sylfaen"/>
          <w:sz w:val="24"/>
          <w:szCs w:val="24"/>
          <w:lang w:val="ka-GE"/>
        </w:rPr>
        <w:t xml:space="preserve"> </w:t>
      </w:r>
      <w:r w:rsidRPr="004E3F98">
        <w:rPr>
          <w:rFonts w:ascii="Sylfaen" w:hAnsi="Sylfaen" w:cs="Sylfaen"/>
          <w:sz w:val="24"/>
          <w:szCs w:val="24"/>
          <w:lang w:val="ka-GE"/>
        </w:rPr>
        <w:t>მისაღწევად</w:t>
      </w:r>
      <w:r w:rsidRPr="004E3F98">
        <w:rPr>
          <w:rFonts w:ascii="Sylfaen" w:hAnsi="Sylfaen"/>
          <w:sz w:val="24"/>
          <w:szCs w:val="24"/>
          <w:lang w:val="ka-GE"/>
        </w:rPr>
        <w:t xml:space="preserve">, </w:t>
      </w:r>
      <w:r w:rsidRPr="004E3F98">
        <w:rPr>
          <w:rFonts w:ascii="Sylfaen" w:hAnsi="Sylfaen" w:cs="Sylfaen"/>
          <w:sz w:val="24"/>
          <w:szCs w:val="24"/>
          <w:lang w:val="ka-GE"/>
        </w:rPr>
        <w:t>როგორც</w:t>
      </w:r>
      <w:r w:rsidRPr="004E3F98">
        <w:rPr>
          <w:rFonts w:ascii="Sylfaen" w:hAnsi="Sylfaen"/>
          <w:sz w:val="24"/>
          <w:szCs w:val="24"/>
          <w:lang w:val="ka-GE"/>
        </w:rPr>
        <w:t xml:space="preserve"> </w:t>
      </w:r>
      <w:r w:rsidRPr="004E3F98">
        <w:rPr>
          <w:rFonts w:ascii="Sylfaen" w:hAnsi="Sylfaen" w:cs="Sylfaen"/>
          <w:sz w:val="24"/>
          <w:szCs w:val="24"/>
          <w:lang w:val="ka-GE"/>
        </w:rPr>
        <w:t>ჩანს</w:t>
      </w:r>
      <w:r w:rsidRPr="004E3F98">
        <w:rPr>
          <w:rFonts w:ascii="Sylfaen" w:hAnsi="Sylfaen"/>
          <w:sz w:val="24"/>
          <w:szCs w:val="24"/>
          <w:lang w:val="ka-GE"/>
        </w:rPr>
        <w:t xml:space="preserve"> </w:t>
      </w:r>
      <w:r w:rsidRPr="004E3F98">
        <w:rPr>
          <w:rFonts w:ascii="Sylfaen" w:hAnsi="Sylfaen" w:cs="Sylfaen"/>
          <w:sz w:val="24"/>
          <w:szCs w:val="24"/>
          <w:lang w:val="ka-GE"/>
        </w:rPr>
        <w:t>ცუდად</w:t>
      </w:r>
      <w:r w:rsidRPr="004E3F98">
        <w:rPr>
          <w:rFonts w:ascii="Sylfaen" w:hAnsi="Sylfaen"/>
          <w:sz w:val="24"/>
          <w:szCs w:val="24"/>
          <w:lang w:val="ka-GE"/>
        </w:rPr>
        <w:t xml:space="preserve">, </w:t>
      </w:r>
      <w:r w:rsidRPr="004E3F98">
        <w:rPr>
          <w:rFonts w:ascii="Sylfaen" w:hAnsi="Sylfaen" w:cs="Sylfaen"/>
          <w:sz w:val="24"/>
          <w:szCs w:val="24"/>
          <w:lang w:val="ka-GE"/>
        </w:rPr>
        <w:t>ან</w:t>
      </w:r>
      <w:r w:rsidRPr="004E3F98">
        <w:rPr>
          <w:rFonts w:ascii="Sylfaen" w:hAnsi="Sylfaen"/>
          <w:sz w:val="24"/>
          <w:szCs w:val="24"/>
          <w:lang w:val="ka-GE"/>
        </w:rPr>
        <w:t xml:space="preserve"> </w:t>
      </w:r>
      <w:r w:rsidRPr="004E3F98">
        <w:rPr>
          <w:rFonts w:ascii="Sylfaen" w:hAnsi="Sylfaen" w:cs="Sylfaen"/>
          <w:sz w:val="24"/>
          <w:szCs w:val="24"/>
          <w:lang w:val="ka-GE"/>
        </w:rPr>
        <w:t>საერთოდ</w:t>
      </w:r>
      <w:r w:rsidRPr="004E3F98">
        <w:rPr>
          <w:rFonts w:ascii="Sylfaen" w:hAnsi="Sylfaen"/>
          <w:sz w:val="24"/>
          <w:szCs w:val="24"/>
          <w:lang w:val="ka-GE"/>
        </w:rPr>
        <w:t xml:space="preserve"> </w:t>
      </w:r>
      <w:r w:rsidRPr="004E3F98">
        <w:rPr>
          <w:rFonts w:ascii="Sylfaen" w:hAnsi="Sylfaen" w:cs="Sylfaen"/>
          <w:sz w:val="24"/>
          <w:szCs w:val="24"/>
          <w:lang w:val="ka-GE"/>
        </w:rPr>
        <w:t>არ</w:t>
      </w:r>
      <w:r w:rsidRPr="004E3F98">
        <w:rPr>
          <w:rFonts w:ascii="Sylfaen" w:hAnsi="Sylfaen"/>
          <w:sz w:val="24"/>
          <w:szCs w:val="24"/>
          <w:lang w:val="ka-GE"/>
        </w:rPr>
        <w:t xml:space="preserve"> </w:t>
      </w:r>
      <w:r w:rsidRPr="004E3F98">
        <w:rPr>
          <w:rFonts w:ascii="Sylfaen" w:hAnsi="Sylfaen" w:cs="Sylfaen"/>
          <w:sz w:val="24"/>
          <w:szCs w:val="24"/>
          <w:lang w:val="ka-GE"/>
        </w:rPr>
        <w:t>მუშაობს</w:t>
      </w:r>
      <w:r w:rsidRPr="004E3F98">
        <w:rPr>
          <w:rFonts w:ascii="Sylfaen" w:hAnsi="Sylfaen"/>
          <w:sz w:val="24"/>
          <w:szCs w:val="24"/>
          <w:lang w:val="ka-GE"/>
        </w:rPr>
        <w:t xml:space="preserve">. </w:t>
      </w:r>
      <w:r w:rsidRPr="004E3F98">
        <w:rPr>
          <w:rFonts w:ascii="Sylfaen" w:hAnsi="Sylfaen" w:cs="Sylfaen"/>
          <w:sz w:val="24"/>
          <w:szCs w:val="24"/>
          <w:lang w:val="ka-GE"/>
        </w:rPr>
        <w:t>უბრალოდ</w:t>
      </w:r>
      <w:r w:rsidRPr="004E3F98">
        <w:rPr>
          <w:rFonts w:ascii="Sylfaen" w:hAnsi="Sylfaen"/>
          <w:sz w:val="24"/>
          <w:szCs w:val="24"/>
          <w:lang w:val="ka-GE"/>
        </w:rPr>
        <w:t xml:space="preserve"> </w:t>
      </w:r>
      <w:r w:rsidRPr="004E3F98">
        <w:rPr>
          <w:rFonts w:ascii="Sylfaen" w:hAnsi="Sylfaen" w:cs="Sylfaen"/>
          <w:sz w:val="24"/>
          <w:szCs w:val="24"/>
          <w:lang w:val="ka-GE"/>
        </w:rPr>
        <w:t>ნაკლებად</w:t>
      </w:r>
      <w:r w:rsidRPr="004E3F98">
        <w:rPr>
          <w:rFonts w:ascii="Sylfaen" w:hAnsi="Sylfaen"/>
          <w:sz w:val="24"/>
          <w:szCs w:val="24"/>
          <w:lang w:val="ka-GE"/>
        </w:rPr>
        <w:t xml:space="preserve"> </w:t>
      </w:r>
      <w:r w:rsidRPr="004E3F98">
        <w:rPr>
          <w:rFonts w:ascii="Sylfaen" w:hAnsi="Sylfaen" w:cs="Sylfaen"/>
          <w:sz w:val="24"/>
          <w:szCs w:val="24"/>
          <w:lang w:val="ka-GE"/>
        </w:rPr>
        <w:t>შესაძლებელია</w:t>
      </w:r>
      <w:r w:rsidRPr="004E3F98">
        <w:rPr>
          <w:rFonts w:ascii="Sylfaen" w:hAnsi="Sylfaen"/>
          <w:sz w:val="24"/>
          <w:szCs w:val="24"/>
          <w:lang w:val="ka-GE"/>
        </w:rPr>
        <w:t xml:space="preserve"> </w:t>
      </w:r>
      <w:r w:rsidRPr="004E3F98">
        <w:rPr>
          <w:rFonts w:ascii="Sylfaen" w:hAnsi="Sylfaen" w:cs="Sylfaen"/>
          <w:sz w:val="24"/>
          <w:szCs w:val="24"/>
          <w:lang w:val="ka-GE"/>
        </w:rPr>
        <w:t>ორასამდე</w:t>
      </w:r>
      <w:r w:rsidRPr="004E3F98">
        <w:rPr>
          <w:rFonts w:ascii="Sylfaen" w:hAnsi="Sylfaen"/>
          <w:sz w:val="24"/>
          <w:szCs w:val="24"/>
          <w:lang w:val="ka-GE"/>
        </w:rPr>
        <w:t xml:space="preserve"> </w:t>
      </w:r>
      <w:r w:rsidRPr="004E3F98">
        <w:rPr>
          <w:rFonts w:ascii="Sylfaen" w:hAnsi="Sylfaen" w:cs="Sylfaen"/>
          <w:sz w:val="24"/>
          <w:szCs w:val="24"/>
          <w:lang w:val="ka-GE"/>
        </w:rPr>
        <w:t>მონაწილის</w:t>
      </w:r>
      <w:r w:rsidRPr="004E3F98">
        <w:rPr>
          <w:rFonts w:ascii="Sylfaen" w:hAnsi="Sylfaen"/>
          <w:sz w:val="24"/>
          <w:szCs w:val="24"/>
          <w:lang w:val="ka-GE"/>
        </w:rPr>
        <w:t xml:space="preserve"> </w:t>
      </w:r>
      <w:r w:rsidRPr="004E3F98">
        <w:rPr>
          <w:rFonts w:ascii="Sylfaen" w:hAnsi="Sylfaen" w:cs="Sylfaen"/>
          <w:sz w:val="24"/>
          <w:szCs w:val="24"/>
          <w:lang w:val="ka-GE"/>
        </w:rPr>
        <w:t>ინტერესების</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 xml:space="preserve"> </w:t>
      </w:r>
      <w:r w:rsidRPr="004E3F98">
        <w:rPr>
          <w:rFonts w:ascii="Sylfaen" w:hAnsi="Sylfaen" w:cs="Sylfaen"/>
          <w:sz w:val="24"/>
          <w:szCs w:val="24"/>
          <w:lang w:val="ka-GE"/>
        </w:rPr>
        <w:t>წარმოდგენების</w:t>
      </w:r>
      <w:r w:rsidRPr="004E3F98">
        <w:rPr>
          <w:rFonts w:ascii="Sylfaen" w:hAnsi="Sylfaen"/>
          <w:sz w:val="24"/>
          <w:szCs w:val="24"/>
          <w:lang w:val="ka-GE"/>
        </w:rPr>
        <w:t xml:space="preserve"> </w:t>
      </w:r>
      <w:r w:rsidRPr="004E3F98">
        <w:rPr>
          <w:rFonts w:ascii="Sylfaen" w:hAnsi="Sylfaen" w:cs="Sylfaen"/>
          <w:sz w:val="24"/>
          <w:szCs w:val="24"/>
          <w:lang w:val="ka-GE"/>
        </w:rPr>
        <w:t>შეჯერება</w:t>
      </w:r>
      <w:r w:rsidRPr="004E3F98">
        <w:rPr>
          <w:rFonts w:ascii="Sylfaen" w:hAnsi="Sylfaen"/>
          <w:sz w:val="24"/>
          <w:szCs w:val="24"/>
          <w:lang w:val="ka-GE"/>
        </w:rPr>
        <w:t xml:space="preserve"> </w:t>
      </w:r>
      <w:r w:rsidRPr="004E3F98">
        <w:rPr>
          <w:rFonts w:ascii="Sylfaen" w:hAnsi="Sylfaen" w:cs="Sylfaen"/>
          <w:sz w:val="24"/>
          <w:szCs w:val="24"/>
          <w:lang w:val="ka-GE"/>
        </w:rPr>
        <w:t>და</w:t>
      </w:r>
      <w:r w:rsidRPr="004E3F98">
        <w:rPr>
          <w:rFonts w:ascii="Sylfaen" w:hAnsi="Sylfaen"/>
          <w:sz w:val="24"/>
          <w:szCs w:val="24"/>
          <w:lang w:val="ka-GE"/>
        </w:rPr>
        <w:t xml:space="preserve"> </w:t>
      </w:r>
      <w:r w:rsidRPr="004E3F98">
        <w:rPr>
          <w:rFonts w:ascii="Sylfaen" w:hAnsi="Sylfaen" w:cs="Sylfaen"/>
          <w:sz w:val="24"/>
          <w:szCs w:val="24"/>
          <w:lang w:val="ka-GE"/>
        </w:rPr>
        <w:t>ადეკვატურად</w:t>
      </w:r>
      <w:r w:rsidRPr="004E3F98">
        <w:rPr>
          <w:rFonts w:ascii="Sylfaen" w:hAnsi="Sylfaen"/>
          <w:sz w:val="24"/>
          <w:szCs w:val="24"/>
          <w:lang w:val="ka-GE"/>
        </w:rPr>
        <w:t xml:space="preserve"> </w:t>
      </w:r>
      <w:r w:rsidR="004F2D2F" w:rsidRPr="004E3F98">
        <w:rPr>
          <w:rFonts w:ascii="Sylfaen" w:hAnsi="Sylfaen" w:cs="Sylfaen"/>
          <w:sz w:val="24"/>
          <w:szCs w:val="24"/>
          <w:lang w:val="ka-GE"/>
        </w:rPr>
        <w:t>შეთანხმებული</w:t>
      </w:r>
      <w:r w:rsidRPr="004E3F98">
        <w:rPr>
          <w:rFonts w:ascii="Sylfaen" w:hAnsi="Sylfaen"/>
          <w:sz w:val="24"/>
          <w:szCs w:val="24"/>
          <w:lang w:val="ka-GE"/>
        </w:rPr>
        <w:t xml:space="preserve"> </w:t>
      </w:r>
      <w:r w:rsidRPr="004E3F98">
        <w:rPr>
          <w:rFonts w:ascii="Sylfaen" w:hAnsi="Sylfaen" w:cs="Sylfaen"/>
          <w:sz w:val="24"/>
          <w:szCs w:val="24"/>
          <w:lang w:val="ka-GE"/>
        </w:rPr>
        <w:t>შედეგების</w:t>
      </w:r>
      <w:r w:rsidRPr="004E3F98">
        <w:rPr>
          <w:rFonts w:ascii="Sylfaen" w:hAnsi="Sylfaen"/>
          <w:sz w:val="24"/>
          <w:szCs w:val="24"/>
          <w:lang w:val="ka-GE"/>
        </w:rPr>
        <w:t xml:space="preserve"> </w:t>
      </w:r>
      <w:r w:rsidRPr="004E3F98">
        <w:rPr>
          <w:rFonts w:ascii="Sylfaen" w:hAnsi="Sylfaen" w:cs="Sylfaen"/>
          <w:sz w:val="24"/>
          <w:szCs w:val="24"/>
          <w:lang w:val="ka-GE"/>
        </w:rPr>
        <w:t>მი</w:t>
      </w:r>
      <w:r w:rsidR="004F2D2F" w:rsidRPr="004E3F98">
        <w:rPr>
          <w:rFonts w:ascii="Sylfaen" w:hAnsi="Sylfaen" w:cs="Sylfaen"/>
          <w:sz w:val="24"/>
          <w:szCs w:val="24"/>
          <w:lang w:val="ka-GE"/>
        </w:rPr>
        <w:t>ღ</w:t>
      </w:r>
      <w:r w:rsidR="00930C52" w:rsidRPr="004E3F98">
        <w:rPr>
          <w:rFonts w:ascii="Sylfaen" w:hAnsi="Sylfaen" w:cs="Sylfaen"/>
          <w:sz w:val="24"/>
          <w:szCs w:val="24"/>
          <w:lang w:val="ka-GE"/>
        </w:rPr>
        <w:t>წევ</w:t>
      </w:r>
      <w:r w:rsidRPr="004E3F98">
        <w:rPr>
          <w:rFonts w:ascii="Sylfaen" w:hAnsi="Sylfaen" w:cs="Sylfaen"/>
          <w:sz w:val="24"/>
          <w:szCs w:val="24"/>
          <w:lang w:val="ka-GE"/>
        </w:rPr>
        <w:t>ა</w:t>
      </w:r>
      <w:r w:rsidRPr="004E3F98">
        <w:rPr>
          <w:rFonts w:ascii="Sylfaen" w:hAnsi="Sylfaen"/>
          <w:sz w:val="24"/>
          <w:szCs w:val="24"/>
          <w:lang w:val="ka-GE"/>
        </w:rPr>
        <w:t xml:space="preserve">, </w:t>
      </w:r>
      <w:r w:rsidRPr="004E3F98">
        <w:rPr>
          <w:rFonts w:ascii="Sylfaen" w:hAnsi="Sylfaen" w:cs="Sylfaen"/>
          <w:sz w:val="24"/>
          <w:szCs w:val="24"/>
          <w:lang w:val="ka-GE"/>
        </w:rPr>
        <w:t>რომელიც</w:t>
      </w:r>
      <w:r w:rsidRPr="004E3F98">
        <w:rPr>
          <w:rFonts w:ascii="Sylfaen" w:hAnsi="Sylfaen"/>
          <w:sz w:val="24"/>
          <w:szCs w:val="24"/>
          <w:lang w:val="ka-GE"/>
        </w:rPr>
        <w:t xml:space="preserve"> </w:t>
      </w:r>
      <w:r w:rsidR="004F2D2F" w:rsidRPr="004E3F98">
        <w:rPr>
          <w:rFonts w:ascii="Sylfaen" w:hAnsi="Sylfaen" w:cs="Sylfaen"/>
          <w:sz w:val="24"/>
          <w:szCs w:val="24"/>
          <w:lang w:val="ka-GE"/>
        </w:rPr>
        <w:t>ყველასთვის</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მისაღები</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იქნება</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ამის</w:t>
      </w:r>
      <w:r w:rsidR="004F2D2F" w:rsidRPr="004E3F98">
        <w:rPr>
          <w:rFonts w:ascii="Sylfaen" w:hAnsi="Sylfaen"/>
          <w:sz w:val="24"/>
          <w:szCs w:val="24"/>
          <w:lang w:val="ka-GE"/>
        </w:rPr>
        <w:t xml:space="preserve"> </w:t>
      </w:r>
      <w:r w:rsidR="00D03652" w:rsidRPr="004E3F98">
        <w:rPr>
          <w:rFonts w:ascii="Sylfaen" w:hAnsi="Sylfaen" w:cs="Sylfaen"/>
          <w:sz w:val="24"/>
          <w:szCs w:val="24"/>
          <w:lang w:val="ka-GE"/>
        </w:rPr>
        <w:t>კიდევ</w:t>
      </w:r>
      <w:r w:rsidR="00D03652" w:rsidRPr="004E3F98">
        <w:rPr>
          <w:rFonts w:ascii="Sylfaen" w:hAnsi="Sylfaen"/>
          <w:sz w:val="24"/>
          <w:szCs w:val="24"/>
          <w:lang w:val="ka-GE"/>
        </w:rPr>
        <w:t xml:space="preserve"> </w:t>
      </w:r>
      <w:r w:rsidR="00D03652" w:rsidRPr="004E3F98">
        <w:rPr>
          <w:rFonts w:ascii="Sylfaen" w:hAnsi="Sylfaen" w:cs="Sylfaen"/>
          <w:sz w:val="24"/>
          <w:szCs w:val="24"/>
          <w:lang w:val="ka-GE"/>
        </w:rPr>
        <w:t>ერთი</w:t>
      </w:r>
      <w:r w:rsidR="00D03652" w:rsidRPr="004E3F98">
        <w:rPr>
          <w:rFonts w:ascii="Sylfaen" w:hAnsi="Sylfaen"/>
          <w:sz w:val="24"/>
          <w:szCs w:val="24"/>
          <w:lang w:val="ka-GE"/>
        </w:rPr>
        <w:t xml:space="preserve"> </w:t>
      </w:r>
      <w:r w:rsidR="004F2D2F" w:rsidRPr="004E3F98">
        <w:rPr>
          <w:rFonts w:ascii="Sylfaen" w:hAnsi="Sylfaen" w:cs="Sylfaen"/>
          <w:sz w:val="24"/>
          <w:szCs w:val="24"/>
          <w:lang w:val="ka-GE"/>
        </w:rPr>
        <w:t>მაგალითია</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გაეროს</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გახმაურებული</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მდგრადი</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განვითარების</w:t>
      </w:r>
      <w:r w:rsidR="004F2D2F" w:rsidRPr="004E3F98">
        <w:rPr>
          <w:rFonts w:ascii="Sylfaen" w:hAnsi="Sylfaen"/>
          <w:sz w:val="24"/>
          <w:szCs w:val="24"/>
          <w:lang w:val="ka-GE"/>
        </w:rPr>
        <w:t xml:space="preserve"> </w:t>
      </w:r>
      <w:r w:rsidR="004F2D2F" w:rsidRPr="004E3F98">
        <w:rPr>
          <w:rFonts w:ascii="Sylfaen" w:hAnsi="Sylfaen" w:cs="Sylfaen"/>
          <w:sz w:val="24"/>
          <w:szCs w:val="24"/>
          <w:lang w:val="ka-GE"/>
        </w:rPr>
        <w:t>მიზნები</w:t>
      </w:r>
      <w:r w:rsidR="004F2D2F" w:rsidRPr="004E3F98">
        <w:rPr>
          <w:rFonts w:ascii="Sylfaen" w:hAnsi="Sylfaen"/>
          <w:sz w:val="24"/>
          <w:szCs w:val="24"/>
          <w:lang w:val="ka-GE"/>
        </w:rPr>
        <w:t>“</w:t>
      </w:r>
      <w:r w:rsidR="00930C52" w:rsidRPr="004E3F98">
        <w:rPr>
          <w:rFonts w:ascii="Sylfaen" w:hAnsi="Sylfaen"/>
          <w:sz w:val="24"/>
          <w:szCs w:val="24"/>
          <w:lang w:val="ka-GE"/>
        </w:rPr>
        <w:t>.</w:t>
      </w:r>
      <w:r w:rsidR="004F2D2F" w:rsidRPr="004E3F98">
        <w:rPr>
          <w:rFonts w:ascii="Sylfaen" w:hAnsi="Sylfaen"/>
          <w:sz w:val="24"/>
          <w:szCs w:val="24"/>
          <w:lang w:val="ka-GE"/>
        </w:rPr>
        <w:t xml:space="preserve">  </w:t>
      </w:r>
      <w:r w:rsidR="00930C52" w:rsidRPr="004E3F98">
        <w:rPr>
          <w:rFonts w:ascii="Sylfaen" w:hAnsi="Sylfaen"/>
          <w:sz w:val="24"/>
          <w:szCs w:val="24"/>
          <w:lang w:val="ka-GE"/>
        </w:rPr>
        <w:t xml:space="preserve">2023 </w:t>
      </w:r>
      <w:r w:rsidR="00930C52" w:rsidRPr="004E3F98">
        <w:rPr>
          <w:rFonts w:ascii="Sylfaen" w:hAnsi="Sylfaen" w:cs="Sylfaen"/>
          <w:sz w:val="24"/>
          <w:szCs w:val="24"/>
          <w:lang w:val="ka-GE"/>
        </w:rPr>
        <w:t>წლის</w:t>
      </w:r>
      <w:r w:rsidR="00930C52" w:rsidRPr="004E3F98">
        <w:rPr>
          <w:rFonts w:ascii="Sylfaen" w:hAnsi="Sylfaen"/>
          <w:sz w:val="24"/>
          <w:szCs w:val="24"/>
          <w:lang w:val="ka-GE"/>
        </w:rPr>
        <w:t xml:space="preserve"> </w:t>
      </w:r>
      <w:r w:rsidR="00490169" w:rsidRPr="004E3F98">
        <w:rPr>
          <w:rFonts w:ascii="Sylfaen" w:hAnsi="Sylfaen" w:cs="Sylfaen"/>
          <w:sz w:val="24"/>
          <w:szCs w:val="24"/>
          <w:lang w:val="ka-GE"/>
        </w:rPr>
        <w:t>პროექტის</w:t>
      </w:r>
      <w:r w:rsidR="00930C52" w:rsidRPr="004E3F98">
        <w:rPr>
          <w:rFonts w:ascii="Sylfaen" w:hAnsi="Sylfaen"/>
          <w:sz w:val="24"/>
          <w:szCs w:val="24"/>
          <w:lang w:val="ka-GE"/>
        </w:rPr>
        <w:t xml:space="preserve"> </w:t>
      </w:r>
      <w:r w:rsidR="00490169" w:rsidRPr="004E3F98">
        <w:rPr>
          <w:rFonts w:ascii="Sylfaen" w:hAnsi="Sylfaen" w:cs="Sylfaen"/>
          <w:sz w:val="24"/>
          <w:szCs w:val="24"/>
          <w:lang w:val="ka-GE"/>
        </w:rPr>
        <w:t>შუალედური</w:t>
      </w:r>
      <w:r w:rsidR="00490169" w:rsidRPr="004E3F98">
        <w:rPr>
          <w:rFonts w:ascii="Sylfaen" w:hAnsi="Sylfaen"/>
          <w:sz w:val="24"/>
          <w:szCs w:val="24"/>
          <w:lang w:val="ka-GE"/>
        </w:rPr>
        <w:t xml:space="preserve"> </w:t>
      </w:r>
      <w:r w:rsidR="00490169" w:rsidRPr="004E3F98">
        <w:rPr>
          <w:rFonts w:ascii="Sylfaen" w:hAnsi="Sylfaen" w:cs="Sylfaen"/>
          <w:sz w:val="24"/>
          <w:szCs w:val="24"/>
          <w:lang w:val="ka-GE"/>
        </w:rPr>
        <w:t>ანგარიშის</w:t>
      </w:r>
      <w:r w:rsidR="00490169" w:rsidRPr="004E3F98">
        <w:rPr>
          <w:rFonts w:ascii="Sylfaen" w:hAnsi="Sylfaen"/>
          <w:sz w:val="24"/>
          <w:szCs w:val="24"/>
          <w:lang w:val="ka-GE"/>
        </w:rPr>
        <w:t xml:space="preserve"> </w:t>
      </w:r>
      <w:r w:rsidR="00490169" w:rsidRPr="004E3F98">
        <w:rPr>
          <w:rFonts w:ascii="Sylfaen" w:hAnsi="Sylfaen" w:cs="Sylfaen"/>
          <w:sz w:val="24"/>
          <w:szCs w:val="24"/>
          <w:lang w:val="ka-GE"/>
        </w:rPr>
        <w:t>მიხედვით</w:t>
      </w:r>
      <w:r w:rsidR="00490169" w:rsidRPr="004E3F98">
        <w:rPr>
          <w:rFonts w:ascii="Sylfaen" w:hAnsi="Sylfaen"/>
          <w:sz w:val="24"/>
          <w:szCs w:val="24"/>
          <w:lang w:val="ka-GE"/>
        </w:rPr>
        <w:t xml:space="preserve">, </w:t>
      </w:r>
      <w:r w:rsidR="00930C52" w:rsidRPr="004E3F98">
        <w:rPr>
          <w:rFonts w:ascii="Sylfaen" w:hAnsi="Sylfaen" w:cs="Sylfaen"/>
          <w:sz w:val="24"/>
          <w:szCs w:val="24"/>
          <w:lang w:val="ka-GE"/>
        </w:rPr>
        <w:t>მათი</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მხოლოდ</w:t>
      </w:r>
      <w:r w:rsidR="00930C52" w:rsidRPr="004E3F98">
        <w:rPr>
          <w:rFonts w:ascii="Sylfaen" w:hAnsi="Sylfaen"/>
          <w:sz w:val="24"/>
          <w:szCs w:val="24"/>
          <w:lang w:val="ka-GE"/>
        </w:rPr>
        <w:t xml:space="preserve"> 12% </w:t>
      </w:r>
      <w:r w:rsidR="00930C52" w:rsidRPr="004E3F98">
        <w:rPr>
          <w:rFonts w:ascii="Sylfaen" w:hAnsi="Sylfaen" w:cs="Sylfaen"/>
          <w:sz w:val="24"/>
          <w:szCs w:val="24"/>
          <w:lang w:val="ka-GE"/>
        </w:rPr>
        <w:t>სრულდება</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გეგმის</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შესაბამისად</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ხოლო</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მთლიანობაში</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მისი</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შესრულება</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ხასიათდება</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როგორც</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სტაგნაცია</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მრავალრიცხოვანი</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კრიზისების</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პირისპირ</w:t>
      </w:r>
      <w:r w:rsidR="00930C52" w:rsidRPr="004E3F98">
        <w:rPr>
          <w:rFonts w:ascii="Sylfaen" w:hAnsi="Sylfaen"/>
          <w:sz w:val="24"/>
          <w:szCs w:val="24"/>
          <w:lang w:val="ka-GE"/>
        </w:rPr>
        <w:t xml:space="preserve">“ </w:t>
      </w:r>
      <w:sdt>
        <w:sdtPr>
          <w:rPr>
            <w:rFonts w:ascii="Sylfaen" w:hAnsi="Sylfaen"/>
            <w:sz w:val="24"/>
            <w:szCs w:val="24"/>
            <w:lang w:val="ka-GE"/>
          </w:rPr>
          <w:id w:val="1166513676"/>
          <w:citation/>
        </w:sdtPr>
        <w:sdtContent>
          <w:r w:rsidR="00E0325D" w:rsidRPr="004E3F98">
            <w:rPr>
              <w:rFonts w:ascii="Sylfaen" w:hAnsi="Sylfaen"/>
              <w:sz w:val="24"/>
              <w:szCs w:val="24"/>
              <w:lang w:val="ka-GE"/>
            </w:rPr>
            <w:fldChar w:fldCharType="begin"/>
          </w:r>
          <w:r w:rsidR="00E0325D" w:rsidRPr="004E3F98">
            <w:rPr>
              <w:rFonts w:ascii="Sylfaen" w:hAnsi="Sylfaen"/>
              <w:sz w:val="24"/>
              <w:szCs w:val="24"/>
              <w:lang w:val="ka-GE"/>
            </w:rPr>
            <w:instrText xml:space="preserve"> CITATION The23 \l 1033 </w:instrText>
          </w:r>
          <w:r w:rsidR="00E0325D" w:rsidRPr="004E3F98">
            <w:rPr>
              <w:rFonts w:ascii="Sylfaen" w:hAnsi="Sylfaen"/>
              <w:sz w:val="24"/>
              <w:szCs w:val="24"/>
              <w:lang w:val="ka-GE"/>
            </w:rPr>
            <w:fldChar w:fldCharType="separate"/>
          </w:r>
          <w:r w:rsidR="00500D0D" w:rsidRPr="004E3F98">
            <w:rPr>
              <w:rFonts w:ascii="Sylfaen" w:hAnsi="Sylfaen"/>
              <w:noProof/>
              <w:sz w:val="24"/>
              <w:szCs w:val="24"/>
              <w:lang w:val="ka-GE"/>
            </w:rPr>
            <w:t>(The Sustainable Development Goals Report 2023, 2023)</w:t>
          </w:r>
          <w:r w:rsidR="00E0325D" w:rsidRPr="004E3F98">
            <w:rPr>
              <w:rFonts w:ascii="Sylfaen" w:hAnsi="Sylfaen"/>
              <w:sz w:val="24"/>
              <w:szCs w:val="24"/>
              <w:lang w:val="ka-GE"/>
            </w:rPr>
            <w:fldChar w:fldCharType="end"/>
          </w:r>
        </w:sdtContent>
      </w:sdt>
      <w:r w:rsidR="00E0325D" w:rsidRPr="004E3F98">
        <w:rPr>
          <w:rFonts w:ascii="Sylfaen" w:hAnsi="Sylfaen"/>
          <w:sz w:val="24"/>
          <w:szCs w:val="24"/>
          <w:lang w:val="ka-GE"/>
        </w:rPr>
        <w:t xml:space="preserve"> </w:t>
      </w:r>
      <w:r w:rsidR="00930C52" w:rsidRPr="004E3F98">
        <w:rPr>
          <w:rFonts w:ascii="Sylfaen" w:hAnsi="Sylfaen" w:cs="Sylfaen"/>
          <w:sz w:val="24"/>
          <w:szCs w:val="24"/>
          <w:lang w:val="ka-GE"/>
        </w:rPr>
        <w:t>ამასთან</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ერთად</w:t>
      </w:r>
      <w:r w:rsidR="00930C52" w:rsidRPr="004E3F98">
        <w:rPr>
          <w:rFonts w:ascii="Sylfaen" w:hAnsi="Sylfaen"/>
          <w:sz w:val="24"/>
          <w:szCs w:val="24"/>
          <w:lang w:val="ka-GE"/>
        </w:rPr>
        <w:t xml:space="preserve">, </w:t>
      </w:r>
      <w:r w:rsidR="006E0827" w:rsidRPr="004E3F98">
        <w:rPr>
          <w:rFonts w:ascii="Sylfaen" w:hAnsi="Sylfaen" w:cs="Sylfaen"/>
          <w:sz w:val="24"/>
          <w:szCs w:val="24"/>
          <w:lang w:val="ka-GE"/>
        </w:rPr>
        <w:t>მრავალი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კონკრეტული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მიზნის</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შემთხვევაში</w:t>
      </w:r>
      <w:r w:rsidR="006E0827" w:rsidRPr="004E3F98">
        <w:rPr>
          <w:rFonts w:ascii="Sylfaen" w:hAnsi="Sylfaen"/>
          <w:sz w:val="24"/>
          <w:szCs w:val="24"/>
          <w:lang w:val="ka-GE"/>
        </w:rPr>
        <w:t xml:space="preserve">, </w:t>
      </w:r>
      <w:r w:rsidR="00930C52" w:rsidRPr="004E3F98">
        <w:rPr>
          <w:rFonts w:ascii="Sylfaen" w:hAnsi="Sylfaen" w:cs="Sylfaen"/>
          <w:sz w:val="24"/>
          <w:szCs w:val="24"/>
          <w:lang w:val="ka-GE"/>
        </w:rPr>
        <w:t>როგორც</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ირკვევა</w:t>
      </w:r>
      <w:r w:rsidR="00930C52" w:rsidRPr="004E3F98">
        <w:rPr>
          <w:rFonts w:ascii="Sylfaen" w:hAnsi="Sylfaen"/>
          <w:sz w:val="24"/>
          <w:szCs w:val="24"/>
          <w:lang w:val="ka-GE"/>
        </w:rPr>
        <w:t xml:space="preserve">, </w:t>
      </w:r>
      <w:r w:rsidR="00930C52" w:rsidRPr="004E3F98">
        <w:rPr>
          <w:rFonts w:ascii="Sylfaen" w:hAnsi="Sylfaen" w:cs="Sylfaen"/>
          <w:sz w:val="24"/>
          <w:szCs w:val="24"/>
          <w:lang w:val="ka-GE"/>
        </w:rPr>
        <w:t>საერთოდ</w:t>
      </w:r>
      <w:r w:rsidR="00930C52" w:rsidRPr="004E3F98">
        <w:rPr>
          <w:rFonts w:ascii="Sylfaen" w:hAnsi="Sylfaen"/>
          <w:sz w:val="24"/>
          <w:szCs w:val="24"/>
          <w:lang w:val="ka-GE"/>
        </w:rPr>
        <w:t xml:space="preserve"> </w:t>
      </w:r>
      <w:r w:rsidR="006E0827" w:rsidRPr="004E3F98">
        <w:rPr>
          <w:rFonts w:ascii="Sylfaen" w:hAnsi="Sylfaen" w:cs="Sylfaen"/>
          <w:sz w:val="24"/>
          <w:szCs w:val="24"/>
          <w:lang w:val="ka-GE"/>
        </w:rPr>
        <w:t>გაუგებარია</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რა</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იგულისხმება</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ტერმინში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მდგრადი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განვითარება</w:t>
      </w:r>
      <w:r w:rsidR="006E0827" w:rsidRPr="004E3F98">
        <w:rPr>
          <w:rFonts w:ascii="Sylfaen" w:hAnsi="Sylfaen"/>
          <w:sz w:val="24"/>
          <w:szCs w:val="24"/>
          <w:lang w:val="ka-GE"/>
        </w:rPr>
        <w:t>“</w:t>
      </w:r>
      <w:r w:rsidR="006F3C15" w:rsidRPr="004E3F98">
        <w:rPr>
          <w:rFonts w:ascii="Sylfaen" w:hAnsi="Sylfaen"/>
          <w:sz w:val="24"/>
          <w:szCs w:val="24"/>
          <w:lang w:val="ka-GE"/>
        </w:rPr>
        <w:t xml:space="preserve"> </w:t>
      </w:r>
      <w:r w:rsidR="001B5779" w:rsidRPr="004E3F98">
        <w:rPr>
          <w:rFonts w:ascii="Sylfaen" w:hAnsi="Sylfaen"/>
          <w:sz w:val="24"/>
          <w:szCs w:val="24"/>
          <w:lang w:val="ka-GE"/>
        </w:rPr>
        <w:t xml:space="preserve"> </w:t>
      </w:r>
      <w:sdt>
        <w:sdtPr>
          <w:rPr>
            <w:rFonts w:ascii="Sylfaen" w:hAnsi="Sylfaen"/>
            <w:sz w:val="24"/>
            <w:szCs w:val="24"/>
            <w:lang w:val="ka-GE"/>
          </w:rPr>
          <w:id w:val="1241749669"/>
          <w:citation/>
        </w:sdtPr>
        <w:sdtContent>
          <w:r w:rsidR="006F3C15" w:rsidRPr="004E3F98">
            <w:rPr>
              <w:rFonts w:ascii="Sylfaen" w:hAnsi="Sylfaen"/>
              <w:sz w:val="24"/>
              <w:szCs w:val="24"/>
              <w:lang w:val="ka-GE"/>
            </w:rPr>
            <w:fldChar w:fldCharType="begin"/>
          </w:r>
          <w:r w:rsidR="006F3C15" w:rsidRPr="004E3F98">
            <w:rPr>
              <w:rFonts w:ascii="Sylfaen" w:hAnsi="Sylfaen"/>
              <w:sz w:val="24"/>
              <w:szCs w:val="24"/>
              <w:lang w:val="ka-GE"/>
            </w:rPr>
            <w:instrText xml:space="preserve"> CITATION Sus23 \l 1033 </w:instrText>
          </w:r>
          <w:r w:rsidR="006F3C15" w:rsidRPr="004E3F98">
            <w:rPr>
              <w:rFonts w:ascii="Sylfaen" w:hAnsi="Sylfaen"/>
              <w:sz w:val="24"/>
              <w:szCs w:val="24"/>
              <w:lang w:val="ka-GE"/>
            </w:rPr>
            <w:fldChar w:fldCharType="separate"/>
          </w:r>
          <w:r w:rsidR="00500D0D" w:rsidRPr="004E3F98">
            <w:rPr>
              <w:rFonts w:ascii="Sylfaen" w:hAnsi="Sylfaen"/>
              <w:noProof/>
              <w:sz w:val="24"/>
              <w:szCs w:val="24"/>
              <w:lang w:val="ka-GE"/>
            </w:rPr>
            <w:t>(Sustainable Development Goals' Current Status, 2023)</w:t>
          </w:r>
          <w:r w:rsidR="006F3C15" w:rsidRPr="004E3F98">
            <w:rPr>
              <w:rFonts w:ascii="Sylfaen" w:hAnsi="Sylfaen"/>
              <w:sz w:val="24"/>
              <w:szCs w:val="24"/>
              <w:lang w:val="ka-GE"/>
            </w:rPr>
            <w:fldChar w:fldCharType="end"/>
          </w:r>
        </w:sdtContent>
      </w:sdt>
      <w:r w:rsidR="006F3C15" w:rsidRPr="004E3F98">
        <w:rPr>
          <w:rFonts w:ascii="Sylfaen" w:hAnsi="Sylfaen"/>
          <w:sz w:val="24"/>
          <w:szCs w:val="24"/>
          <w:lang w:val="ka-GE"/>
        </w:rPr>
        <w:t xml:space="preserve">. </w:t>
      </w:r>
      <w:r w:rsidR="006E0827" w:rsidRPr="004E3F98">
        <w:rPr>
          <w:rFonts w:ascii="Sylfaen" w:hAnsi="Sylfaen" w:cs="Sylfaen"/>
          <w:sz w:val="24"/>
          <w:szCs w:val="24"/>
          <w:lang w:val="ka-GE"/>
        </w:rPr>
        <w:t>ეს</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კი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კიდევ</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ერთხელ</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ამართლებს</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lastRenderedPageBreak/>
        <w:t>იმ</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მოსაზრებას</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რომ</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რომელიმე</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პროცესში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ჩართულ</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მოთამაშეთა</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დიდი</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რაოდენობა</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არ</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იწვევს</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ავტომატურად</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გლობალურ</w:t>
      </w:r>
      <w:r w:rsidR="006E0827" w:rsidRPr="004E3F98">
        <w:rPr>
          <w:rFonts w:ascii="Sylfaen" w:hAnsi="Sylfaen"/>
          <w:sz w:val="24"/>
          <w:szCs w:val="24"/>
          <w:lang w:val="ka-GE"/>
        </w:rPr>
        <w:t xml:space="preserve"> </w:t>
      </w:r>
      <w:r w:rsidR="006E0827" w:rsidRPr="004E3F98">
        <w:rPr>
          <w:rFonts w:ascii="Sylfaen" w:hAnsi="Sylfaen" w:cs="Sylfaen"/>
          <w:sz w:val="24"/>
          <w:szCs w:val="24"/>
          <w:lang w:val="ka-GE"/>
        </w:rPr>
        <w:t>ცვლილებებს</w:t>
      </w:r>
      <w:r w:rsidR="006E0827" w:rsidRPr="004E3F98">
        <w:rPr>
          <w:rFonts w:ascii="Sylfaen" w:hAnsi="Sylfaen"/>
          <w:sz w:val="24"/>
          <w:szCs w:val="24"/>
          <w:lang w:val="ka-GE"/>
        </w:rPr>
        <w:t>.</w:t>
      </w:r>
    </w:p>
    <w:p w14:paraId="58A1C4E2" w14:textId="29B4D5F2" w:rsidR="00387E65" w:rsidRPr="008D6214" w:rsidRDefault="00387E65" w:rsidP="008D6214">
      <w:pPr>
        <w:shd w:val="clear" w:color="auto" w:fill="FFFFFF"/>
        <w:spacing w:line="360" w:lineRule="auto"/>
        <w:ind w:firstLine="720"/>
        <w:jc w:val="both"/>
        <w:rPr>
          <w:rFonts w:ascii="Sylfaen" w:hAnsi="Sylfaen"/>
          <w:b/>
          <w:bCs/>
          <w:iCs/>
          <w:sz w:val="24"/>
          <w:szCs w:val="24"/>
          <w:lang w:val="ka-GE"/>
        </w:rPr>
      </w:pPr>
      <w:r w:rsidRPr="008D6214">
        <w:rPr>
          <w:rFonts w:ascii="Sylfaen" w:hAnsi="Sylfaen"/>
          <w:b/>
          <w:bCs/>
          <w:iCs/>
          <w:sz w:val="24"/>
          <w:szCs w:val="24"/>
          <w:lang w:val="ka-GE"/>
        </w:rPr>
        <w:t>ზოგიერთი გლობალური პრობლემა. გლობალური ტექნოლოგიები, კულტურა მსოფლიო ურთიერთობებში.</w:t>
      </w:r>
    </w:p>
    <w:p w14:paraId="19805D6A" w14:textId="17FD39D4" w:rsidR="00D03652" w:rsidRPr="004E3F98" w:rsidRDefault="00D03652" w:rsidP="008D6214">
      <w:pPr>
        <w:shd w:val="clear" w:color="auto" w:fill="FFFFFF"/>
        <w:spacing w:line="360" w:lineRule="auto"/>
        <w:ind w:firstLine="720"/>
        <w:jc w:val="both"/>
        <w:rPr>
          <w:rFonts w:ascii="Sylfaen" w:hAnsi="Sylfaen"/>
          <w:sz w:val="24"/>
          <w:szCs w:val="24"/>
          <w:lang w:val="ka-GE"/>
        </w:rPr>
      </w:pPr>
      <w:r w:rsidRPr="004E3F98">
        <w:rPr>
          <w:rFonts w:ascii="Sylfaen" w:hAnsi="Sylfaen"/>
          <w:sz w:val="24"/>
          <w:szCs w:val="24"/>
          <w:lang w:val="ka-GE"/>
        </w:rPr>
        <w:t xml:space="preserve">იმ ტექნოლოგიების შექმნის და გავრცელების პრინციპები, რომელსაც შესაძლებელია გლობალური ცვლილებები მოყვეს, არ შეცვლილა იმასთან შედარებით, რაც სახელმძღვანელოში იყო ჩამოყალიბებული (სახელმძღვანელო გვ. 101-103). ისევ და ისევ, არსებობს ქვეყნების მცირე ჯგუფი, რომელთაც ხელეწიფებათ თანამედროვე ტექნოლოგიების შექმნა (ინოვატორები), ასევე შედარებით მცირერიცხოვანი ტექნოლოგიის ამთვისებლები და ყველა დანარჩენი (მსოფლიოს ქვეყნების უმეტესობა), ტექნოლოგიურად გათიშული ქვეყნები. ამ პირამიდას აგვირგვინებს ის რამდენიმე ქვეყანა, რომელთაც გააჩნიათ უნარი </w:t>
      </w:r>
      <w:r w:rsidR="00B04A17" w:rsidRPr="004E3F98">
        <w:rPr>
          <w:rFonts w:ascii="Sylfaen" w:hAnsi="Sylfaen"/>
          <w:sz w:val="24"/>
          <w:szCs w:val="24"/>
          <w:lang w:val="ka-GE"/>
        </w:rPr>
        <w:t xml:space="preserve">განავითარონ ფუნდამენტური მეცნიერებების ფართო სპექტრი, </w:t>
      </w:r>
      <w:r w:rsidRPr="004E3F98">
        <w:rPr>
          <w:rFonts w:ascii="Sylfaen" w:hAnsi="Sylfaen"/>
          <w:sz w:val="24"/>
          <w:szCs w:val="24"/>
          <w:lang w:val="ka-GE"/>
        </w:rPr>
        <w:t xml:space="preserve"> </w:t>
      </w:r>
      <w:r w:rsidR="00B04A17" w:rsidRPr="004E3F98">
        <w:rPr>
          <w:rFonts w:ascii="Sylfaen" w:hAnsi="Sylfaen"/>
          <w:sz w:val="24"/>
          <w:szCs w:val="24"/>
          <w:lang w:val="ka-GE"/>
        </w:rPr>
        <w:t>რომლის გარეშე თანამედროვე მსოფლიოში წარმოუდგენელია ტექნოლოგიების განვითარება. ასეთად კი მსოფლიოში დღესდღეობით მხოლოდ აშშ, ევროკავშირი და ჩინეთი</w:t>
      </w:r>
      <w:r w:rsidR="00CC536A" w:rsidRPr="004E3F98">
        <w:rPr>
          <w:rFonts w:ascii="Sylfaen" w:hAnsi="Sylfaen"/>
          <w:sz w:val="24"/>
          <w:szCs w:val="24"/>
          <w:lang w:val="ka-GE"/>
        </w:rPr>
        <w:t xml:space="preserve"> მოგვევლინება</w:t>
      </w:r>
      <w:r w:rsidR="00B04A17" w:rsidRPr="004E3F98">
        <w:rPr>
          <w:rFonts w:ascii="Sylfaen" w:hAnsi="Sylfaen"/>
          <w:sz w:val="24"/>
          <w:szCs w:val="24"/>
          <w:lang w:val="ka-GE"/>
        </w:rPr>
        <w:t xml:space="preserve">. </w:t>
      </w:r>
    </w:p>
    <w:p w14:paraId="456FD08D" w14:textId="528960FA" w:rsidR="00E51BBC" w:rsidRPr="004E3F98" w:rsidRDefault="00F65F7E" w:rsidP="004E3F98">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Sylfaen" w:hAnsi="Sylfaen"/>
          <w:sz w:val="24"/>
          <w:szCs w:val="24"/>
          <w:lang w:val="ka-GE"/>
        </w:rPr>
      </w:pPr>
      <w:r w:rsidRPr="004E3F98">
        <w:rPr>
          <w:rFonts w:ascii="Sylfaen" w:hAnsi="Sylfaen"/>
          <w:sz w:val="24"/>
          <w:szCs w:val="24"/>
          <w:lang w:val="ka-GE"/>
        </w:rPr>
        <w:t xml:space="preserve">ზემოთ თქმული ადვილად გასაგები ხდება, თუ </w:t>
      </w:r>
      <w:r w:rsidR="00E51BBC" w:rsidRPr="004E3F98">
        <w:rPr>
          <w:rFonts w:ascii="Sylfaen" w:hAnsi="Sylfaen"/>
          <w:sz w:val="24"/>
          <w:szCs w:val="24"/>
          <w:lang w:val="ka-GE"/>
        </w:rPr>
        <w:t>განვიხილავთ, რაოდენ დიდ დანახარჯებს მოითხოვს სამეცნიერო კვლევა და განვითარება. 2021 წელს აშშ-მ ამაზე დახარჯა 709.7 მილიარდი დოლარი, ხოლო ჩინეთმა 620.1 მილიარდი, ევროკავშირმა 400.2 მილიარდი</w:t>
      </w:r>
      <w:sdt>
        <w:sdtPr>
          <w:rPr>
            <w:rFonts w:ascii="Sylfaen" w:hAnsi="Sylfaen"/>
            <w:sz w:val="24"/>
            <w:szCs w:val="24"/>
            <w:lang w:val="ka-GE"/>
          </w:rPr>
          <w:id w:val="-2027079300"/>
          <w:citation/>
        </w:sdtPr>
        <w:sdtContent>
          <w:r w:rsidR="00DF249F" w:rsidRPr="004E3F98">
            <w:rPr>
              <w:rFonts w:ascii="Sylfaen" w:hAnsi="Sylfaen"/>
              <w:sz w:val="24"/>
              <w:szCs w:val="24"/>
              <w:lang w:val="ka-GE"/>
            </w:rPr>
            <w:fldChar w:fldCharType="begin"/>
          </w:r>
          <w:r w:rsidR="00DF249F" w:rsidRPr="004E3F98">
            <w:rPr>
              <w:rFonts w:ascii="Sylfaen" w:hAnsi="Sylfaen"/>
              <w:sz w:val="24"/>
              <w:szCs w:val="24"/>
              <w:lang w:val="ka-GE"/>
            </w:rPr>
            <w:instrText xml:space="preserve"> CITATION Gro23 \l 1033 </w:instrText>
          </w:r>
          <w:r w:rsidR="00DF249F" w:rsidRPr="004E3F98">
            <w:rPr>
              <w:rFonts w:ascii="Sylfaen" w:hAnsi="Sylfaen"/>
              <w:sz w:val="24"/>
              <w:szCs w:val="24"/>
              <w:lang w:val="ka-GE"/>
            </w:rPr>
            <w:fldChar w:fldCharType="separate"/>
          </w:r>
          <w:r w:rsidR="00500D0D" w:rsidRPr="004E3F98">
            <w:rPr>
              <w:rFonts w:ascii="Sylfaen" w:hAnsi="Sylfaen"/>
              <w:noProof/>
              <w:sz w:val="24"/>
              <w:szCs w:val="24"/>
              <w:lang w:val="ka-GE"/>
            </w:rPr>
            <w:t xml:space="preserve"> (https://data.oecd.org, 2023)</w:t>
          </w:r>
          <w:r w:rsidR="00DF249F" w:rsidRPr="004E3F98">
            <w:rPr>
              <w:rFonts w:ascii="Sylfaen" w:hAnsi="Sylfaen"/>
              <w:sz w:val="24"/>
              <w:szCs w:val="24"/>
              <w:lang w:val="ka-GE"/>
            </w:rPr>
            <w:fldChar w:fldCharType="end"/>
          </w:r>
        </w:sdtContent>
      </w:sdt>
      <w:r w:rsidR="00DF249F" w:rsidRPr="004E3F98">
        <w:rPr>
          <w:rFonts w:ascii="Sylfaen" w:hAnsi="Sylfaen"/>
          <w:sz w:val="24"/>
          <w:szCs w:val="24"/>
          <w:lang w:val="ka-GE"/>
        </w:rPr>
        <w:t xml:space="preserve"> </w:t>
      </w:r>
      <w:r w:rsidR="00E51BBC" w:rsidRPr="004E3F98">
        <w:rPr>
          <w:rFonts w:ascii="Sylfaen" w:hAnsi="Sylfaen"/>
          <w:sz w:val="24"/>
          <w:szCs w:val="24"/>
          <w:lang w:val="ka-GE"/>
        </w:rPr>
        <w:t xml:space="preserve">ამავე დროს, აშშ და ჩინეთის გარდა, მსოფლიოს მხოლოდ 18 ქვეყანის მშპ აღემატება </w:t>
      </w:r>
      <w:r w:rsidR="00EF5D20" w:rsidRPr="004E3F98">
        <w:rPr>
          <w:rFonts w:ascii="Sylfaen" w:hAnsi="Sylfaen"/>
          <w:sz w:val="24"/>
          <w:szCs w:val="24"/>
          <w:lang w:val="ka-GE"/>
        </w:rPr>
        <w:t>700 მილიარდ აშშ დოლარს.</w:t>
      </w:r>
    </w:p>
    <w:p w14:paraId="096C65D6" w14:textId="54B16988" w:rsidR="00B76FFF" w:rsidRPr="004E3F98" w:rsidRDefault="00B04A17" w:rsidP="008D6214">
      <w:pPr>
        <w:shd w:val="clear" w:color="auto" w:fill="FFFFFF"/>
        <w:spacing w:after="0" w:line="360" w:lineRule="auto"/>
        <w:ind w:firstLine="720"/>
        <w:jc w:val="both"/>
        <w:rPr>
          <w:rFonts w:ascii="Sylfaen" w:hAnsi="Sylfaen"/>
          <w:sz w:val="24"/>
          <w:szCs w:val="24"/>
          <w:lang w:val="ka-GE"/>
        </w:rPr>
      </w:pPr>
      <w:r w:rsidRPr="004E3F98">
        <w:rPr>
          <w:rFonts w:ascii="Sylfaen" w:hAnsi="Sylfaen"/>
          <w:sz w:val="24"/>
          <w:szCs w:val="24"/>
          <w:lang w:val="ka-GE"/>
        </w:rPr>
        <w:t>ამავე დროს განიცადა კორექცია იმ ქვეყნების ჩამონათვალმა, რომლებიც ინოვატორებს მიეკუთვნებიან აშშ-ში დაცული პატენტების რაოდენობის შესაბამისად</w:t>
      </w:r>
      <w:r w:rsidR="00B76FFF" w:rsidRPr="004E3F98">
        <w:rPr>
          <w:rStyle w:val="FootnoteReference"/>
          <w:rFonts w:ascii="Sylfaen" w:hAnsi="Sylfaen"/>
          <w:sz w:val="24"/>
          <w:szCs w:val="24"/>
          <w:lang w:val="ka-GE"/>
        </w:rPr>
        <w:footnoteReference w:id="16"/>
      </w:r>
      <w:r w:rsidRPr="004E3F98">
        <w:rPr>
          <w:rFonts w:ascii="Sylfaen" w:hAnsi="Sylfaen"/>
          <w:sz w:val="24"/>
          <w:szCs w:val="24"/>
          <w:lang w:val="ka-GE"/>
        </w:rPr>
        <w:t xml:space="preserve">. უპირველესად ყოვლისა, 2001-2020 წლებში მკვეთრად გაიზარდა თვით </w:t>
      </w:r>
      <w:r w:rsidRPr="004E3F98">
        <w:rPr>
          <w:rFonts w:ascii="Sylfaen" w:hAnsi="Sylfaen"/>
          <w:sz w:val="24"/>
          <w:szCs w:val="24"/>
          <w:lang w:val="ka-GE"/>
        </w:rPr>
        <w:lastRenderedPageBreak/>
        <w:t xml:space="preserve">პატენტების რაოდენობა, დაახლოებით </w:t>
      </w:r>
      <w:r w:rsidR="00B76FFF" w:rsidRPr="004E3F98">
        <w:rPr>
          <w:rFonts w:ascii="Sylfaen" w:hAnsi="Sylfaen"/>
          <w:sz w:val="24"/>
          <w:szCs w:val="24"/>
          <w:lang w:val="ka-GE"/>
        </w:rPr>
        <w:t xml:space="preserve">2.4-ჯერ. მაგრამ ყველაზე მნიშვნელოვანი - </w:t>
      </w:r>
      <w:r w:rsidR="00BF29A2" w:rsidRPr="004E3F98">
        <w:rPr>
          <w:rFonts w:ascii="Sylfaen" w:hAnsi="Sylfaen"/>
          <w:sz w:val="24"/>
          <w:szCs w:val="24"/>
          <w:lang w:val="ka-GE"/>
        </w:rPr>
        <w:t>2020 ამ ქვეყნების სიაში არ შედიოდნენ არც ჩინეთი (მაგრამ შედიოდა, და შედის ჰონკონგი) არც ინდოეთი. 2020 წელს ჩინეთმა უკვე მეორე ადგილი დაიკავა იმ უცხო ქვეყნებს შორის, რომელთაც აშშ-სი ჰქონდათ დაცული პატენტები, იაპონიის შემდეგ</w:t>
      </w:r>
      <w:r w:rsidR="00B65886" w:rsidRPr="004E3F98">
        <w:rPr>
          <w:rFonts w:ascii="Sylfaen" w:hAnsi="Sylfaen"/>
          <w:sz w:val="24"/>
          <w:szCs w:val="24"/>
          <w:lang w:val="ka-GE"/>
        </w:rPr>
        <w:t xml:space="preserve"> (ჩინური პატენტების საერთო რაოდენობა ამ დროს 100-ჯერ გაიზარდა)</w:t>
      </w:r>
      <w:r w:rsidR="00BF29A2" w:rsidRPr="004E3F98">
        <w:rPr>
          <w:rFonts w:ascii="Sylfaen" w:hAnsi="Sylfaen"/>
          <w:sz w:val="24"/>
          <w:szCs w:val="24"/>
          <w:lang w:val="ka-GE"/>
        </w:rPr>
        <w:t>. თუმცა პატენტების საერთო რაოდენობით იაპონია ჯერ კიდევ ორჯერ უსწრებს მას. ინდოეთის პოზიცია ფრიად მოკრძალებულია (დაახლოებით 8-ჯერ ნაკლები პატენტი, ვიდრე იაპონიის), მაგ</w:t>
      </w:r>
      <w:r w:rsidR="0071337D" w:rsidRPr="004E3F98">
        <w:rPr>
          <w:rFonts w:ascii="Sylfaen" w:hAnsi="Sylfaen"/>
          <w:sz w:val="24"/>
          <w:szCs w:val="24"/>
          <w:lang w:val="ka-GE"/>
        </w:rPr>
        <w:t>რ</w:t>
      </w:r>
      <w:r w:rsidR="00BF29A2" w:rsidRPr="004E3F98">
        <w:rPr>
          <w:rFonts w:ascii="Sylfaen" w:hAnsi="Sylfaen"/>
          <w:sz w:val="24"/>
          <w:szCs w:val="24"/>
          <w:lang w:val="ka-GE"/>
        </w:rPr>
        <w:t>ამ მთავარია, რომ ის ამ ქვეყნების რიცხვში საერთოდ მოხვდა. შესაბამისად მხოლოდ მის ხარჯზე მოხდა ამ სიის არსებითი ცვლილება, რადგანაც როგორც 200</w:t>
      </w:r>
      <w:r w:rsidR="0071337D" w:rsidRPr="004E3F98">
        <w:rPr>
          <w:rFonts w:ascii="Sylfaen" w:hAnsi="Sylfaen"/>
          <w:sz w:val="24"/>
          <w:szCs w:val="24"/>
          <w:lang w:val="ka-GE"/>
        </w:rPr>
        <w:t>1</w:t>
      </w:r>
      <w:r w:rsidR="00BF29A2" w:rsidRPr="004E3F98">
        <w:rPr>
          <w:rFonts w:ascii="Sylfaen" w:hAnsi="Sylfaen"/>
          <w:sz w:val="24"/>
          <w:szCs w:val="24"/>
          <w:lang w:val="ka-GE"/>
        </w:rPr>
        <w:t>, ასევე 2020 წ</w:t>
      </w:r>
      <w:r w:rsidR="0071337D" w:rsidRPr="004E3F98">
        <w:rPr>
          <w:rFonts w:ascii="Sylfaen" w:hAnsi="Sylfaen"/>
          <w:sz w:val="24"/>
          <w:szCs w:val="24"/>
          <w:lang w:val="ka-GE"/>
        </w:rPr>
        <w:t>ელს</w:t>
      </w:r>
      <w:r w:rsidR="00BF29A2" w:rsidRPr="004E3F98">
        <w:rPr>
          <w:rFonts w:ascii="Sylfaen" w:hAnsi="Sylfaen"/>
          <w:sz w:val="24"/>
          <w:szCs w:val="24"/>
          <w:lang w:val="ka-GE"/>
        </w:rPr>
        <w:t xml:space="preserve"> მასში მხოლოდ [დასავლეთი] ევროპის</w:t>
      </w:r>
      <w:r w:rsidR="0071337D" w:rsidRPr="004E3F98">
        <w:rPr>
          <w:rFonts w:ascii="Sylfaen" w:hAnsi="Sylfaen"/>
          <w:sz w:val="24"/>
          <w:szCs w:val="24"/>
          <w:lang w:val="ka-GE"/>
        </w:rPr>
        <w:t>, მისგან გამოყოფილი ქვეყნების და აღმოსავლეთი აზიის ქვეყნები შედიან</w:t>
      </w:r>
      <w:r w:rsidR="0071337D" w:rsidRPr="004E3F98">
        <w:rPr>
          <w:rStyle w:val="FootnoteReference"/>
          <w:rFonts w:ascii="Sylfaen" w:hAnsi="Sylfaen"/>
          <w:sz w:val="24"/>
          <w:szCs w:val="24"/>
          <w:lang w:val="ka-GE"/>
        </w:rPr>
        <w:footnoteReference w:id="17"/>
      </w:r>
      <w:r w:rsidR="0071337D" w:rsidRPr="004E3F98">
        <w:rPr>
          <w:rFonts w:ascii="Sylfaen" w:hAnsi="Sylfaen"/>
          <w:sz w:val="24"/>
          <w:szCs w:val="24"/>
          <w:lang w:val="ka-GE"/>
        </w:rPr>
        <w:t>.</w:t>
      </w:r>
      <w:r w:rsidR="001F5FB8" w:rsidRPr="004E3F98">
        <w:rPr>
          <w:rFonts w:ascii="Sylfaen" w:hAnsi="Sylfaen"/>
          <w:sz w:val="24"/>
          <w:szCs w:val="24"/>
          <w:lang w:val="ka-GE"/>
        </w:rPr>
        <w:t xml:space="preserve"> </w:t>
      </w:r>
      <w:sdt>
        <w:sdtPr>
          <w:rPr>
            <w:rFonts w:ascii="Sylfaen" w:hAnsi="Sylfaen"/>
            <w:sz w:val="24"/>
            <w:szCs w:val="24"/>
            <w:lang w:val="ka-GE"/>
          </w:rPr>
          <w:id w:val="-199621158"/>
          <w:citation/>
        </w:sdtPr>
        <w:sdtContent>
          <w:r w:rsidR="001F5FB8" w:rsidRPr="004E3F98">
            <w:rPr>
              <w:rFonts w:ascii="Sylfaen" w:hAnsi="Sylfaen"/>
              <w:sz w:val="24"/>
              <w:szCs w:val="24"/>
              <w:lang w:val="ka-GE"/>
            </w:rPr>
            <w:fldChar w:fldCharType="begin"/>
          </w:r>
          <w:r w:rsidR="001F5FB8" w:rsidRPr="004E3F98">
            <w:rPr>
              <w:rFonts w:ascii="Sylfaen" w:hAnsi="Sylfaen"/>
              <w:sz w:val="24"/>
              <w:szCs w:val="24"/>
              <w:lang w:val="ka-GE"/>
            </w:rPr>
            <w:instrText xml:space="preserve"> CITATION USP \l 1033 </w:instrText>
          </w:r>
          <w:r w:rsidR="001F5FB8" w:rsidRPr="004E3F98">
            <w:rPr>
              <w:rFonts w:ascii="Sylfaen" w:hAnsi="Sylfaen"/>
              <w:sz w:val="24"/>
              <w:szCs w:val="24"/>
              <w:lang w:val="ka-GE"/>
            </w:rPr>
            <w:fldChar w:fldCharType="separate"/>
          </w:r>
          <w:r w:rsidR="00500D0D" w:rsidRPr="004E3F98">
            <w:rPr>
              <w:rFonts w:ascii="Sylfaen" w:hAnsi="Sylfaen"/>
              <w:noProof/>
              <w:sz w:val="24"/>
              <w:szCs w:val="24"/>
              <w:lang w:val="ka-GE"/>
            </w:rPr>
            <w:t>(Base, n.d.)</w:t>
          </w:r>
          <w:r w:rsidR="001F5FB8" w:rsidRPr="004E3F98">
            <w:rPr>
              <w:rFonts w:ascii="Sylfaen" w:hAnsi="Sylfaen"/>
              <w:sz w:val="24"/>
              <w:szCs w:val="24"/>
              <w:lang w:val="ka-GE"/>
            </w:rPr>
            <w:fldChar w:fldCharType="end"/>
          </w:r>
        </w:sdtContent>
      </w:sdt>
    </w:p>
    <w:p w14:paraId="437184DD" w14:textId="77777777" w:rsidR="00B65886" w:rsidRPr="004E3F98" w:rsidRDefault="00413BB0" w:rsidP="008D6214">
      <w:pPr>
        <w:pStyle w:val="NoSpacing"/>
        <w:spacing w:line="360" w:lineRule="auto"/>
        <w:ind w:firstLine="720"/>
        <w:jc w:val="both"/>
        <w:rPr>
          <w:rFonts w:ascii="Sylfaen" w:hAnsi="Sylfaen"/>
          <w:sz w:val="24"/>
          <w:szCs w:val="24"/>
          <w:lang w:val="ka-GE"/>
        </w:rPr>
      </w:pPr>
      <w:r w:rsidRPr="004E3F98">
        <w:rPr>
          <w:rFonts w:ascii="Sylfaen" w:hAnsi="Sylfaen"/>
          <w:sz w:val="24"/>
          <w:szCs w:val="24"/>
          <w:lang w:val="ka-GE"/>
        </w:rPr>
        <w:t>რაც შეეხება ტექნოლოგიების ტრანსფერს განვითარებად ქვეყნებში, რომელიც გლობალური ტრანსფორმაციის ერთ-ერთ მთავარ მამოძრავებელ ძალას წარმოადგენს, აქ სახელმძღვანელოში ჩამოყალიბებული დაყოფა ორი ტიპის ტრანსფერად - საწარმოო ძალების განვითარებისთვის საჭირო და „</w:t>
      </w:r>
      <w:r w:rsidR="0057068E" w:rsidRPr="004E3F98">
        <w:rPr>
          <w:rFonts w:ascii="Sylfaen" w:hAnsi="Sylfaen"/>
          <w:sz w:val="24"/>
          <w:szCs w:val="24"/>
          <w:lang w:val="ka-GE"/>
        </w:rPr>
        <w:t xml:space="preserve">ფართო მოხმარების ტექნოლოგიების“ არ შეცვლილა და ისეთივე აქტუალური დარჩა, როგორც საუკუნის დასაწყისში იყო. </w:t>
      </w:r>
    </w:p>
    <w:p w14:paraId="04E00DD7" w14:textId="3BD97854" w:rsidR="008A7153" w:rsidRPr="004E3F98" w:rsidRDefault="0057068E" w:rsidP="008D6214">
      <w:pPr>
        <w:spacing w:after="0" w:line="360" w:lineRule="auto"/>
        <w:ind w:firstLine="720"/>
        <w:jc w:val="both"/>
        <w:rPr>
          <w:rStyle w:val="fontstyle01"/>
          <w:rFonts w:ascii="Sylfaen" w:hAnsi="Sylfaen"/>
          <w:sz w:val="24"/>
          <w:szCs w:val="24"/>
          <w:lang w:val="ka-GE"/>
        </w:rPr>
      </w:pPr>
      <w:r w:rsidRPr="004E3F98">
        <w:rPr>
          <w:rFonts w:ascii="Sylfaen" w:hAnsi="Sylfaen"/>
          <w:sz w:val="24"/>
          <w:szCs w:val="24"/>
          <w:lang w:val="ka-GE"/>
        </w:rPr>
        <w:t xml:space="preserve">აქ მთავარი </w:t>
      </w:r>
      <w:r w:rsidR="00B65886" w:rsidRPr="004E3F98">
        <w:rPr>
          <w:rFonts w:ascii="Sylfaen" w:hAnsi="Sylfaen"/>
          <w:sz w:val="24"/>
          <w:szCs w:val="24"/>
          <w:lang w:val="ka-GE"/>
        </w:rPr>
        <w:t xml:space="preserve">გზავნილია - „ფართო მოხმარების ტექნოლოგიების გლობალური ტრანსფერი იწვევს </w:t>
      </w:r>
      <w:r w:rsidR="00B65886" w:rsidRPr="004E3F98">
        <w:rPr>
          <w:rFonts w:ascii="Sylfaen" w:hAnsi="Sylfaen"/>
          <w:i/>
          <w:sz w:val="24"/>
          <w:szCs w:val="24"/>
          <w:lang w:val="ka-GE"/>
        </w:rPr>
        <w:t xml:space="preserve">კულტურების დიფუზიას </w:t>
      </w:r>
      <w:r w:rsidR="00B65886" w:rsidRPr="004E3F98">
        <w:rPr>
          <w:rFonts w:ascii="Sylfaen" w:hAnsi="Sylfaen"/>
          <w:sz w:val="24"/>
          <w:szCs w:val="24"/>
          <w:lang w:val="ka-GE"/>
        </w:rPr>
        <w:t>(სახელმძღვანელო გვ. 107-109)</w:t>
      </w:r>
      <w:r w:rsidR="00B65886" w:rsidRPr="004E3F98">
        <w:rPr>
          <w:rFonts w:ascii="Sylfaen" w:hAnsi="Sylfaen"/>
          <w:i/>
          <w:sz w:val="24"/>
          <w:szCs w:val="24"/>
          <w:lang w:val="ka-GE"/>
        </w:rPr>
        <w:t>.</w:t>
      </w:r>
      <w:r w:rsidR="00B65886" w:rsidRPr="004E3F98">
        <w:rPr>
          <w:rFonts w:ascii="Sylfaen" w:hAnsi="Sylfaen"/>
          <w:sz w:val="24"/>
          <w:szCs w:val="24"/>
          <w:lang w:val="ka-GE"/>
        </w:rPr>
        <w:t xml:space="preserve"> </w:t>
      </w:r>
      <w:r w:rsidR="008A7153" w:rsidRPr="004E3F98">
        <w:rPr>
          <w:rFonts w:ascii="Sylfaen" w:hAnsi="Sylfaen"/>
          <w:sz w:val="24"/>
          <w:szCs w:val="24"/>
          <w:lang w:val="ka-GE"/>
        </w:rPr>
        <w:t>ამონარიდი სახელმძღვანელოდან  (გვ.104) –</w:t>
      </w:r>
      <w:r w:rsidR="00AF6148" w:rsidRPr="004E3F98">
        <w:rPr>
          <w:rFonts w:ascii="Sylfaen" w:hAnsi="Sylfaen"/>
          <w:sz w:val="24"/>
          <w:szCs w:val="24"/>
          <w:lang w:val="ka-GE"/>
        </w:rPr>
        <w:t xml:space="preserve"> </w:t>
      </w:r>
      <w:r w:rsidR="00CC536A" w:rsidRPr="004E3F98">
        <w:rPr>
          <w:rFonts w:ascii="Sylfaen" w:hAnsi="Sylfaen"/>
          <w:sz w:val="24"/>
          <w:szCs w:val="24"/>
          <w:lang w:val="ka-GE"/>
        </w:rPr>
        <w:t>„</w:t>
      </w:r>
      <w:r w:rsidR="008A7153" w:rsidRPr="004E3F98">
        <w:rPr>
          <w:rStyle w:val="fontstyle01"/>
          <w:rFonts w:ascii="Sylfaen" w:hAnsi="Sylfaen" w:cs="Sylfaen"/>
          <w:sz w:val="24"/>
          <w:szCs w:val="24"/>
          <w:lang w:val="ka-GE"/>
        </w:rPr>
        <w:t>მეოცე</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საუკუნის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მეორე ნახევრიდან</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ეს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პროცესი</w:t>
      </w:r>
      <w:r w:rsidR="008A7153" w:rsidRPr="004E3F98">
        <w:rPr>
          <w:rStyle w:val="fontstyle01"/>
          <w:rFonts w:ascii="Sylfaen" w:hAnsi="Sylfaen"/>
          <w:sz w:val="24"/>
          <w:szCs w:val="24"/>
          <w:lang w:val="ka-GE"/>
        </w:rPr>
        <w:t xml:space="preserve"> </w:t>
      </w:r>
      <w:r w:rsidR="00AF6148" w:rsidRPr="004E3F98">
        <w:rPr>
          <w:rStyle w:val="fontstyle01"/>
          <w:rFonts w:ascii="Sylfaen" w:hAnsi="Sylfaen"/>
          <w:sz w:val="24"/>
          <w:szCs w:val="24"/>
          <w:lang w:val="ka-GE"/>
        </w:rPr>
        <w:t xml:space="preserve">[კულტურის დიფუზიის] </w:t>
      </w:r>
      <w:r w:rsidR="008A7153" w:rsidRPr="004E3F98">
        <w:rPr>
          <w:rStyle w:val="fontstyle01"/>
          <w:rFonts w:ascii="Sylfaen" w:hAnsi="Sylfaen" w:cs="Sylfaen"/>
          <w:sz w:val="24"/>
          <w:szCs w:val="24"/>
          <w:lang w:val="ka-GE"/>
        </w:rPr>
        <w:t>უაღრესად</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ინტენსიური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გახდა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იმასთან</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დაკავშირებით</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რომ</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კულტურულმა ფასეულობებმა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w:t>
      </w:r>
      <w:r w:rsidR="008A7153" w:rsidRPr="004E3F98">
        <w:rPr>
          <w:rStyle w:val="fontstyle01"/>
          <w:rFonts w:ascii="Sylfaen" w:hAnsi="Sylfaen"/>
          <w:sz w:val="24"/>
          <w:szCs w:val="24"/>
          <w:lang w:val="ka-GE"/>
        </w:rPr>
        <w:t>.</w:t>
      </w:r>
      <w:r w:rsidR="008A7153" w:rsidRPr="004E3F98">
        <w:rPr>
          <w:rStyle w:val="fontstyle01"/>
          <w:rFonts w:ascii="Sylfaen" w:hAnsi="Sylfaen" w:cs="Sylfaen"/>
          <w:sz w:val="24"/>
          <w:szCs w:val="24"/>
          <w:lang w:val="ka-GE"/>
        </w:rPr>
        <w:t>შ</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ყოფითი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კულტურის</w:t>
      </w:r>
      <w:r w:rsidR="008A7153" w:rsidRPr="004E3F98">
        <w:rPr>
          <w:rStyle w:val="fontstyle01"/>
          <w:rFonts w:ascii="Sylfaen" w:hAnsi="Sylfaen"/>
          <w:sz w:val="24"/>
          <w:szCs w:val="24"/>
          <w:lang w:val="ka-GE"/>
        </w:rPr>
        <w:t xml:space="preserve">) - </w:t>
      </w:r>
      <w:r w:rsidR="008A7153" w:rsidRPr="004E3F98">
        <w:rPr>
          <w:rStyle w:val="fontstyle01"/>
          <w:rFonts w:ascii="Sylfaen" w:hAnsi="Sylfaen" w:cs="Sylfaen"/>
          <w:sz w:val="24"/>
          <w:szCs w:val="24"/>
          <w:lang w:val="ka-GE"/>
        </w:rPr>
        <w:t>ა</w:t>
      </w:r>
      <w:r w:rsidR="008A7153" w:rsidRPr="004E3F98">
        <w:rPr>
          <w:rStyle w:val="fontstyle01"/>
          <w:rFonts w:ascii="Sylfaen" w:hAnsi="Sylfaen"/>
          <w:sz w:val="24"/>
          <w:szCs w:val="24"/>
          <w:lang w:val="ka-GE"/>
        </w:rPr>
        <w:t>/</w:t>
      </w:r>
      <w:r w:rsidR="008A7153" w:rsidRPr="004E3F98">
        <w:rPr>
          <w:rStyle w:val="fontstyle01"/>
          <w:rFonts w:ascii="Sylfaen" w:hAnsi="Sylfaen" w:cs="Sylfaen"/>
          <w:sz w:val="24"/>
          <w:szCs w:val="24"/>
          <w:lang w:val="ka-GE"/>
        </w:rPr>
        <w:t>უაღრესად</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სწრაფი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მაღალეფექტური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 xml:space="preserve">მატერიალური </w:t>
      </w:r>
      <w:r w:rsidR="008A7153" w:rsidRPr="004E3F98">
        <w:rPr>
          <w:rStyle w:val="fontstyle01"/>
          <w:rFonts w:ascii="Sylfaen" w:hAnsi="Sylfaen"/>
          <w:sz w:val="24"/>
          <w:szCs w:val="24"/>
          <w:lang w:val="ka-GE"/>
        </w:rPr>
        <w:t>“</w:t>
      </w:r>
      <w:r w:rsidR="008A7153" w:rsidRPr="004E3F98">
        <w:rPr>
          <w:rStyle w:val="fontstyle01"/>
          <w:rFonts w:ascii="Sylfaen" w:hAnsi="Sylfaen" w:cs="Sylfaen"/>
          <w:sz w:val="24"/>
          <w:szCs w:val="24"/>
          <w:lang w:val="ka-GE"/>
        </w:rPr>
        <w:t>გადამტანი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შეიძინეს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ტექნოლოგიების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სახით</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უფრო</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მეტიც</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ტექნოლოგია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არა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მარტო</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კულტურული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ფასეულობების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გადამტანი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არამედ</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მათი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დამოუკიდებელი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მატარებელი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გახდა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lastRenderedPageBreak/>
        <w:t>თვითონ გადაიქცა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კულტურის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ელემენტად</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და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ბ</w:t>
      </w:r>
      <w:r w:rsidR="008A7153" w:rsidRPr="004E3F98">
        <w:rPr>
          <w:rStyle w:val="fontstyle01"/>
          <w:rFonts w:ascii="Sylfaen" w:hAnsi="Sylfaen"/>
          <w:sz w:val="24"/>
          <w:szCs w:val="24"/>
          <w:lang w:val="ka-GE"/>
        </w:rPr>
        <w:t>/</w:t>
      </w:r>
      <w:r w:rsidR="008A7153" w:rsidRPr="004E3F98">
        <w:rPr>
          <w:rStyle w:val="fontstyle01"/>
          <w:rFonts w:ascii="Sylfaen" w:hAnsi="Sylfaen" w:cs="Sylfaen"/>
          <w:sz w:val="24"/>
          <w:szCs w:val="24"/>
          <w:lang w:val="ka-GE"/>
        </w:rPr>
        <w:t>კულტურა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პირველ</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რიგში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მისი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ნაწილი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რომელიც მასკულტურის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სახელითაა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ცნობილი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საქონლად</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გადაიქცა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და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მისი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უდიდესი</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ნაწილის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ფორმირება და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გავრცელება</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საბაზრო</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ურთიერთობის</w:t>
      </w:r>
      <w:r w:rsidR="008A7153" w:rsidRPr="004E3F98">
        <w:rPr>
          <w:rStyle w:val="fontstyle01"/>
          <w:rFonts w:ascii="Sylfaen" w:hAnsi="Sylfaen"/>
          <w:sz w:val="24"/>
          <w:szCs w:val="24"/>
          <w:lang w:val="ka-GE"/>
        </w:rPr>
        <w:t xml:space="preserve"> </w:t>
      </w:r>
      <w:r w:rsidR="008A7153" w:rsidRPr="004E3F98">
        <w:rPr>
          <w:rStyle w:val="fontstyle01"/>
          <w:rFonts w:ascii="Sylfaen" w:hAnsi="Sylfaen" w:cs="Sylfaen"/>
          <w:sz w:val="24"/>
          <w:szCs w:val="24"/>
          <w:lang w:val="ka-GE"/>
        </w:rPr>
        <w:t>კანონებით</w:t>
      </w:r>
      <w:r w:rsidR="008A7153" w:rsidRPr="004E3F98">
        <w:rPr>
          <w:rStyle w:val="fontstyle01"/>
          <w:rFonts w:ascii="Sylfaen" w:hAnsi="Sylfaen"/>
          <w:sz w:val="24"/>
          <w:szCs w:val="24"/>
          <w:lang w:val="ka-GE"/>
        </w:rPr>
        <w:t xml:space="preserve"> </w:t>
      </w:r>
      <w:r w:rsidR="00AF6148" w:rsidRPr="004E3F98">
        <w:rPr>
          <w:rStyle w:val="fontstyle01"/>
          <w:rFonts w:ascii="Sylfaen" w:hAnsi="Sylfaen" w:cs="Sylfaen"/>
          <w:sz w:val="24"/>
          <w:szCs w:val="24"/>
          <w:lang w:val="ka-GE"/>
        </w:rPr>
        <w:t>რეგულირდება“</w:t>
      </w:r>
      <w:r w:rsidR="008A7153" w:rsidRPr="004E3F98">
        <w:rPr>
          <w:rStyle w:val="fontstyle01"/>
          <w:rFonts w:ascii="Sylfaen" w:hAnsi="Sylfaen"/>
          <w:sz w:val="24"/>
          <w:szCs w:val="24"/>
          <w:lang w:val="ka-GE"/>
        </w:rPr>
        <w:t>.</w:t>
      </w:r>
      <w:sdt>
        <w:sdtPr>
          <w:rPr>
            <w:rStyle w:val="fontstyle01"/>
            <w:rFonts w:ascii="Sylfaen" w:hAnsi="Sylfaen"/>
            <w:sz w:val="24"/>
            <w:szCs w:val="24"/>
            <w:lang w:val="ka-GE"/>
          </w:rPr>
          <w:id w:val="943735274"/>
          <w:citation/>
        </w:sdtPr>
        <w:sdtContent>
          <w:r w:rsidR="00500D0D" w:rsidRPr="004E3F98">
            <w:rPr>
              <w:rStyle w:val="fontstyle01"/>
              <w:rFonts w:ascii="Sylfaen" w:hAnsi="Sylfaen"/>
              <w:sz w:val="24"/>
              <w:szCs w:val="24"/>
              <w:lang w:val="ka-GE"/>
            </w:rPr>
            <w:fldChar w:fldCharType="begin"/>
          </w:r>
          <w:r w:rsidR="00500D0D" w:rsidRPr="004E3F98">
            <w:rPr>
              <w:rStyle w:val="fontstyle01"/>
              <w:rFonts w:ascii="Sylfaen" w:hAnsi="Sylfaen"/>
              <w:sz w:val="24"/>
              <w:szCs w:val="24"/>
              <w:lang w:val="ka-GE"/>
            </w:rPr>
            <w:instrText xml:space="preserve"> CITATION 06 \l 1033 </w:instrText>
          </w:r>
          <w:r w:rsidR="00500D0D" w:rsidRPr="004E3F98">
            <w:rPr>
              <w:rStyle w:val="fontstyle01"/>
              <w:rFonts w:ascii="Sylfaen" w:hAnsi="Sylfaen"/>
              <w:sz w:val="24"/>
              <w:szCs w:val="24"/>
              <w:lang w:val="ka-GE"/>
            </w:rPr>
            <w:fldChar w:fldCharType="separate"/>
          </w:r>
          <w:r w:rsidR="00500D0D" w:rsidRPr="004E3F98">
            <w:rPr>
              <w:rStyle w:val="fontstyle01"/>
              <w:rFonts w:ascii="Sylfaen" w:hAnsi="Sylfaen"/>
              <w:noProof/>
              <w:sz w:val="24"/>
              <w:szCs w:val="24"/>
              <w:lang w:val="ka-GE"/>
            </w:rPr>
            <w:t xml:space="preserve"> </w:t>
          </w:r>
          <w:r w:rsidR="00500D0D" w:rsidRPr="004E3F98">
            <w:rPr>
              <w:rFonts w:ascii="Sylfaen" w:hAnsi="Sylfaen"/>
              <w:noProof/>
              <w:color w:val="231F20"/>
              <w:sz w:val="24"/>
              <w:szCs w:val="24"/>
              <w:lang w:val="ka-GE"/>
            </w:rPr>
            <w:t>(მელიქიძე, 2006)</w:t>
          </w:r>
          <w:r w:rsidR="00500D0D" w:rsidRPr="004E3F98">
            <w:rPr>
              <w:rStyle w:val="fontstyle01"/>
              <w:rFonts w:ascii="Sylfaen" w:hAnsi="Sylfaen"/>
              <w:sz w:val="24"/>
              <w:szCs w:val="24"/>
              <w:lang w:val="ka-GE"/>
            </w:rPr>
            <w:fldChar w:fldCharType="end"/>
          </w:r>
        </w:sdtContent>
      </w:sdt>
    </w:p>
    <w:p w14:paraId="2EEF354D" w14:textId="0F4D5AD5" w:rsidR="008A7153" w:rsidRPr="004E3F98" w:rsidRDefault="008A7153"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აქ მოყვანილი ანალიზი და დიფუზიის მაგალითები ძირითადად აქტუალური რჩება, ერთი გამონაკლისის გარდა. სახელმძღვანელო რასაკვირველია ვერ გაითვალისწინებდა იმ გლობალური კულტურული რევოლუციის მოხდენას, რომელიც მოყვა ეფლის</w:t>
      </w:r>
      <w:r w:rsidR="00DE579F" w:rsidRPr="004E3F98">
        <w:rPr>
          <w:rFonts w:ascii="Sylfaen" w:hAnsi="Sylfaen"/>
          <w:sz w:val="24"/>
          <w:szCs w:val="24"/>
          <w:lang w:val="ka-GE"/>
        </w:rPr>
        <w:t xml:space="preserve"> </w:t>
      </w:r>
      <w:r w:rsidRPr="004E3F98">
        <w:rPr>
          <w:rFonts w:ascii="Sylfaen" w:hAnsi="Sylfaen"/>
          <w:sz w:val="24"/>
          <w:szCs w:val="24"/>
          <w:lang w:val="ka-GE"/>
        </w:rPr>
        <w:t xml:space="preserve">(Apple Inc.) მიერ სმარტფონის გამოგონებას, გუგლის </w:t>
      </w:r>
      <w:r w:rsidR="0012028B" w:rsidRPr="004E3F98">
        <w:rPr>
          <w:rFonts w:ascii="Sylfaen" w:hAnsi="Sylfaen"/>
          <w:sz w:val="24"/>
          <w:szCs w:val="24"/>
          <w:lang w:val="ka-GE"/>
        </w:rPr>
        <w:t xml:space="preserve">(Google LLC) </w:t>
      </w:r>
      <w:r w:rsidR="005D5F17" w:rsidRPr="004E3F98">
        <w:rPr>
          <w:rFonts w:ascii="Sylfaen" w:hAnsi="Sylfaen"/>
          <w:sz w:val="24"/>
          <w:szCs w:val="24"/>
          <w:lang w:val="ka-GE"/>
        </w:rPr>
        <w:t xml:space="preserve">და სხვა </w:t>
      </w:r>
      <w:r w:rsidRPr="004E3F98">
        <w:rPr>
          <w:rFonts w:ascii="Sylfaen" w:hAnsi="Sylfaen"/>
          <w:sz w:val="24"/>
          <w:szCs w:val="24"/>
          <w:lang w:val="ka-GE"/>
        </w:rPr>
        <w:t>საძიებო სისტემ</w:t>
      </w:r>
      <w:r w:rsidR="005D5F17" w:rsidRPr="004E3F98">
        <w:rPr>
          <w:rFonts w:ascii="Sylfaen" w:hAnsi="Sylfaen"/>
          <w:sz w:val="24"/>
          <w:szCs w:val="24"/>
          <w:lang w:val="ka-GE"/>
        </w:rPr>
        <w:t>ებ</w:t>
      </w:r>
      <w:r w:rsidRPr="004E3F98">
        <w:rPr>
          <w:rFonts w:ascii="Sylfaen" w:hAnsi="Sylfaen"/>
          <w:sz w:val="24"/>
          <w:szCs w:val="24"/>
          <w:lang w:val="ka-GE"/>
        </w:rPr>
        <w:t>ის</w:t>
      </w:r>
      <w:r w:rsidR="0012028B" w:rsidRPr="004E3F98">
        <w:rPr>
          <w:rFonts w:ascii="Sylfaen" w:hAnsi="Sylfaen"/>
          <w:sz w:val="24"/>
          <w:szCs w:val="24"/>
          <w:lang w:val="ka-GE"/>
        </w:rPr>
        <w:t xml:space="preserve">, </w:t>
      </w:r>
      <w:r w:rsidR="005D5F17" w:rsidRPr="004E3F98">
        <w:rPr>
          <w:rFonts w:ascii="Sylfaen" w:hAnsi="Sylfaen"/>
          <w:sz w:val="24"/>
          <w:szCs w:val="24"/>
          <w:lang w:val="ka-GE"/>
        </w:rPr>
        <w:t xml:space="preserve">ამაზონის ინტერნეტ ვაჭრობის პლატფორმის </w:t>
      </w:r>
      <w:r w:rsidR="0012028B" w:rsidRPr="004E3F98">
        <w:rPr>
          <w:rFonts w:ascii="Sylfaen" w:hAnsi="Sylfaen"/>
          <w:sz w:val="24"/>
          <w:szCs w:val="24"/>
          <w:lang w:val="ka-GE"/>
        </w:rPr>
        <w:t>(Amazon.com, Inc)</w:t>
      </w:r>
      <w:r w:rsidR="005D5F17" w:rsidRPr="004E3F98">
        <w:rPr>
          <w:rFonts w:ascii="Sylfaen" w:hAnsi="Sylfaen"/>
          <w:sz w:val="24"/>
          <w:szCs w:val="24"/>
          <w:lang w:val="ka-GE"/>
        </w:rPr>
        <w:t xml:space="preserve"> და მისი მსგავსი სხვა პლატფორმების</w:t>
      </w:r>
      <w:r w:rsidR="0012028B" w:rsidRPr="004E3F98">
        <w:rPr>
          <w:rFonts w:ascii="Sylfaen" w:hAnsi="Sylfaen"/>
          <w:sz w:val="24"/>
          <w:szCs w:val="24"/>
          <w:lang w:val="ka-GE"/>
        </w:rPr>
        <w:t>, სოციალური მედიის პლატფორმების (მაგალითად ფეისბუქის</w:t>
      </w:r>
      <w:r w:rsidR="00DE579F" w:rsidRPr="004E3F98">
        <w:rPr>
          <w:rFonts w:ascii="Sylfaen" w:hAnsi="Sylfaen"/>
          <w:sz w:val="24"/>
          <w:szCs w:val="24"/>
          <w:lang w:val="ka-GE"/>
        </w:rPr>
        <w:t xml:space="preserve"> (</w:t>
      </w:r>
      <w:r w:rsidR="005D5F17" w:rsidRPr="004E3F98">
        <w:rPr>
          <w:rFonts w:ascii="Sylfaen" w:hAnsi="Sylfaen"/>
          <w:sz w:val="24"/>
          <w:szCs w:val="24"/>
          <w:lang w:val="ka-GE"/>
        </w:rPr>
        <w:t>F</w:t>
      </w:r>
      <w:r w:rsidR="00DE579F" w:rsidRPr="004E3F98">
        <w:rPr>
          <w:rFonts w:ascii="Sylfaen" w:hAnsi="Sylfaen"/>
          <w:sz w:val="24"/>
          <w:szCs w:val="24"/>
          <w:lang w:val="ka-GE"/>
        </w:rPr>
        <w:t>acebook)</w:t>
      </w:r>
      <w:r w:rsidR="0012028B" w:rsidRPr="004E3F98">
        <w:rPr>
          <w:rFonts w:ascii="Sylfaen" w:hAnsi="Sylfaen"/>
          <w:sz w:val="24"/>
          <w:szCs w:val="24"/>
          <w:lang w:val="ka-GE"/>
        </w:rPr>
        <w:t>, იუთუბის</w:t>
      </w:r>
      <w:r w:rsidR="005D5F17" w:rsidRPr="004E3F98">
        <w:rPr>
          <w:rFonts w:ascii="Sylfaen" w:hAnsi="Sylfaen"/>
          <w:sz w:val="24"/>
          <w:szCs w:val="24"/>
          <w:lang w:val="ka-GE"/>
        </w:rPr>
        <w:t xml:space="preserve"> (You Tube)</w:t>
      </w:r>
      <w:r w:rsidR="0012028B" w:rsidRPr="004E3F98">
        <w:rPr>
          <w:rFonts w:ascii="Sylfaen" w:hAnsi="Sylfaen"/>
          <w:sz w:val="24"/>
          <w:szCs w:val="24"/>
          <w:lang w:val="ka-GE"/>
        </w:rPr>
        <w:t>, ინსტაგრამის</w:t>
      </w:r>
      <w:r w:rsidR="005D5F17" w:rsidRPr="004E3F98">
        <w:rPr>
          <w:rFonts w:ascii="Sylfaen" w:hAnsi="Sylfaen"/>
          <w:sz w:val="24"/>
          <w:szCs w:val="24"/>
          <w:lang w:val="ka-GE"/>
        </w:rPr>
        <w:t xml:space="preserve"> (Instagram)</w:t>
      </w:r>
      <w:r w:rsidR="0012028B" w:rsidRPr="004E3F98">
        <w:rPr>
          <w:rFonts w:ascii="Sylfaen" w:hAnsi="Sylfaen"/>
          <w:sz w:val="24"/>
          <w:szCs w:val="24"/>
          <w:lang w:val="ka-GE"/>
        </w:rPr>
        <w:t>, ტიქტოკის</w:t>
      </w:r>
      <w:r w:rsidR="005D5F17" w:rsidRPr="004E3F98">
        <w:rPr>
          <w:rFonts w:ascii="Sylfaen" w:hAnsi="Sylfaen"/>
          <w:sz w:val="24"/>
          <w:szCs w:val="24"/>
          <w:lang w:val="ka-GE"/>
        </w:rPr>
        <w:t xml:space="preserve"> (TikTok)</w:t>
      </w:r>
      <w:r w:rsidR="0012028B" w:rsidRPr="004E3F98">
        <w:rPr>
          <w:rFonts w:ascii="Sylfaen" w:hAnsi="Sylfaen"/>
          <w:sz w:val="24"/>
          <w:szCs w:val="24"/>
          <w:lang w:val="ka-GE"/>
        </w:rPr>
        <w:t xml:space="preserve">...) </w:t>
      </w:r>
      <w:r w:rsidR="005D22DE" w:rsidRPr="004E3F98">
        <w:rPr>
          <w:rFonts w:ascii="Sylfaen" w:hAnsi="Sylfaen"/>
          <w:sz w:val="24"/>
          <w:szCs w:val="24"/>
          <w:lang w:val="ka-GE"/>
        </w:rPr>
        <w:t xml:space="preserve">აღზევებას. </w:t>
      </w:r>
    </w:p>
    <w:p w14:paraId="5094F2DD" w14:textId="28008E2E" w:rsidR="00FF325F" w:rsidRPr="004E3F98" w:rsidRDefault="005D22DE" w:rsidP="008D6214">
      <w:pPr>
        <w:spacing w:after="0" w:line="360" w:lineRule="auto"/>
        <w:jc w:val="both"/>
        <w:rPr>
          <w:rFonts w:ascii="Sylfaen" w:hAnsi="Sylfaen"/>
          <w:color w:val="050404"/>
          <w:sz w:val="24"/>
          <w:szCs w:val="24"/>
          <w:lang w:val="ka-GE"/>
        </w:rPr>
      </w:pPr>
      <w:r w:rsidRPr="004E3F98">
        <w:rPr>
          <w:rFonts w:ascii="Sylfaen" w:hAnsi="Sylfaen"/>
          <w:sz w:val="24"/>
          <w:szCs w:val="24"/>
          <w:lang w:val="ka-GE"/>
        </w:rPr>
        <w:t>თუმცა აქვე (გვ. 108) უკვე ეწერა - “</w:t>
      </w:r>
      <w:r w:rsidRPr="004E3F98">
        <w:rPr>
          <w:rFonts w:ascii="Sylfaen" w:hAnsi="Sylfaen" w:cs="Sylfaen"/>
          <w:color w:val="050404"/>
          <w:sz w:val="24"/>
          <w:szCs w:val="24"/>
          <w:lang w:val="ka-GE"/>
        </w:rPr>
        <w:t>ახალი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ტექნოლოგიებისა</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და</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კულტურული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ფასეულობების</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სიმბიოზის</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კლასიკურ</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მაგალითს</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რომელიც</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მუშაობს</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ერთიანი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გლობალური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სუბ</w:t>
      </w:r>
      <w:r w:rsidRPr="004E3F98">
        <w:rPr>
          <w:rFonts w:ascii="Sylfaen" w:hAnsi="Sylfaen"/>
          <w:color w:val="050404"/>
          <w:sz w:val="24"/>
          <w:szCs w:val="24"/>
          <w:lang w:val="ka-GE"/>
        </w:rPr>
        <w:t>-</w:t>
      </w:r>
      <w:r w:rsidRPr="004E3F98">
        <w:rPr>
          <w:rFonts w:ascii="Sylfaen" w:hAnsi="Sylfaen" w:cs="Sylfaen"/>
          <w:color w:val="050404"/>
          <w:sz w:val="24"/>
          <w:szCs w:val="24"/>
          <w:lang w:val="ka-GE"/>
        </w:rPr>
        <w:t>კულტურის</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ჩამოყალიბებაზე</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წარმოადგენს ინტერნეტი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და</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მობილური</w:t>
      </w:r>
      <w:r w:rsidRPr="004E3F98">
        <w:rPr>
          <w:rFonts w:ascii="Sylfaen" w:hAnsi="Sylfaen"/>
          <w:color w:val="050404"/>
          <w:sz w:val="24"/>
          <w:szCs w:val="24"/>
          <w:lang w:val="ka-GE"/>
        </w:rPr>
        <w:t xml:space="preserve"> </w:t>
      </w:r>
      <w:r w:rsidRPr="004E3F98">
        <w:rPr>
          <w:rFonts w:ascii="Sylfaen" w:hAnsi="Sylfaen" w:cs="Sylfaen"/>
          <w:color w:val="050404"/>
          <w:sz w:val="24"/>
          <w:szCs w:val="24"/>
          <w:lang w:val="ka-GE"/>
        </w:rPr>
        <w:t>ტელეფონი”</w:t>
      </w:r>
      <w:r w:rsidRPr="004E3F98">
        <w:rPr>
          <w:rFonts w:ascii="Sylfaen" w:hAnsi="Sylfaen"/>
          <w:color w:val="050404"/>
          <w:sz w:val="24"/>
          <w:szCs w:val="24"/>
          <w:lang w:val="ka-GE"/>
        </w:rPr>
        <w:t>.</w:t>
      </w:r>
      <w:sdt>
        <w:sdtPr>
          <w:rPr>
            <w:rFonts w:ascii="Sylfaen" w:hAnsi="Sylfaen"/>
            <w:color w:val="050404"/>
            <w:sz w:val="24"/>
            <w:szCs w:val="24"/>
            <w:lang w:val="ka-GE"/>
          </w:rPr>
          <w:id w:val="-1106272891"/>
          <w:citation/>
        </w:sdtPr>
        <w:sdtContent>
          <w:r w:rsidR="00500D0D" w:rsidRPr="004E3F98">
            <w:rPr>
              <w:rFonts w:ascii="Sylfaen" w:hAnsi="Sylfaen"/>
              <w:color w:val="050404"/>
              <w:sz w:val="24"/>
              <w:szCs w:val="24"/>
              <w:lang w:val="ka-GE"/>
            </w:rPr>
            <w:fldChar w:fldCharType="begin"/>
          </w:r>
          <w:r w:rsidR="00500D0D" w:rsidRPr="004E3F98">
            <w:rPr>
              <w:rFonts w:ascii="Sylfaen" w:hAnsi="Sylfaen"/>
              <w:color w:val="050404"/>
              <w:sz w:val="24"/>
              <w:szCs w:val="24"/>
              <w:lang w:val="ka-GE"/>
            </w:rPr>
            <w:instrText xml:space="preserve"> CITATION 06 \l 1033 </w:instrText>
          </w:r>
          <w:r w:rsidR="00500D0D" w:rsidRPr="004E3F98">
            <w:rPr>
              <w:rFonts w:ascii="Sylfaen" w:hAnsi="Sylfaen"/>
              <w:color w:val="050404"/>
              <w:sz w:val="24"/>
              <w:szCs w:val="24"/>
              <w:lang w:val="ka-GE"/>
            </w:rPr>
            <w:fldChar w:fldCharType="separate"/>
          </w:r>
          <w:r w:rsidR="00500D0D" w:rsidRPr="004E3F98">
            <w:rPr>
              <w:rFonts w:ascii="Sylfaen" w:hAnsi="Sylfaen"/>
              <w:noProof/>
              <w:color w:val="050404"/>
              <w:sz w:val="24"/>
              <w:szCs w:val="24"/>
              <w:lang w:val="ka-GE"/>
            </w:rPr>
            <w:t xml:space="preserve"> (მელიქიძე, 2006)</w:t>
          </w:r>
          <w:r w:rsidR="00500D0D" w:rsidRPr="004E3F98">
            <w:rPr>
              <w:rFonts w:ascii="Sylfaen" w:hAnsi="Sylfaen"/>
              <w:color w:val="050404"/>
              <w:sz w:val="24"/>
              <w:szCs w:val="24"/>
              <w:lang w:val="ka-GE"/>
            </w:rPr>
            <w:fldChar w:fldCharType="end"/>
          </w:r>
        </w:sdtContent>
      </w:sdt>
    </w:p>
    <w:p w14:paraId="38A3F611" w14:textId="1A591B5A" w:rsidR="00FF325F" w:rsidRPr="004E3F98" w:rsidRDefault="00FF325F" w:rsidP="008D6214">
      <w:pPr>
        <w:spacing w:after="0" w:line="360" w:lineRule="auto"/>
        <w:ind w:firstLine="720"/>
        <w:jc w:val="both"/>
        <w:rPr>
          <w:rFonts w:ascii="Sylfaen" w:hAnsi="Sylfaen" w:cs="Helvetica"/>
          <w:color w:val="3A3A3A"/>
          <w:sz w:val="24"/>
          <w:szCs w:val="24"/>
          <w:lang w:val="ka-GE"/>
        </w:rPr>
      </w:pPr>
      <w:r w:rsidRPr="004E3F98">
        <w:rPr>
          <w:rFonts w:ascii="Sylfaen" w:hAnsi="Sylfaen"/>
          <w:sz w:val="24"/>
          <w:szCs w:val="24"/>
          <w:lang w:val="ka-GE"/>
        </w:rPr>
        <w:t>2023</w:t>
      </w:r>
      <w:r w:rsidR="00AF6148" w:rsidRPr="004E3F98">
        <w:rPr>
          <w:rFonts w:ascii="Sylfaen" w:hAnsi="Sylfaen"/>
          <w:sz w:val="24"/>
          <w:szCs w:val="24"/>
          <w:lang w:val="ka-GE"/>
        </w:rPr>
        <w:t xml:space="preserve"> </w:t>
      </w:r>
      <w:r w:rsidRPr="004E3F98">
        <w:rPr>
          <w:rFonts w:ascii="Sylfaen" w:hAnsi="Sylfaen"/>
          <w:sz w:val="24"/>
          <w:szCs w:val="24"/>
          <w:lang w:val="ka-GE"/>
        </w:rPr>
        <w:t>წლის დეკემბრის მდგომარეობით 7.33 მილიარდ</w:t>
      </w:r>
      <w:r w:rsidR="007E2E41" w:rsidRPr="004E3F98">
        <w:rPr>
          <w:rFonts w:ascii="Sylfaen" w:hAnsi="Sylfaen"/>
          <w:sz w:val="24"/>
          <w:szCs w:val="24"/>
          <w:lang w:val="ka-GE"/>
        </w:rPr>
        <w:t>ი</w:t>
      </w:r>
      <w:r w:rsidRPr="004E3F98">
        <w:rPr>
          <w:rFonts w:ascii="Sylfaen" w:hAnsi="Sylfaen"/>
          <w:sz w:val="24"/>
          <w:szCs w:val="24"/>
          <w:lang w:val="ka-GE"/>
        </w:rPr>
        <w:t xml:space="preserve"> </w:t>
      </w:r>
      <w:sdt>
        <w:sdtPr>
          <w:rPr>
            <w:rFonts w:ascii="Sylfaen" w:hAnsi="Sylfaen"/>
            <w:sz w:val="24"/>
            <w:szCs w:val="24"/>
            <w:lang w:val="ka-GE"/>
          </w:rPr>
          <w:id w:val="650179467"/>
          <w:citation/>
        </w:sdtPr>
        <w:sdtContent>
          <w:r w:rsidR="00500D0D" w:rsidRPr="004E3F98">
            <w:rPr>
              <w:rFonts w:ascii="Sylfaen" w:hAnsi="Sylfaen"/>
              <w:sz w:val="24"/>
              <w:szCs w:val="24"/>
              <w:lang w:val="ka-GE"/>
            </w:rPr>
            <w:fldChar w:fldCharType="begin"/>
          </w:r>
          <w:r w:rsidR="00500D0D" w:rsidRPr="004E3F98">
            <w:rPr>
              <w:rFonts w:ascii="Sylfaen" w:hAnsi="Sylfaen"/>
              <w:sz w:val="24"/>
              <w:szCs w:val="24"/>
              <w:lang w:val="ka-GE"/>
            </w:rPr>
            <w:instrText xml:space="preserve"> CITATION htt239 \l 1033 </w:instrText>
          </w:r>
          <w:r w:rsidR="00500D0D" w:rsidRPr="004E3F98">
            <w:rPr>
              <w:rFonts w:ascii="Sylfaen" w:hAnsi="Sylfaen"/>
              <w:sz w:val="24"/>
              <w:szCs w:val="24"/>
              <w:lang w:val="ka-GE"/>
            </w:rPr>
            <w:fldChar w:fldCharType="separate"/>
          </w:r>
          <w:r w:rsidR="00500D0D" w:rsidRPr="004E3F98">
            <w:rPr>
              <w:rFonts w:ascii="Sylfaen" w:hAnsi="Sylfaen"/>
              <w:noProof/>
              <w:sz w:val="24"/>
              <w:szCs w:val="24"/>
              <w:lang w:val="ka-GE"/>
            </w:rPr>
            <w:t>(https://www.bankmycell.com, 2023)</w:t>
          </w:r>
          <w:r w:rsidR="00500D0D" w:rsidRPr="004E3F98">
            <w:rPr>
              <w:rFonts w:ascii="Sylfaen" w:hAnsi="Sylfaen"/>
              <w:sz w:val="24"/>
              <w:szCs w:val="24"/>
              <w:lang w:val="ka-GE"/>
            </w:rPr>
            <w:fldChar w:fldCharType="end"/>
          </w:r>
        </w:sdtContent>
      </w:sdt>
      <w:r w:rsidR="00500D0D" w:rsidRPr="004E3F98">
        <w:rPr>
          <w:rFonts w:ascii="Sylfaen" w:hAnsi="Sylfaen"/>
          <w:sz w:val="24"/>
          <w:szCs w:val="24"/>
          <w:lang w:val="ka-GE"/>
        </w:rPr>
        <w:t xml:space="preserve"> </w:t>
      </w:r>
      <w:r w:rsidRPr="004E3F98">
        <w:rPr>
          <w:rFonts w:ascii="Sylfaen" w:hAnsi="Sylfaen"/>
          <w:sz w:val="24"/>
          <w:szCs w:val="24"/>
          <w:lang w:val="ka-GE"/>
        </w:rPr>
        <w:t>ადამიანი</w:t>
      </w:r>
      <w:r w:rsidR="005474CE" w:rsidRPr="004E3F98">
        <w:rPr>
          <w:rFonts w:ascii="Sylfaen" w:hAnsi="Sylfaen"/>
          <w:sz w:val="24"/>
          <w:szCs w:val="24"/>
          <w:lang w:val="ka-GE"/>
        </w:rPr>
        <w:t>, ანუ მთლიანი მოსახლეობის 90.93%</w:t>
      </w:r>
      <w:r w:rsidRPr="004E3F98">
        <w:rPr>
          <w:rFonts w:ascii="Sylfaen" w:hAnsi="Sylfaen"/>
          <w:sz w:val="24"/>
          <w:szCs w:val="24"/>
          <w:lang w:val="ka-GE"/>
        </w:rPr>
        <w:t xml:space="preserve"> მსოფლიოში ფლობდა მობილურ ტელეფონს</w:t>
      </w:r>
      <w:r w:rsidR="005474CE" w:rsidRPr="004E3F98">
        <w:rPr>
          <w:rFonts w:ascii="Sylfaen" w:hAnsi="Sylfaen"/>
          <w:sz w:val="24"/>
          <w:szCs w:val="24"/>
          <w:lang w:val="ka-GE"/>
        </w:rPr>
        <w:t>, მათ შორის 6.92 მილიარდი ადამიანი, ანუ მოსახლეობის 85.74% ფლობდა სმარტფონს. სმარტფონების მომხმარებელთა რაოდენობა ფაქტობრივად გაორმაგდა</w:t>
      </w:r>
      <w:r w:rsidR="005474CE" w:rsidRPr="004E3F98">
        <w:rPr>
          <w:rFonts w:ascii="Sylfaen" w:hAnsi="Sylfaen"/>
          <w:color w:val="050404"/>
          <w:sz w:val="24"/>
          <w:szCs w:val="24"/>
          <w:lang w:val="ka-GE"/>
        </w:rPr>
        <w:t xml:space="preserve"> 2017 წლის შემდეგ. მეტიც, მობილური ტელეფონების ნომრების რაოდენობა მსოფლიოში </w:t>
      </w:r>
      <w:r w:rsidR="005474CE" w:rsidRPr="004E3F98">
        <w:rPr>
          <w:rFonts w:ascii="Sylfaen" w:hAnsi="Sylfaen" w:cs="Helvetica"/>
          <w:color w:val="3A3A3A"/>
          <w:sz w:val="24"/>
          <w:szCs w:val="24"/>
          <w:lang w:val="ka-GE"/>
        </w:rPr>
        <w:t>11.930 მილიარდია, ე.ი. თითქმის 4 მილიარდით აღემატება მსოფლიოს მთლიან მოსახლეობას.</w:t>
      </w:r>
    </w:p>
    <w:p w14:paraId="2DDADCA9" w14:textId="77777777" w:rsidR="00325607" w:rsidRPr="004E3F98" w:rsidRDefault="005D5F17" w:rsidP="004E3F98">
      <w:pPr>
        <w:pBdr>
          <w:top w:val="single" w:sz="4" w:space="1" w:color="auto"/>
          <w:left w:val="single" w:sz="4" w:space="4" w:color="auto"/>
          <w:bottom w:val="single" w:sz="4" w:space="1" w:color="auto"/>
          <w:right w:val="single" w:sz="4" w:space="4" w:color="auto"/>
        </w:pBdr>
        <w:spacing w:line="360" w:lineRule="auto"/>
        <w:jc w:val="both"/>
        <w:rPr>
          <w:rFonts w:ascii="Sylfaen" w:hAnsi="Sylfaen"/>
          <w:color w:val="050404"/>
          <w:sz w:val="24"/>
          <w:szCs w:val="24"/>
          <w:lang w:val="ka-GE"/>
        </w:rPr>
      </w:pPr>
      <w:r w:rsidRPr="004E3F98">
        <w:rPr>
          <w:rFonts w:ascii="Sylfaen" w:hAnsi="Sylfaen"/>
          <w:color w:val="050404"/>
          <w:sz w:val="24"/>
          <w:szCs w:val="24"/>
          <w:lang w:val="ka-GE"/>
        </w:rPr>
        <w:t>მნიშვნელოვანია. სახელმძღვანელოში (გვ. 105) ეწერა -„</w:t>
      </w:r>
      <w:r w:rsidRPr="004E3F98">
        <w:rPr>
          <w:rFonts w:ascii="Sylfaen" w:hAnsi="Sylfaen"/>
          <w:sz w:val="24"/>
          <w:szCs w:val="24"/>
          <w:lang w:val="ka-GE"/>
        </w:rPr>
        <w:t xml:space="preserve"> </w:t>
      </w:r>
      <w:r w:rsidRPr="004E3F98">
        <w:rPr>
          <w:rFonts w:ascii="Sylfaen" w:hAnsi="Sylfaen"/>
          <w:color w:val="050404"/>
          <w:sz w:val="24"/>
          <w:szCs w:val="24"/>
          <w:lang w:val="ka-GE"/>
        </w:rPr>
        <w:t>დღევანდელი [მასობრივი] კულტურული დიფუზიის გლობალური პროცესი საუკუნეების მანძილზე მიმდინარე პროცესისაგან რიგი მნიშვნელოვანი პარამეტრებით განსხვავდება:</w:t>
      </w:r>
      <w:r w:rsidR="00325607" w:rsidRPr="004E3F98">
        <w:rPr>
          <w:rFonts w:ascii="Sylfaen" w:hAnsi="Sylfaen"/>
          <w:color w:val="050404"/>
          <w:sz w:val="24"/>
          <w:szCs w:val="24"/>
          <w:lang w:val="ka-GE"/>
        </w:rPr>
        <w:t xml:space="preserve"> </w:t>
      </w:r>
    </w:p>
    <w:p w14:paraId="092F1E34" w14:textId="57E87261" w:rsidR="005D5F17" w:rsidRPr="004E3F98" w:rsidRDefault="005D5F17" w:rsidP="004E3F98">
      <w:pPr>
        <w:pBdr>
          <w:top w:val="single" w:sz="4" w:space="1" w:color="auto"/>
          <w:left w:val="single" w:sz="4" w:space="4" w:color="auto"/>
          <w:bottom w:val="single" w:sz="4" w:space="1" w:color="auto"/>
          <w:right w:val="single" w:sz="4" w:space="4" w:color="auto"/>
        </w:pBdr>
        <w:spacing w:line="360" w:lineRule="auto"/>
        <w:jc w:val="both"/>
        <w:rPr>
          <w:rFonts w:ascii="Sylfaen" w:hAnsi="Sylfaen"/>
          <w:color w:val="050404"/>
          <w:sz w:val="24"/>
          <w:szCs w:val="24"/>
          <w:lang w:val="ka-GE"/>
        </w:rPr>
      </w:pPr>
      <w:r w:rsidRPr="004E3F98">
        <w:rPr>
          <w:rFonts w:ascii="Sylfaen" w:hAnsi="Sylfaen" w:cs="Sylfaen"/>
          <w:color w:val="050404"/>
          <w:sz w:val="24"/>
          <w:szCs w:val="24"/>
          <w:lang w:val="ka-GE"/>
        </w:rPr>
        <w:lastRenderedPageBreak/>
        <w:t>- გასული</w:t>
      </w:r>
      <w:r w:rsidRPr="004E3F98">
        <w:rPr>
          <w:rFonts w:ascii="Sylfaen" w:hAnsi="Sylfaen"/>
          <w:color w:val="050404"/>
          <w:sz w:val="24"/>
          <w:szCs w:val="24"/>
          <w:lang w:val="ka-GE"/>
        </w:rPr>
        <w:t xml:space="preserve"> საუკუნის ორმოცდაათიანი წლებიდან მოყოლებული ის ფაქტობრივად ერთი ცენტრიდან მომდინარეობს (აშშ) და მის სტერეოტიპებზეა დამყარებული. ფაქტიურად საქმე გვაქვს ერთგვარ კულტურულ მონოპოლიასთან</w:t>
      </w:r>
      <w:r w:rsidR="00325607" w:rsidRPr="004E3F98">
        <w:rPr>
          <w:rFonts w:ascii="Sylfaen" w:hAnsi="Sylfaen"/>
          <w:color w:val="050404"/>
          <w:sz w:val="24"/>
          <w:szCs w:val="24"/>
          <w:lang w:val="ka-GE"/>
        </w:rPr>
        <w:t>“</w:t>
      </w:r>
      <w:r w:rsidR="00325607" w:rsidRPr="004E3F98">
        <w:rPr>
          <w:rStyle w:val="FootnoteReference"/>
          <w:rFonts w:ascii="Sylfaen" w:hAnsi="Sylfaen"/>
          <w:color w:val="050404"/>
          <w:sz w:val="24"/>
          <w:szCs w:val="24"/>
          <w:lang w:val="ka-GE"/>
        </w:rPr>
        <w:footnoteReference w:id="18"/>
      </w:r>
      <w:r w:rsidRPr="004E3F98">
        <w:rPr>
          <w:rFonts w:ascii="Sylfaen" w:hAnsi="Sylfaen"/>
          <w:color w:val="050404"/>
          <w:sz w:val="24"/>
          <w:szCs w:val="24"/>
          <w:lang w:val="ka-GE"/>
        </w:rPr>
        <w:t>.</w:t>
      </w:r>
    </w:p>
    <w:p w14:paraId="0CB73223" w14:textId="62B9F61D" w:rsidR="007250CC" w:rsidRPr="004E3F98" w:rsidRDefault="00523A41" w:rsidP="008D6214">
      <w:pPr>
        <w:spacing w:after="0" w:line="360" w:lineRule="auto"/>
        <w:ind w:firstLine="720"/>
        <w:jc w:val="both"/>
        <w:rPr>
          <w:rFonts w:ascii="Sylfaen" w:hAnsi="Sylfaen"/>
          <w:color w:val="050404"/>
          <w:sz w:val="24"/>
          <w:szCs w:val="24"/>
          <w:lang w:val="ka-GE"/>
        </w:rPr>
      </w:pPr>
      <w:r w:rsidRPr="004E3F98">
        <w:rPr>
          <w:rFonts w:ascii="Sylfaen" w:hAnsi="Sylfaen"/>
          <w:color w:val="050404"/>
          <w:sz w:val="24"/>
          <w:szCs w:val="24"/>
          <w:lang w:val="ka-GE"/>
        </w:rPr>
        <w:t xml:space="preserve">2023 წლის ოქტომბრის მონაცემებით 5.3 მილიარდი ადამიანი, ანუ მთელი მოსახლეობის 65.7% იყო ინტერნეტის მომხმარებელი (13% 2004 წელს). აქედან 4.95 მილიარდი, ანუ მოსახლეობის 61.4% იყო სოციალური მედიის მომხმარებელი. ამავე დროს, ინტერნეტის ყველაზე მეტი მომხმარებელი მოდის 15-24 წლის ასაკის ახალგაზრდებზე. ამ ასაკის მოსახლეობის </w:t>
      </w:r>
      <w:r w:rsidR="007250CC" w:rsidRPr="004E3F98">
        <w:rPr>
          <w:rFonts w:ascii="Sylfaen" w:hAnsi="Sylfaen"/>
          <w:color w:val="050404"/>
          <w:sz w:val="24"/>
          <w:szCs w:val="24"/>
          <w:lang w:val="ka-GE"/>
        </w:rPr>
        <w:t xml:space="preserve">75% იყენებდა ინტერნეტს მსოფლიოს მასშტაბით, მაგრამ 90%-ზე მეტი ევროპაში, ამერიკის </w:t>
      </w:r>
      <w:r w:rsidR="007E2E41" w:rsidRPr="004E3F98">
        <w:rPr>
          <w:rFonts w:ascii="Sylfaen" w:hAnsi="Sylfaen"/>
          <w:color w:val="050404"/>
          <w:sz w:val="24"/>
          <w:szCs w:val="24"/>
          <w:lang w:val="ka-GE"/>
        </w:rPr>
        <w:t xml:space="preserve">ორივე </w:t>
      </w:r>
      <w:r w:rsidR="007250CC" w:rsidRPr="004E3F98">
        <w:rPr>
          <w:rFonts w:ascii="Sylfaen" w:hAnsi="Sylfaen"/>
          <w:color w:val="050404"/>
          <w:sz w:val="24"/>
          <w:szCs w:val="24"/>
          <w:lang w:val="ka-GE"/>
        </w:rPr>
        <w:t xml:space="preserve">კონტინენტზე, დსთ-ში. </w:t>
      </w:r>
    </w:p>
    <w:p w14:paraId="5757F20F" w14:textId="5B5FF211" w:rsidR="00FF325F" w:rsidRPr="004E3F98" w:rsidRDefault="007250CC" w:rsidP="008D6214">
      <w:pPr>
        <w:spacing w:after="0" w:line="360" w:lineRule="auto"/>
        <w:ind w:firstLine="720"/>
        <w:jc w:val="both"/>
        <w:rPr>
          <w:rFonts w:ascii="Sylfaen" w:hAnsi="Sylfaen"/>
          <w:color w:val="050404"/>
          <w:sz w:val="24"/>
          <w:szCs w:val="24"/>
          <w:lang w:val="ka-GE"/>
        </w:rPr>
      </w:pPr>
      <w:r w:rsidRPr="004E3F98">
        <w:rPr>
          <w:rFonts w:ascii="Sylfaen" w:hAnsi="Sylfaen"/>
          <w:color w:val="050404"/>
          <w:sz w:val="24"/>
          <w:szCs w:val="24"/>
          <w:lang w:val="ka-GE"/>
        </w:rPr>
        <w:t xml:space="preserve">სოციალური მედიის მომხმარებელთა საშუალო თვიური რაოდენობა, </w:t>
      </w:r>
      <w:r w:rsidR="00FF325F" w:rsidRPr="004E3F98">
        <w:rPr>
          <w:rFonts w:ascii="Sylfaen" w:hAnsi="Sylfaen"/>
          <w:color w:val="050404"/>
          <w:sz w:val="24"/>
          <w:szCs w:val="24"/>
          <w:lang w:val="ka-GE"/>
        </w:rPr>
        <w:t xml:space="preserve">4 ყველაზე </w:t>
      </w:r>
      <w:r w:rsidRPr="004E3F98">
        <w:rPr>
          <w:rFonts w:ascii="Sylfaen" w:hAnsi="Sylfaen"/>
          <w:color w:val="050404"/>
          <w:sz w:val="24"/>
          <w:szCs w:val="24"/>
          <w:lang w:val="ka-GE"/>
        </w:rPr>
        <w:t>პოპულარული პლატფორმის მიხედვით</w:t>
      </w:r>
      <w:r w:rsidR="005B4DD2" w:rsidRPr="004E3F98">
        <w:rPr>
          <w:rFonts w:ascii="Sylfaen" w:hAnsi="Sylfaen"/>
          <w:color w:val="050404"/>
          <w:sz w:val="24"/>
          <w:szCs w:val="24"/>
          <w:lang w:val="ka-GE"/>
        </w:rPr>
        <w:t xml:space="preserve"> </w:t>
      </w:r>
      <w:sdt>
        <w:sdtPr>
          <w:rPr>
            <w:rFonts w:ascii="Sylfaen" w:hAnsi="Sylfaen"/>
            <w:color w:val="050404"/>
            <w:sz w:val="24"/>
            <w:szCs w:val="24"/>
            <w:lang w:val="ka-GE"/>
          </w:rPr>
          <w:id w:val="916214229"/>
          <w:citation/>
        </w:sdtPr>
        <w:sdtContent>
          <w:r w:rsidR="005B4DD2" w:rsidRPr="004E3F98">
            <w:rPr>
              <w:rFonts w:ascii="Sylfaen" w:hAnsi="Sylfaen"/>
              <w:color w:val="050404"/>
              <w:sz w:val="24"/>
              <w:szCs w:val="24"/>
              <w:lang w:val="ka-GE"/>
            </w:rPr>
            <w:fldChar w:fldCharType="begin"/>
          </w:r>
          <w:r w:rsidR="005B4DD2" w:rsidRPr="004E3F98">
            <w:rPr>
              <w:rFonts w:ascii="Sylfaen" w:hAnsi="Sylfaen"/>
              <w:color w:val="050404"/>
              <w:sz w:val="24"/>
              <w:szCs w:val="24"/>
              <w:lang w:val="ka-GE"/>
            </w:rPr>
            <w:instrText xml:space="preserve"> CITATION htt2310 \l 1033 </w:instrText>
          </w:r>
          <w:r w:rsidR="005B4DD2" w:rsidRPr="004E3F98">
            <w:rPr>
              <w:rFonts w:ascii="Sylfaen" w:hAnsi="Sylfaen"/>
              <w:color w:val="050404"/>
              <w:sz w:val="24"/>
              <w:szCs w:val="24"/>
              <w:lang w:val="ka-GE"/>
            </w:rPr>
            <w:fldChar w:fldCharType="separate"/>
          </w:r>
          <w:r w:rsidR="005B4DD2" w:rsidRPr="004E3F98">
            <w:rPr>
              <w:rFonts w:ascii="Sylfaen" w:hAnsi="Sylfaen"/>
              <w:noProof/>
              <w:color w:val="050404"/>
              <w:sz w:val="24"/>
              <w:szCs w:val="24"/>
              <w:lang w:val="ka-GE"/>
            </w:rPr>
            <w:t>(https://www.searchenginejournal.com, 2023)</w:t>
          </w:r>
          <w:r w:rsidR="005B4DD2" w:rsidRPr="004E3F98">
            <w:rPr>
              <w:rFonts w:ascii="Sylfaen" w:hAnsi="Sylfaen"/>
              <w:color w:val="050404"/>
              <w:sz w:val="24"/>
              <w:szCs w:val="24"/>
              <w:lang w:val="ka-GE"/>
            </w:rPr>
            <w:fldChar w:fldCharType="end"/>
          </w:r>
        </w:sdtContent>
      </w:sdt>
      <w:r w:rsidR="00FF325F" w:rsidRPr="004E3F98">
        <w:rPr>
          <w:rFonts w:ascii="Sylfaen" w:hAnsi="Sylfaen"/>
          <w:color w:val="050404"/>
          <w:sz w:val="24"/>
          <w:szCs w:val="24"/>
          <w:lang w:val="ka-GE"/>
        </w:rPr>
        <w:t xml:space="preserve"> ასე გამოიყურებოდა 2023 წლის ოქტომბრისთვის - ფეისბუქი -  3 მილიარ</w:t>
      </w:r>
      <w:r w:rsidR="00DE579F" w:rsidRPr="004E3F98">
        <w:rPr>
          <w:rFonts w:ascii="Sylfaen" w:hAnsi="Sylfaen"/>
          <w:color w:val="050404"/>
          <w:sz w:val="24"/>
          <w:szCs w:val="24"/>
          <w:lang w:val="ka-GE"/>
        </w:rPr>
        <w:t>დ</w:t>
      </w:r>
      <w:r w:rsidR="00FF325F" w:rsidRPr="004E3F98">
        <w:rPr>
          <w:rFonts w:ascii="Sylfaen" w:hAnsi="Sylfaen"/>
          <w:color w:val="050404"/>
          <w:sz w:val="24"/>
          <w:szCs w:val="24"/>
          <w:lang w:val="ka-GE"/>
        </w:rPr>
        <w:t>ი, იუთუბი - 2.5 მილიარდი, ინსტაგრამი - 2 მილიარდი, ტიქტოკი - 1.2 მილიარდი.</w:t>
      </w:r>
    </w:p>
    <w:p w14:paraId="0171CADA" w14:textId="353E5D68" w:rsidR="005D22DE" w:rsidRPr="004E3F98" w:rsidRDefault="007E2E41" w:rsidP="008D6214">
      <w:pPr>
        <w:spacing w:after="0" w:line="360" w:lineRule="auto"/>
        <w:ind w:firstLine="720"/>
        <w:jc w:val="both"/>
        <w:rPr>
          <w:rFonts w:ascii="Sylfaen" w:hAnsi="Sylfaen"/>
          <w:sz w:val="24"/>
          <w:szCs w:val="24"/>
          <w:lang w:val="ka-GE"/>
        </w:rPr>
      </w:pPr>
      <w:r w:rsidRPr="004E3F98">
        <w:rPr>
          <w:rFonts w:ascii="Sylfaen" w:hAnsi="Sylfaen"/>
          <w:color w:val="050404"/>
          <w:sz w:val="24"/>
          <w:szCs w:val="24"/>
          <w:lang w:val="ka-GE"/>
        </w:rPr>
        <w:t xml:space="preserve">გასაგებია, ყველაფერი ზემოთ მოყვანილი თანაბრად არ არის განაწილებული მსოფლიოში. ამ პროცესებიდან დიდწილად გათიშულია უღარიბესი განვითარებადი ქვეყნები. მაგრამ მთლიანობაში, </w:t>
      </w:r>
      <w:r w:rsidR="005D22DE" w:rsidRPr="004E3F98">
        <w:rPr>
          <w:rFonts w:ascii="Sylfaen" w:hAnsi="Sylfaen"/>
          <w:sz w:val="24"/>
          <w:szCs w:val="24"/>
          <w:lang w:val="ka-GE"/>
        </w:rPr>
        <w:t>მობილური ტელეფონების (უპირველესად ყოვლისა სმარტფონების)</w:t>
      </w:r>
      <w:r w:rsidRPr="004E3F98">
        <w:rPr>
          <w:rFonts w:ascii="Sylfaen" w:hAnsi="Sylfaen"/>
          <w:sz w:val="24"/>
          <w:szCs w:val="24"/>
          <w:lang w:val="ka-GE"/>
        </w:rPr>
        <w:t>, ინტერნეტის, სოციალური ქსელების</w:t>
      </w:r>
      <w:r w:rsidR="005D22DE" w:rsidRPr="004E3F98">
        <w:rPr>
          <w:rFonts w:ascii="Sylfaen" w:hAnsi="Sylfaen"/>
          <w:sz w:val="24"/>
          <w:szCs w:val="24"/>
          <w:lang w:val="ka-GE"/>
        </w:rPr>
        <w:t xml:space="preserve"> გლობალურმა</w:t>
      </w:r>
      <w:r w:rsidRPr="004E3F98">
        <w:rPr>
          <w:rFonts w:ascii="Sylfaen" w:hAnsi="Sylfaen"/>
          <w:sz w:val="24"/>
          <w:szCs w:val="24"/>
          <w:lang w:val="ka-GE"/>
        </w:rPr>
        <w:t xml:space="preserve"> კომბინაციამ </w:t>
      </w:r>
      <w:r w:rsidR="005D22DE" w:rsidRPr="004E3F98">
        <w:rPr>
          <w:rFonts w:ascii="Sylfaen" w:hAnsi="Sylfaen"/>
          <w:sz w:val="24"/>
          <w:szCs w:val="24"/>
          <w:lang w:val="ka-GE"/>
        </w:rPr>
        <w:t xml:space="preserve">საბოლოო ჯამში </w:t>
      </w:r>
      <w:r w:rsidRPr="004E3F98">
        <w:rPr>
          <w:rFonts w:ascii="Sylfaen" w:hAnsi="Sylfaen"/>
          <w:sz w:val="24"/>
          <w:szCs w:val="24"/>
          <w:lang w:val="ka-GE"/>
        </w:rPr>
        <w:t xml:space="preserve">მოახდინა ერთერთი ყველაზე მნიშვნელოვანი </w:t>
      </w:r>
      <w:r w:rsidRPr="004E3F98">
        <w:rPr>
          <w:rFonts w:ascii="Sylfaen" w:hAnsi="Sylfaen"/>
          <w:i/>
          <w:sz w:val="24"/>
          <w:szCs w:val="24"/>
          <w:lang w:val="ka-GE"/>
        </w:rPr>
        <w:t>კულტურული რევოლუცია</w:t>
      </w:r>
      <w:r w:rsidRPr="004E3F98">
        <w:rPr>
          <w:rFonts w:ascii="Sylfaen" w:hAnsi="Sylfaen"/>
          <w:sz w:val="24"/>
          <w:szCs w:val="24"/>
          <w:lang w:val="ka-GE"/>
        </w:rPr>
        <w:t xml:space="preserve"> მსოფლიოს ისტორიაში, და რასაკვირველია, ყველაზე სწრაფი, ფაქტობრივად მყისიერი </w:t>
      </w:r>
      <w:r w:rsidR="00D37467" w:rsidRPr="004E3F98">
        <w:rPr>
          <w:rFonts w:ascii="Sylfaen" w:hAnsi="Sylfaen"/>
          <w:sz w:val="24"/>
          <w:szCs w:val="24"/>
          <w:lang w:val="ka-GE"/>
        </w:rPr>
        <w:t xml:space="preserve">კაცობრიობის ისტორიის გადმოსახედიდან. თანამედროვე ადამიანისთვის მობილური ტელეფონი (სმარტფონი) და ინტერნეტზე წვდომა გადაიქცა ყოველდღიური ყოფის განუყოფელ ნაწილად, რომლის გარეშე ნორმალური ყოველდღიური ფუნქციონირება უკვე ნაკლებად წარმოსადგენია. ამ ფენომენის </w:t>
      </w:r>
      <w:r w:rsidR="00D37467" w:rsidRPr="004E3F98">
        <w:rPr>
          <w:rFonts w:ascii="Sylfaen" w:hAnsi="Sylfaen"/>
          <w:sz w:val="24"/>
          <w:szCs w:val="24"/>
          <w:lang w:val="ka-GE"/>
        </w:rPr>
        <w:lastRenderedPageBreak/>
        <w:t>რეალური მასშტაბი და ადამიანის საზოგადოების ფუნქციონირებასა და განვითარებაზე გავლენის დონე დღემდე ნაკლებად არის დაფასებული</w:t>
      </w:r>
      <w:r w:rsidR="00A07D9E" w:rsidRPr="004E3F98">
        <w:rPr>
          <w:rFonts w:ascii="Sylfaen" w:hAnsi="Sylfaen"/>
          <w:sz w:val="24"/>
          <w:szCs w:val="24"/>
          <w:lang w:val="ka-GE"/>
        </w:rPr>
        <w:t>.</w:t>
      </w:r>
    </w:p>
    <w:p w14:paraId="3492213E" w14:textId="744FEC61" w:rsidR="00A07D9E" w:rsidRPr="004E3F98" w:rsidRDefault="00A07D9E" w:rsidP="008D6214">
      <w:pPr>
        <w:spacing w:line="360" w:lineRule="auto"/>
        <w:ind w:firstLine="720"/>
        <w:jc w:val="both"/>
        <w:rPr>
          <w:rFonts w:ascii="Sylfaen" w:hAnsi="Sylfaen"/>
          <w:sz w:val="24"/>
          <w:szCs w:val="24"/>
          <w:lang w:val="ka-GE"/>
        </w:rPr>
      </w:pPr>
      <w:r w:rsidRPr="004E3F98">
        <w:rPr>
          <w:rFonts w:ascii="Sylfaen" w:hAnsi="Sylfaen"/>
          <w:sz w:val="24"/>
          <w:szCs w:val="24"/>
          <w:lang w:val="ka-GE"/>
        </w:rPr>
        <w:t>აქ მნიშვნელოვანია - ყველაფერი, რაც არის განხილული გახდა შესაძლებელი მხოლოდ ი</w:t>
      </w:r>
      <w:r w:rsidR="00951674" w:rsidRPr="004E3F98">
        <w:rPr>
          <w:rFonts w:ascii="Sylfaen" w:hAnsi="Sylfaen"/>
          <w:sz w:val="24"/>
          <w:szCs w:val="24"/>
          <w:lang w:val="ka-GE"/>
        </w:rPr>
        <w:t>სეთი</w:t>
      </w:r>
      <w:r w:rsidRPr="004E3F98">
        <w:rPr>
          <w:rFonts w:ascii="Sylfaen" w:hAnsi="Sylfaen"/>
          <w:sz w:val="24"/>
          <w:szCs w:val="24"/>
          <w:lang w:val="ka-GE"/>
        </w:rPr>
        <w:t xml:space="preserve"> გლობალური </w:t>
      </w:r>
      <w:r w:rsidR="00951674" w:rsidRPr="004E3F98">
        <w:rPr>
          <w:rFonts w:ascii="Sylfaen" w:hAnsi="Sylfaen"/>
          <w:sz w:val="24"/>
          <w:szCs w:val="24"/>
          <w:lang w:val="ka-GE"/>
        </w:rPr>
        <w:t>ურთიერთობების</w:t>
      </w:r>
      <w:r w:rsidRPr="004E3F98">
        <w:rPr>
          <w:rFonts w:ascii="Sylfaen" w:hAnsi="Sylfaen"/>
          <w:sz w:val="24"/>
          <w:szCs w:val="24"/>
          <w:lang w:val="ka-GE"/>
        </w:rPr>
        <w:t xml:space="preserve"> </w:t>
      </w:r>
      <w:r w:rsidR="00951674" w:rsidRPr="004E3F98">
        <w:rPr>
          <w:rFonts w:ascii="Sylfaen" w:hAnsi="Sylfaen"/>
          <w:sz w:val="24"/>
          <w:szCs w:val="24"/>
          <w:lang w:val="ka-GE"/>
        </w:rPr>
        <w:t>არსებობის პ</w:t>
      </w:r>
      <w:r w:rsidRPr="004E3F98">
        <w:rPr>
          <w:rFonts w:ascii="Sylfaen" w:hAnsi="Sylfaen"/>
          <w:sz w:val="24"/>
          <w:szCs w:val="24"/>
          <w:lang w:val="ka-GE"/>
        </w:rPr>
        <w:t>ირობებ</w:t>
      </w:r>
      <w:r w:rsidR="00951674" w:rsidRPr="004E3F98">
        <w:rPr>
          <w:rFonts w:ascii="Sylfaen" w:hAnsi="Sylfaen"/>
          <w:sz w:val="24"/>
          <w:szCs w:val="24"/>
          <w:lang w:val="ka-GE"/>
        </w:rPr>
        <w:t>შ</w:t>
      </w:r>
      <w:r w:rsidRPr="004E3F98">
        <w:rPr>
          <w:rFonts w:ascii="Sylfaen" w:hAnsi="Sylfaen"/>
          <w:sz w:val="24"/>
          <w:szCs w:val="24"/>
          <w:lang w:val="ka-GE"/>
        </w:rPr>
        <w:t xml:space="preserve">ი, რომლებიც იძლევა </w:t>
      </w:r>
      <w:r w:rsidR="00951674" w:rsidRPr="004E3F98">
        <w:rPr>
          <w:rFonts w:ascii="Sylfaen" w:hAnsi="Sylfaen"/>
          <w:sz w:val="24"/>
          <w:szCs w:val="24"/>
          <w:lang w:val="ka-GE"/>
        </w:rPr>
        <w:t>ინფორმაციის და ტექნოლოგიის შედარებით შეუზღუდავი გავრცელების შესაძლებლობას</w:t>
      </w:r>
      <w:r w:rsidR="00DE579F" w:rsidRPr="004E3F98">
        <w:rPr>
          <w:rStyle w:val="FootnoteReference"/>
          <w:rFonts w:ascii="Sylfaen" w:hAnsi="Sylfaen"/>
          <w:sz w:val="24"/>
          <w:szCs w:val="24"/>
          <w:lang w:val="ka-GE"/>
        </w:rPr>
        <w:footnoteReference w:id="19"/>
      </w:r>
      <w:r w:rsidR="00951674" w:rsidRPr="004E3F98">
        <w:rPr>
          <w:rFonts w:ascii="Sylfaen" w:hAnsi="Sylfaen"/>
          <w:sz w:val="24"/>
          <w:szCs w:val="24"/>
          <w:lang w:val="ka-GE"/>
        </w:rPr>
        <w:t xml:space="preserve">. გარდა ამისა, ინტერნეტიც, მობილური ტელეფონიც, და განსაკუთრებით სოციალური ქსელები გადაიქცა გლობალურ ფენომენად მას შემდეგ, რაც შეიქმნა მათი შესაბამისი წარმატებული ბიზნეს მოდელები, ე.ი. მოხდა შესაბამისი იდეების  </w:t>
      </w:r>
      <w:r w:rsidRPr="004E3F98">
        <w:rPr>
          <w:rFonts w:ascii="Sylfaen" w:hAnsi="Sylfaen"/>
          <w:sz w:val="24"/>
          <w:szCs w:val="24"/>
          <w:lang w:val="ka-GE"/>
        </w:rPr>
        <w:t xml:space="preserve"> </w:t>
      </w:r>
      <w:r w:rsidR="00951674" w:rsidRPr="004E3F98">
        <w:rPr>
          <w:rFonts w:ascii="Sylfaen" w:hAnsi="Sylfaen"/>
          <w:sz w:val="24"/>
          <w:szCs w:val="24"/>
          <w:lang w:val="ka-GE"/>
        </w:rPr>
        <w:t xml:space="preserve">მონეტიზაცია. ყველა მათგანის წარმატება მიყვება შესაბამისი ბიზნესის განვითარების ლოგიკას და არ არის შეზღუდული წინასწარ მოფიქრებული არა მკაფიო მიზნებით. სწორედ ეს განაპირობებს მათ თვალში საცემ წარმატებას ლიბერალური გლობალიზაციის ან გაეროს გლობალური ჰავის ცვლილებასთან ბრძოლის ნაკლებად წარმატებულ მცდელობასთან. </w:t>
      </w:r>
    </w:p>
    <w:p w14:paraId="7A06A7DC" w14:textId="77777777" w:rsidR="00A25A98" w:rsidRPr="008D6214" w:rsidRDefault="00A25A98" w:rsidP="004E3F98">
      <w:pPr>
        <w:spacing w:line="360" w:lineRule="auto"/>
        <w:jc w:val="both"/>
        <w:rPr>
          <w:rFonts w:ascii="Sylfaen" w:hAnsi="Sylfaen"/>
          <w:b/>
          <w:bCs/>
          <w:iCs/>
          <w:sz w:val="24"/>
          <w:szCs w:val="24"/>
          <w:lang w:val="ka-GE"/>
        </w:rPr>
      </w:pPr>
      <w:r w:rsidRPr="008D6214">
        <w:rPr>
          <w:rFonts w:ascii="Sylfaen" w:hAnsi="Sylfaen"/>
          <w:b/>
          <w:bCs/>
          <w:iCs/>
          <w:sz w:val="24"/>
          <w:szCs w:val="24"/>
          <w:lang w:val="ka-GE"/>
        </w:rPr>
        <w:t>დასკვნა</w:t>
      </w:r>
    </w:p>
    <w:p w14:paraId="6C629C61" w14:textId="6F641992" w:rsidR="00A25A98" w:rsidRPr="004E3F98" w:rsidRDefault="00A25A98" w:rsidP="008D6214">
      <w:pPr>
        <w:spacing w:after="0" w:line="360" w:lineRule="auto"/>
        <w:ind w:firstLine="720"/>
        <w:jc w:val="both"/>
        <w:rPr>
          <w:rFonts w:ascii="Sylfaen" w:hAnsi="Sylfaen"/>
          <w:sz w:val="24"/>
          <w:szCs w:val="24"/>
          <w:lang w:val="ka-GE"/>
        </w:rPr>
      </w:pPr>
      <w:r w:rsidRPr="004E3F98">
        <w:rPr>
          <w:rFonts w:ascii="Sylfaen" w:hAnsi="Sylfaen"/>
          <w:sz w:val="24"/>
          <w:szCs w:val="24"/>
          <w:lang w:val="ka-GE"/>
        </w:rPr>
        <w:t xml:space="preserve">სტატიის შესავალში ეწერა - სტატიის </w:t>
      </w:r>
      <w:r w:rsidRPr="004E3F98">
        <w:rPr>
          <w:rFonts w:ascii="Sylfaen" w:hAnsi="Sylfaen"/>
          <w:i/>
          <w:sz w:val="24"/>
          <w:szCs w:val="24"/>
          <w:lang w:val="ka-GE"/>
        </w:rPr>
        <w:t>მიზანია</w:t>
      </w:r>
      <w:r w:rsidRPr="004E3F98">
        <w:rPr>
          <w:rFonts w:ascii="Sylfaen" w:hAnsi="Sylfaen"/>
          <w:sz w:val="24"/>
          <w:szCs w:val="24"/>
          <w:lang w:val="ka-GE"/>
        </w:rPr>
        <w:t xml:space="preserve"> სახელმძღვანელოში</w:t>
      </w:r>
      <w:r w:rsidR="00B230F0" w:rsidRPr="004E3F98">
        <w:rPr>
          <w:rFonts w:ascii="Sylfaen" w:hAnsi="Sylfaen"/>
          <w:sz w:val="24"/>
          <w:szCs w:val="24"/>
          <w:lang w:val="ka-GE"/>
        </w:rPr>
        <w:t xml:space="preserve"> </w:t>
      </w:r>
      <w:r w:rsidRPr="004E3F98">
        <w:rPr>
          <w:rFonts w:ascii="Sylfaen" w:hAnsi="Sylfaen"/>
          <w:sz w:val="24"/>
          <w:szCs w:val="24"/>
          <w:lang w:val="ka-GE"/>
        </w:rPr>
        <w:t>გამოთქმული დებულებებისა და მოსაზრებების რევიზია, კრიტიკული შეფასება, საჭიროების შემთხვევაში კორექტირება და ახლების შემოტანა. იქვე - სტატია ზუსტად  არ მისდევს არსებული სახელმძღვანელოს შინაარსს, მასში უფრო მეტად გამახვილებულია ყურადღება გლობალიზაციის იმ ასპექტებზე, რომელიც გასული წლების განმავლობაში ავტორისთვის მნიშვნელოვანი გახდა.</w:t>
      </w:r>
    </w:p>
    <w:p w14:paraId="1E162003" w14:textId="3DF7F9DF" w:rsidR="00A25A98" w:rsidRPr="004E3F98" w:rsidRDefault="00A25A98" w:rsidP="008D6214">
      <w:pPr>
        <w:spacing w:after="0" w:line="360" w:lineRule="auto"/>
        <w:ind w:firstLine="360"/>
        <w:jc w:val="both"/>
        <w:rPr>
          <w:rFonts w:ascii="Sylfaen" w:hAnsi="Sylfaen"/>
          <w:sz w:val="24"/>
          <w:szCs w:val="24"/>
          <w:lang w:val="ka-GE"/>
        </w:rPr>
      </w:pPr>
      <w:r w:rsidRPr="004E3F98">
        <w:rPr>
          <w:rFonts w:ascii="Sylfaen" w:hAnsi="Sylfaen"/>
          <w:sz w:val="24"/>
          <w:szCs w:val="24"/>
          <w:lang w:val="ka-GE"/>
        </w:rPr>
        <w:t>ზემოთთქმულის შესაბამისად ჩამოყალიბებულია სტატიის დასკვნებიც:</w:t>
      </w:r>
    </w:p>
    <w:p w14:paraId="51D6E6C9"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 xml:space="preserve">ყველაზე მნიშვნელოვანი - სახელმძღვანელოში ჩამოყალიბებულმა კონცეპტუალურმა დებულებებმა (გლობალიზაციის არსი, გლობალიზაციის ეტაპები [პირველი და მეორე], ორი საზოგადოებრივი სისტემა,  </w:t>
      </w:r>
      <w:r w:rsidRPr="004E3F98">
        <w:rPr>
          <w:rFonts w:ascii="Sylfaen" w:hAnsi="Sylfaen"/>
          <w:sz w:val="24"/>
          <w:szCs w:val="24"/>
          <w:lang w:val="ka-GE"/>
        </w:rPr>
        <w:lastRenderedPageBreak/>
        <w:t>დემოგრაფიული და ეკოლოგიური პრობლემები, გლობალური ტექნოლოგიები, კულტურა მსოფლიო ურთიერთობებში) გაუძლო დროის გამოცდას და გადახალისებას არ მოითხოვს, მხოლოდ კორექტირებას;</w:t>
      </w:r>
    </w:p>
    <w:p w14:paraId="3C6082BD"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სახელმძღვანელოს შესავალი მოითხოვს მთლიანად ახალი ფორმატის ჩამოყალიბებას, თუმცა მისი ძირითადი თეზისი გლობალიზაციის არსის შესახებ ფაქტობრივად უცვლელი  დარჩა და გაძლიერდა კიდეც  დამატებითი დეტალიზაციის საფუძველზე;</w:t>
      </w:r>
    </w:p>
    <w:p w14:paraId="5D845EB5"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გაძლიერა ავტორისეული წარმოდგენა მსოფლიოში საბოლოოდ ჩამოყალიბებული სახით ორი საზოგადოებრივი სისტემის არსებობის შესახებ. ეს ნაწილი შესაძლებელია უცვლელად გადავიდეს ახალ სახელმძღვანელოში. ერთადერთი ცვლილება ეხება მხოლოდ ახალი ტერმინის შემოტანას კაპიტალისტურის ანტაგონისტური სისტემისთვის - ვერტიკალური იერარქიული საზოგადოებრივი სისტემა;</w:t>
      </w:r>
    </w:p>
    <w:p w14:paraId="3A321B9F"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შემოვიდა წარმოდგენა მესამე, „ლიბერალური“ გლობალიზაციის შესახებ, რომელიც  სახელმძღვანელოში მკაფიოდ არ იყო გამოყოფილი;</w:t>
      </w:r>
    </w:p>
    <w:p w14:paraId="2F5A82BF"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სახელმძღვანელოში გაკვრით იყო ნახსენები, თუმცა ანალიზიც პროცესში კვლავაც გამოიკვეთა, რომ „ზევიდან-ქვევით“ ინიცირებული [დაგეგმილი] გლობალიზაციური პროცესები გაცხადებული მიზნებს ვერ აღწევენ (ისევ და ისევ ლიბერალური გლობალიზაცია, გაეროს  ისეთი ინიციატივები, როგორიცაა გლობალურ ჰავის ცვლილებასთან ბრძოლა, მდგრადი განვითარება);</w:t>
      </w:r>
    </w:p>
    <w:p w14:paraId="3E56A703"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ამავე დროს ამ „გლობალური პროექტების“ გაუთვალისწინებელი, თანმხლები შედეგები ბევრად უფრო მნიშნელოვანი ხდება, ვიდრე გათვალისწინებული. მაგალითი - ჩინეთის გლობალურ მოთამაშედ გადაქცევა ლიბერალური გლობალიზაციის პროცესში, ლიბერალური გლობალიზაციის ინსტრუმენტების გამოყენებით;</w:t>
      </w:r>
    </w:p>
    <w:p w14:paraId="1D51FED3"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პრაქტიკულად უცვლელი დარჩა ლიბერალური გლობალიზაციის პროცესში დონორი ქვეყნების აქტივობის მექანიზმების და ქცევის ანალიზი</w:t>
      </w:r>
      <w:r w:rsidRPr="004E3F98">
        <w:rPr>
          <w:rFonts w:ascii="Sylfaen" w:hAnsi="Sylfaen"/>
          <w:sz w:val="24"/>
          <w:szCs w:val="24"/>
        </w:rPr>
        <w:t>.</w:t>
      </w:r>
      <w:r w:rsidRPr="004E3F98">
        <w:rPr>
          <w:rFonts w:ascii="Sylfaen" w:hAnsi="Sylfaen"/>
          <w:sz w:val="24"/>
          <w:szCs w:val="24"/>
          <w:lang w:val="ka-GE"/>
        </w:rPr>
        <w:t xml:space="preserve"> მაგრამ ამას </w:t>
      </w:r>
      <w:r w:rsidRPr="004E3F98">
        <w:rPr>
          <w:rFonts w:ascii="Sylfaen" w:hAnsi="Sylfaen"/>
          <w:sz w:val="24"/>
          <w:szCs w:val="24"/>
          <w:lang w:val="ka-GE"/>
        </w:rPr>
        <w:lastRenderedPageBreak/>
        <w:t>დაემატება ჩინეთის , როგორც ახალი, გლობალური დონორის ქცევის ანალიზი</w:t>
      </w:r>
      <w:r w:rsidRPr="004E3F98">
        <w:rPr>
          <w:rFonts w:ascii="Sylfaen" w:hAnsi="Sylfaen"/>
          <w:sz w:val="24"/>
          <w:szCs w:val="24"/>
        </w:rPr>
        <w:t>.</w:t>
      </w:r>
      <w:r w:rsidRPr="004E3F98">
        <w:rPr>
          <w:rFonts w:ascii="Sylfaen" w:hAnsi="Sylfaen"/>
          <w:sz w:val="24"/>
          <w:szCs w:val="24"/>
          <w:lang w:val="ka-GE"/>
        </w:rPr>
        <w:t xml:space="preserve">  ეს უკანასკნელი კი ხშირ შემთხვევაში დასავლეთის დონორების ქცევის [დამახინჯებულ] ანარეკლს წარმოადგენს;</w:t>
      </w:r>
    </w:p>
    <w:p w14:paraId="6DA9AB3B"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ფრიად მნიშვნელოვანია ახალი საკომუნიკაციო ტექნოლოგიების დანერგვით გამოწვეული მყისიერი გლობალური „კულტურული რევოლუციის“ სიღრმისეული, დეტალური ანალიზის დამატება. საყურადღებოა, რომ ეს რევოლუცია ისე სწრაფად მოხდა (2007 წლის ზაფხულში აიფონის გაყიდვების დაწყების შემდეგ), რომ მისი წარმოდგენა 2006 წელს პრინციპში შეუძლებელი იყო;</w:t>
      </w:r>
    </w:p>
    <w:p w14:paraId="211AFAAF" w14:textId="47BCBAD5"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 xml:space="preserve">იმის გათვალისწინებით, რომ გლობალიზაცია, როგორც ასეთი, უაღრესად დინამიურ </w:t>
      </w:r>
      <w:r w:rsidR="00877392" w:rsidRPr="004E3F98">
        <w:rPr>
          <w:rFonts w:ascii="Sylfaen" w:hAnsi="Sylfaen"/>
          <w:sz w:val="24"/>
          <w:szCs w:val="24"/>
          <w:lang w:val="ka-GE"/>
        </w:rPr>
        <w:t>პროცესებს ეფუძნება</w:t>
      </w:r>
      <w:r w:rsidRPr="004E3F98">
        <w:rPr>
          <w:rFonts w:ascii="Sylfaen" w:hAnsi="Sylfaen"/>
          <w:sz w:val="24"/>
          <w:szCs w:val="24"/>
          <w:lang w:val="ka-GE"/>
        </w:rPr>
        <w:t>, სახელმძღვანელოში მინიმუმზე იყო დაყვანილი კონკრეტული სტატისტიკური მასალის პრეზენტაცია. ის გამოიყენებოდა მხოლოდ იმ შემთხვევაში, როდესაც ახდენდა საშუალო ან გრძელვადიანი პროცესების ილუსტრირებას. ახალ ვერსიაშიც ეს ტენდენცია უნდა შენარჩუნდეს და გაძლიერდეს კიდეც;</w:t>
      </w:r>
    </w:p>
    <w:p w14:paraId="230FD5FB" w14:textId="5ABE8BFA"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სტატიის ავტორის გამოცდილებიდან გამომდინარე, მსოფლიოში მიმდინარე პროცესების საილუსტრაციო მასალა</w:t>
      </w:r>
      <w:r w:rsidR="00A15213" w:rsidRPr="004E3F98">
        <w:rPr>
          <w:rFonts w:ascii="Sylfaen" w:hAnsi="Sylfaen"/>
          <w:sz w:val="24"/>
          <w:szCs w:val="24"/>
          <w:lang w:val="ka-GE"/>
        </w:rPr>
        <w:t xml:space="preserve"> </w:t>
      </w:r>
      <w:r w:rsidRPr="004E3F98">
        <w:rPr>
          <w:rFonts w:ascii="Sylfaen" w:hAnsi="Sylfaen"/>
          <w:sz w:val="24"/>
          <w:szCs w:val="24"/>
          <w:lang w:val="ka-GE"/>
        </w:rPr>
        <w:t>(მ.შ. სტატისტიკური) მოითხოვს ყოველწლიურ განახლებას (განსაკუთრებით ისეთი დისპროპორციების გათვალისწინებით, რომელიც შექმნა მსოფლიოში იგივე კოვიდის ეპიდემიამ). შესაბამისად ამ ამოცანის გადაჭრა უნდა მოხდეს სტუდენტების დამოუკიდებელი სამუშაოს ხარჯზე. ასეთი დავალებების ჩამონათვალი და რაოდენობა წლიდან-წლამდე არ მეორდება, დამოკიდებული კონკრეტული პროცესების მნიშვნელობასა და დინამიკაზე;</w:t>
      </w:r>
    </w:p>
    <w:p w14:paraId="3190BFD2" w14:textId="77777777" w:rsidR="00A25A98" w:rsidRPr="004E3F98" w:rsidRDefault="00A25A98" w:rsidP="004E3F98">
      <w:pPr>
        <w:pStyle w:val="ListParagraph"/>
        <w:numPr>
          <w:ilvl w:val="0"/>
          <w:numId w:val="9"/>
        </w:numPr>
        <w:spacing w:line="360" w:lineRule="auto"/>
        <w:jc w:val="both"/>
        <w:rPr>
          <w:rFonts w:ascii="Sylfaen" w:hAnsi="Sylfaen"/>
          <w:sz w:val="24"/>
          <w:szCs w:val="24"/>
          <w:lang w:val="ka-GE"/>
        </w:rPr>
      </w:pPr>
      <w:r w:rsidRPr="004E3F98">
        <w:rPr>
          <w:rFonts w:ascii="Sylfaen" w:hAnsi="Sylfaen"/>
          <w:sz w:val="24"/>
          <w:szCs w:val="24"/>
          <w:lang w:val="ka-GE"/>
        </w:rPr>
        <w:t xml:space="preserve">სახელმძღვანელოში აგრეთვე არ არსებობდა ისეთი კონკრეტული გლობალური სისტემების ანალიზი, როგორიცაა მაგალითად ფინანსური, სატრანსპორტო, სავაჭრო და ა.შ. ზევით მოყვანილი არგუმენტებზე გათვალისწინებით. ეს მიდგომა უნდა შენარჩუნდეს მომავალშიც. სტუდენტების სიღრმისეული </w:t>
      </w:r>
      <w:r w:rsidRPr="004E3F98">
        <w:rPr>
          <w:rFonts w:ascii="Sylfaen" w:hAnsi="Sylfaen"/>
          <w:sz w:val="24"/>
          <w:szCs w:val="24"/>
          <w:lang w:val="ka-GE"/>
        </w:rPr>
        <w:lastRenderedPageBreak/>
        <w:t xml:space="preserve">ჩართულობა სახელმძღვანელოს ყოველწლიურ დინამიურ განახლებაში უნდა წარმოადგენდეს გლობალიზაციის პრობლემების შესწავლისადმი მიძღვნილი ნებისმიერი სასწავლო კურსის  ამოსავალ პრინციპს. </w:t>
      </w:r>
    </w:p>
    <w:p w14:paraId="191BB9A0" w14:textId="77777777" w:rsidR="00A25A98" w:rsidRPr="004E3F98" w:rsidRDefault="00A25A98" w:rsidP="004E3F98">
      <w:pPr>
        <w:spacing w:line="360" w:lineRule="auto"/>
        <w:jc w:val="both"/>
        <w:rPr>
          <w:rFonts w:ascii="Sylfaen" w:hAnsi="Sylfaen"/>
          <w:sz w:val="24"/>
          <w:szCs w:val="24"/>
          <w:lang w:val="ka-GE"/>
        </w:rPr>
      </w:pPr>
    </w:p>
    <w:p w14:paraId="392C357B" w14:textId="700C8D6B" w:rsidR="0050235E" w:rsidRPr="004E3F98" w:rsidRDefault="0050235E" w:rsidP="004E3F98">
      <w:pPr>
        <w:spacing w:line="360" w:lineRule="auto"/>
        <w:jc w:val="both"/>
        <w:rPr>
          <w:rFonts w:ascii="Sylfaen" w:hAnsi="Sylfaen"/>
          <w:sz w:val="24"/>
          <w:szCs w:val="24"/>
          <w:lang w:val="ka-GE"/>
        </w:rPr>
      </w:pPr>
    </w:p>
    <w:p w14:paraId="7BB89447" w14:textId="77777777" w:rsidR="006F1681" w:rsidRDefault="006F1681" w:rsidP="004E3F98">
      <w:pPr>
        <w:spacing w:line="360" w:lineRule="auto"/>
        <w:jc w:val="both"/>
        <w:rPr>
          <w:rFonts w:ascii="Sylfaen" w:hAnsi="Sylfaen"/>
          <w:sz w:val="24"/>
          <w:szCs w:val="24"/>
          <w:lang w:val="ka-GE"/>
        </w:rPr>
      </w:pPr>
    </w:p>
    <w:p w14:paraId="5B1A2C2D" w14:textId="77777777" w:rsidR="008D6214" w:rsidRDefault="008D6214" w:rsidP="004E3F98">
      <w:pPr>
        <w:spacing w:line="360" w:lineRule="auto"/>
        <w:jc w:val="both"/>
        <w:rPr>
          <w:rFonts w:ascii="Sylfaen" w:hAnsi="Sylfaen"/>
          <w:sz w:val="24"/>
          <w:szCs w:val="24"/>
          <w:lang w:val="ka-GE"/>
        </w:rPr>
      </w:pPr>
    </w:p>
    <w:p w14:paraId="5A7B0329" w14:textId="77777777" w:rsidR="008656AC" w:rsidRDefault="008656AC" w:rsidP="004E3F98">
      <w:pPr>
        <w:spacing w:line="360" w:lineRule="auto"/>
        <w:jc w:val="both"/>
        <w:rPr>
          <w:rFonts w:ascii="Sylfaen" w:hAnsi="Sylfaen"/>
          <w:sz w:val="24"/>
          <w:szCs w:val="24"/>
          <w:lang w:val="ka-GE"/>
        </w:rPr>
      </w:pPr>
    </w:p>
    <w:p w14:paraId="5BC91C61" w14:textId="77777777" w:rsidR="008656AC" w:rsidRDefault="008656AC" w:rsidP="004E3F98">
      <w:pPr>
        <w:spacing w:line="360" w:lineRule="auto"/>
        <w:jc w:val="both"/>
        <w:rPr>
          <w:rFonts w:ascii="Sylfaen" w:hAnsi="Sylfaen"/>
          <w:sz w:val="24"/>
          <w:szCs w:val="24"/>
          <w:lang w:val="ka-GE"/>
        </w:rPr>
      </w:pPr>
    </w:p>
    <w:p w14:paraId="781BCC53" w14:textId="77777777" w:rsidR="008656AC" w:rsidRDefault="008656AC" w:rsidP="004E3F98">
      <w:pPr>
        <w:spacing w:line="360" w:lineRule="auto"/>
        <w:jc w:val="both"/>
        <w:rPr>
          <w:rFonts w:ascii="Sylfaen" w:hAnsi="Sylfaen"/>
          <w:sz w:val="24"/>
          <w:szCs w:val="24"/>
          <w:lang w:val="ka-GE"/>
        </w:rPr>
      </w:pPr>
    </w:p>
    <w:p w14:paraId="403C5E41" w14:textId="77777777" w:rsidR="008656AC" w:rsidRDefault="008656AC" w:rsidP="004E3F98">
      <w:pPr>
        <w:spacing w:line="360" w:lineRule="auto"/>
        <w:jc w:val="both"/>
        <w:rPr>
          <w:rFonts w:ascii="Sylfaen" w:hAnsi="Sylfaen"/>
          <w:sz w:val="24"/>
          <w:szCs w:val="24"/>
          <w:lang w:val="ka-GE"/>
        </w:rPr>
      </w:pPr>
    </w:p>
    <w:p w14:paraId="717FE62E" w14:textId="77777777" w:rsidR="008656AC" w:rsidRDefault="008656AC" w:rsidP="004E3F98">
      <w:pPr>
        <w:spacing w:line="360" w:lineRule="auto"/>
        <w:jc w:val="both"/>
        <w:rPr>
          <w:rFonts w:ascii="Sylfaen" w:hAnsi="Sylfaen"/>
          <w:sz w:val="24"/>
          <w:szCs w:val="24"/>
          <w:lang w:val="ka-GE"/>
        </w:rPr>
      </w:pPr>
    </w:p>
    <w:p w14:paraId="04D2625B" w14:textId="77777777" w:rsidR="008656AC" w:rsidRDefault="008656AC" w:rsidP="004E3F98">
      <w:pPr>
        <w:spacing w:line="360" w:lineRule="auto"/>
        <w:jc w:val="both"/>
        <w:rPr>
          <w:rFonts w:ascii="Sylfaen" w:hAnsi="Sylfaen"/>
          <w:sz w:val="24"/>
          <w:szCs w:val="24"/>
          <w:lang w:val="ka-GE"/>
        </w:rPr>
      </w:pPr>
    </w:p>
    <w:p w14:paraId="13844607" w14:textId="77777777" w:rsidR="008656AC" w:rsidRDefault="008656AC" w:rsidP="004E3F98">
      <w:pPr>
        <w:spacing w:line="360" w:lineRule="auto"/>
        <w:jc w:val="both"/>
        <w:rPr>
          <w:rFonts w:ascii="Sylfaen" w:hAnsi="Sylfaen"/>
          <w:sz w:val="24"/>
          <w:szCs w:val="24"/>
          <w:lang w:val="ka-GE"/>
        </w:rPr>
      </w:pPr>
    </w:p>
    <w:p w14:paraId="2C85B977" w14:textId="77777777" w:rsidR="008656AC" w:rsidRDefault="008656AC" w:rsidP="004E3F98">
      <w:pPr>
        <w:spacing w:line="360" w:lineRule="auto"/>
        <w:jc w:val="both"/>
        <w:rPr>
          <w:rFonts w:ascii="Sylfaen" w:hAnsi="Sylfaen"/>
          <w:sz w:val="24"/>
          <w:szCs w:val="24"/>
          <w:lang w:val="ka-GE"/>
        </w:rPr>
      </w:pPr>
    </w:p>
    <w:p w14:paraId="384C7D84" w14:textId="77777777" w:rsidR="008656AC" w:rsidRDefault="008656AC" w:rsidP="004E3F98">
      <w:pPr>
        <w:spacing w:line="360" w:lineRule="auto"/>
        <w:jc w:val="both"/>
        <w:rPr>
          <w:rFonts w:ascii="Sylfaen" w:hAnsi="Sylfaen"/>
          <w:sz w:val="24"/>
          <w:szCs w:val="24"/>
          <w:lang w:val="ka-GE"/>
        </w:rPr>
      </w:pPr>
    </w:p>
    <w:p w14:paraId="39C4E7A4" w14:textId="77777777" w:rsidR="008656AC" w:rsidRDefault="008656AC" w:rsidP="004E3F98">
      <w:pPr>
        <w:spacing w:line="360" w:lineRule="auto"/>
        <w:jc w:val="both"/>
        <w:rPr>
          <w:rFonts w:ascii="Sylfaen" w:hAnsi="Sylfaen"/>
          <w:sz w:val="24"/>
          <w:szCs w:val="24"/>
          <w:lang w:val="ka-GE"/>
        </w:rPr>
      </w:pPr>
    </w:p>
    <w:p w14:paraId="158F9A82" w14:textId="77777777" w:rsidR="008656AC" w:rsidRDefault="008656AC" w:rsidP="004E3F98">
      <w:pPr>
        <w:spacing w:line="360" w:lineRule="auto"/>
        <w:jc w:val="both"/>
        <w:rPr>
          <w:rFonts w:ascii="Sylfaen" w:hAnsi="Sylfaen"/>
          <w:sz w:val="24"/>
          <w:szCs w:val="24"/>
          <w:lang w:val="ka-GE"/>
        </w:rPr>
      </w:pPr>
    </w:p>
    <w:p w14:paraId="1629BF0A" w14:textId="77777777" w:rsidR="008656AC" w:rsidRDefault="008656AC" w:rsidP="004E3F98">
      <w:pPr>
        <w:spacing w:line="360" w:lineRule="auto"/>
        <w:jc w:val="both"/>
        <w:rPr>
          <w:rFonts w:ascii="Sylfaen" w:hAnsi="Sylfaen"/>
          <w:sz w:val="24"/>
          <w:szCs w:val="24"/>
          <w:lang w:val="ka-GE"/>
        </w:rPr>
      </w:pPr>
    </w:p>
    <w:p w14:paraId="4492A1F9" w14:textId="77777777" w:rsidR="008656AC" w:rsidRDefault="008656AC" w:rsidP="004E3F98">
      <w:pPr>
        <w:spacing w:line="360" w:lineRule="auto"/>
        <w:jc w:val="both"/>
        <w:rPr>
          <w:rFonts w:ascii="Sylfaen" w:hAnsi="Sylfaen"/>
          <w:sz w:val="24"/>
          <w:szCs w:val="24"/>
          <w:lang w:val="ka-GE"/>
        </w:rPr>
      </w:pPr>
    </w:p>
    <w:p w14:paraId="2617B9F2" w14:textId="77777777" w:rsidR="008656AC" w:rsidRPr="004E3F98" w:rsidRDefault="008656AC" w:rsidP="004E3F98">
      <w:pPr>
        <w:spacing w:line="360" w:lineRule="auto"/>
        <w:jc w:val="both"/>
        <w:rPr>
          <w:rFonts w:ascii="Sylfaen" w:hAnsi="Sylfaen"/>
          <w:sz w:val="24"/>
          <w:szCs w:val="24"/>
          <w:lang w:val="ka-GE"/>
        </w:rPr>
      </w:pPr>
    </w:p>
    <w:sdt>
      <w:sdtPr>
        <w:rPr>
          <w:rFonts w:ascii="Sylfaen" w:eastAsiaTheme="minorHAnsi" w:hAnsi="Sylfaen" w:cstheme="minorBidi"/>
          <w:b w:val="0"/>
          <w:bCs w:val="0"/>
          <w:kern w:val="0"/>
          <w:sz w:val="24"/>
          <w:szCs w:val="24"/>
        </w:rPr>
        <w:id w:val="1904331743"/>
        <w:docPartObj>
          <w:docPartGallery w:val="Bibliographies"/>
          <w:docPartUnique/>
        </w:docPartObj>
      </w:sdtPr>
      <w:sdtContent>
        <w:p w14:paraId="43EB4F29" w14:textId="5F23771D" w:rsidR="0050235E" w:rsidRPr="004E3F98" w:rsidRDefault="0050235E" w:rsidP="004E3F98">
          <w:pPr>
            <w:pStyle w:val="Heading1"/>
            <w:spacing w:line="360" w:lineRule="auto"/>
            <w:jc w:val="both"/>
            <w:rPr>
              <w:rFonts w:ascii="Sylfaen" w:hAnsi="Sylfaen"/>
              <w:sz w:val="24"/>
              <w:szCs w:val="24"/>
              <w:lang w:val="ka-GE"/>
            </w:rPr>
          </w:pPr>
          <w:r w:rsidRPr="004E3F98">
            <w:rPr>
              <w:rFonts w:ascii="Sylfaen" w:hAnsi="Sylfaen"/>
              <w:sz w:val="24"/>
              <w:szCs w:val="24"/>
              <w:lang w:val="ka-GE"/>
            </w:rPr>
            <w:t>ბიბლიოგრაფია</w:t>
          </w:r>
        </w:p>
        <w:sdt>
          <w:sdtPr>
            <w:rPr>
              <w:rFonts w:ascii="Sylfaen" w:hAnsi="Sylfaen"/>
              <w:sz w:val="24"/>
              <w:szCs w:val="24"/>
            </w:rPr>
            <w:id w:val="111145805"/>
            <w:bibliography/>
          </w:sdtPr>
          <w:sdtContent>
            <w:p w14:paraId="46E1C760" w14:textId="77777777" w:rsidR="00500D0D" w:rsidRPr="004E3F98" w:rsidRDefault="0050235E" w:rsidP="004E3F98">
              <w:pPr>
                <w:pStyle w:val="Bibliography"/>
                <w:spacing w:line="360" w:lineRule="auto"/>
                <w:ind w:left="720" w:hanging="720"/>
                <w:jc w:val="both"/>
                <w:rPr>
                  <w:rFonts w:ascii="Sylfaen" w:hAnsi="Sylfaen"/>
                  <w:noProof/>
                  <w:sz w:val="24"/>
                  <w:szCs w:val="24"/>
                </w:rPr>
              </w:pPr>
              <w:r w:rsidRPr="004E3F98">
                <w:rPr>
                  <w:rFonts w:ascii="Sylfaen" w:hAnsi="Sylfaen"/>
                  <w:sz w:val="24"/>
                  <w:szCs w:val="24"/>
                </w:rPr>
                <w:fldChar w:fldCharType="begin"/>
              </w:r>
              <w:r w:rsidRPr="004E3F98">
                <w:rPr>
                  <w:rFonts w:ascii="Sylfaen" w:hAnsi="Sylfaen"/>
                  <w:sz w:val="24"/>
                  <w:szCs w:val="24"/>
                </w:rPr>
                <w:instrText xml:space="preserve"> BIBLIOGRAPHY </w:instrText>
              </w:r>
              <w:r w:rsidRPr="004E3F98">
                <w:rPr>
                  <w:rFonts w:ascii="Sylfaen" w:hAnsi="Sylfaen"/>
                  <w:sz w:val="24"/>
                  <w:szCs w:val="24"/>
                </w:rPr>
                <w:fldChar w:fldCharType="separate"/>
              </w:r>
              <w:r w:rsidR="00500D0D" w:rsidRPr="004E3F98">
                <w:rPr>
                  <w:rFonts w:ascii="Sylfaen" w:hAnsi="Sylfaen"/>
                  <w:noProof/>
                  <w:sz w:val="24"/>
                  <w:szCs w:val="24"/>
                </w:rPr>
                <w:t xml:space="preserve">Base, U. P. (n.d.). </w:t>
              </w:r>
              <w:r w:rsidR="00500D0D" w:rsidRPr="004E3F98">
                <w:rPr>
                  <w:rFonts w:ascii="Sylfaen" w:hAnsi="Sylfaen"/>
                  <w:i/>
                  <w:iCs/>
                  <w:noProof/>
                  <w:sz w:val="24"/>
                  <w:szCs w:val="24"/>
                </w:rPr>
                <w:t>https://www.uspto.gov</w:t>
              </w:r>
              <w:r w:rsidR="00500D0D" w:rsidRPr="004E3F98">
                <w:rPr>
                  <w:rFonts w:ascii="Sylfaen" w:hAnsi="Sylfaen"/>
                  <w:noProof/>
                  <w:sz w:val="24"/>
                  <w:szCs w:val="24"/>
                </w:rPr>
                <w:t>. Retrieved from https://www.uspto.gov: https://www.uspto.gov/web/offices/ac/ido/oeip/taf/st_co_01.htm</w:t>
              </w:r>
            </w:p>
            <w:p w14:paraId="5EAA9580"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Clarkson. (2023). </w:t>
              </w:r>
              <w:r w:rsidRPr="004E3F98">
                <w:rPr>
                  <w:rFonts w:ascii="Sylfaen" w:hAnsi="Sylfaen"/>
                  <w:i/>
                  <w:iCs/>
                  <w:noProof/>
                  <w:sz w:val="24"/>
                  <w:szCs w:val="24"/>
                </w:rPr>
                <w:t>Till the Cows Come Home.</w:t>
              </w:r>
              <w:r w:rsidRPr="004E3F98">
                <w:rPr>
                  <w:rFonts w:ascii="Sylfaen" w:hAnsi="Sylfaen"/>
                  <w:noProof/>
                  <w:sz w:val="24"/>
                  <w:szCs w:val="24"/>
                </w:rPr>
                <w:t xml:space="preserve"> Penguin.</w:t>
              </w:r>
            </w:p>
            <w:p w14:paraId="5136315B"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FINNEY, D. (2023, November 13). </w:t>
              </w:r>
              <w:r w:rsidRPr="004E3F98">
                <w:rPr>
                  <w:rFonts w:ascii="Sylfaen" w:hAnsi="Sylfaen"/>
                  <w:i/>
                  <w:iCs/>
                  <w:noProof/>
                  <w:sz w:val="24"/>
                  <w:szCs w:val="24"/>
                </w:rPr>
                <w:t>https://www.investopedia.com</w:t>
              </w:r>
              <w:r w:rsidRPr="004E3F98">
                <w:rPr>
                  <w:rFonts w:ascii="Sylfaen" w:hAnsi="Sylfaen"/>
                  <w:noProof/>
                  <w:sz w:val="24"/>
                  <w:szCs w:val="24"/>
                </w:rPr>
                <w:t>. Retrieved from https://www.investopedia.com: https://www.investopedia.com/articles/bonds/09/history-credit-rating-agencies.asp#:~:text=Credit%20rating%20agencies%20give%20investors,Standard%20%26%20Poor's%2C%20and%20Fitch</w:t>
              </w:r>
            </w:p>
            <w:p w14:paraId="27105271"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Fukuyama. (1989). </w:t>
              </w:r>
              <w:r w:rsidRPr="004E3F98">
                <w:rPr>
                  <w:rFonts w:ascii="Sylfaen" w:hAnsi="Sylfaen"/>
                  <w:i/>
                  <w:iCs/>
                  <w:noProof/>
                  <w:sz w:val="24"/>
                  <w:szCs w:val="24"/>
                </w:rPr>
                <w:t>The End of History?</w:t>
              </w:r>
              <w:r w:rsidRPr="004E3F98">
                <w:rPr>
                  <w:rFonts w:ascii="Sylfaen" w:hAnsi="Sylfaen"/>
                  <w:noProof/>
                  <w:sz w:val="24"/>
                  <w:szCs w:val="24"/>
                </w:rPr>
                <w:t xml:space="preserve"> Center for the National Interest.</w:t>
              </w:r>
            </w:p>
            <w:p w14:paraId="38377F7C"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google</w:t>
              </w:r>
              <w:r w:rsidRPr="004E3F98">
                <w:rPr>
                  <w:rFonts w:ascii="Sylfaen" w:hAnsi="Sylfaen"/>
                  <w:noProof/>
                  <w:sz w:val="24"/>
                  <w:szCs w:val="24"/>
                </w:rPr>
                <w:t>. (2023, December 26). Retrieved from https://www.google.com/search?q=globalization+meaning&amp;rlz=1C1OKWM_enGE991GE991&amp;oq=globalizatio&amp;gs_lcrp=EgZjaHJvbWUqBwgBEAAYgAQyBwgAEAAYgAQyBwgBEAAYgAQyBggCEEUYOTIHCAMQABiABDIHCAQQABiABDIHCAUQABiABDIHCAYQABiABDIHCAcQABiABDIHCAgQABiABDIHCAkQABiABNIBCTkwNDZq</w:t>
              </w:r>
            </w:p>
            <w:p w14:paraId="442287FF"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Group, A. W. (2023). </w:t>
              </w:r>
              <w:r w:rsidRPr="004E3F98">
                <w:rPr>
                  <w:rFonts w:ascii="Sylfaen" w:hAnsi="Sylfaen"/>
                  <w:i/>
                  <w:iCs/>
                  <w:noProof/>
                  <w:sz w:val="24"/>
                  <w:szCs w:val="24"/>
                </w:rPr>
                <w:t>Migrants, Refugees and Societies.</w:t>
              </w:r>
              <w:r w:rsidRPr="004E3F98">
                <w:rPr>
                  <w:rFonts w:ascii="Sylfaen" w:hAnsi="Sylfaen"/>
                  <w:noProof/>
                  <w:sz w:val="24"/>
                  <w:szCs w:val="24"/>
                </w:rPr>
                <w:t xml:space="preserve"> International Bank for Reconstruction and Development.</w:t>
              </w:r>
            </w:p>
            <w:p w14:paraId="7BC81434"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Hockenos, P. (2018). </w:t>
              </w:r>
              <w:r w:rsidRPr="004E3F98">
                <w:rPr>
                  <w:rFonts w:ascii="Sylfaen" w:hAnsi="Sylfaen"/>
                  <w:i/>
                  <w:iCs/>
                  <w:noProof/>
                  <w:sz w:val="24"/>
                  <w:szCs w:val="24"/>
                </w:rPr>
                <w:t>'Globalization and its Discontents Revisited'.</w:t>
              </w:r>
              <w:r w:rsidRPr="004E3F98">
                <w:rPr>
                  <w:rFonts w:ascii="Sylfaen" w:hAnsi="Sylfaen"/>
                  <w:noProof/>
                  <w:sz w:val="24"/>
                  <w:szCs w:val="24"/>
                </w:rPr>
                <w:t xml:space="preserve"> W.W. Norton. Retrieved from (https://www.ips-journal.eu/book-reviews/globalization-and-its-discontents-revisited</w:t>
              </w:r>
            </w:p>
            <w:p w14:paraId="45BC1589"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https://data.oecd.org</w:t>
              </w:r>
              <w:r w:rsidRPr="004E3F98">
                <w:rPr>
                  <w:rFonts w:ascii="Sylfaen" w:hAnsi="Sylfaen"/>
                  <w:noProof/>
                  <w:sz w:val="24"/>
                  <w:szCs w:val="24"/>
                </w:rPr>
                <w:t>. (2023). Retrieved from https://data.oecd.org: https://data.oecd.org/rd/gross-domestic-spending-on-r-d.htm</w:t>
              </w:r>
            </w:p>
            <w:p w14:paraId="5B931258"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lastRenderedPageBreak/>
                <w:t>https://foreignpolicy.com/</w:t>
              </w:r>
              <w:r w:rsidRPr="004E3F98">
                <w:rPr>
                  <w:rFonts w:ascii="Sylfaen" w:hAnsi="Sylfaen"/>
                  <w:noProof/>
                  <w:sz w:val="24"/>
                  <w:szCs w:val="24"/>
                </w:rPr>
                <w:t>. (2023). Retrieved from https://foreignpolicy.com/2023/11/08/israel-hamas-gaza-war-geopolitics/</w:t>
              </w:r>
            </w:p>
            <w:p w14:paraId="34339130"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https://transportgeography.org/</w:t>
              </w:r>
              <w:r w:rsidRPr="004E3F98">
                <w:rPr>
                  <w:rFonts w:ascii="Sylfaen" w:hAnsi="Sylfaen"/>
                  <w:noProof/>
                  <w:sz w:val="24"/>
                  <w:szCs w:val="24"/>
                </w:rPr>
                <w:t>. (2023, December 25). Retrieved from https://transportgeography.org/contents/chapter1/emergence-of-mechanized-transportation-systems/liner-transatlantic-crossing-time/</w:t>
              </w:r>
            </w:p>
            <w:p w14:paraId="3955A266"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https://www.atlanticcouncil.org</w:t>
              </w:r>
              <w:r w:rsidRPr="004E3F98">
                <w:rPr>
                  <w:rFonts w:ascii="Sylfaen" w:hAnsi="Sylfaen"/>
                  <w:noProof/>
                  <w:sz w:val="24"/>
                  <w:szCs w:val="24"/>
                </w:rPr>
                <w:t>. (2023). Retrieved from https://www.atlanticcouncil.org: https://www.atlanticcouncil.org/content-series/inflection-points/bidens-inflection-point-and-historys-sobering-lessons/</w:t>
              </w:r>
            </w:p>
            <w:p w14:paraId="2543F33B"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https://www.bankmycell.com</w:t>
              </w:r>
              <w:r w:rsidRPr="004E3F98">
                <w:rPr>
                  <w:rFonts w:ascii="Sylfaen" w:hAnsi="Sylfaen"/>
                  <w:noProof/>
                  <w:sz w:val="24"/>
                  <w:szCs w:val="24"/>
                </w:rPr>
                <w:t>. (2023). Retrieved from https://www.bankmycell.com: https://www.bankmycell.com/blog/how-many-phones-are-in-the-world</w:t>
              </w:r>
            </w:p>
            <w:p w14:paraId="3AD6DF8C"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https://www.bbc.com/</w:t>
              </w:r>
              <w:r w:rsidRPr="004E3F98">
                <w:rPr>
                  <w:rFonts w:ascii="Sylfaen" w:hAnsi="Sylfaen"/>
                  <w:noProof/>
                  <w:sz w:val="24"/>
                  <w:szCs w:val="24"/>
                </w:rPr>
                <w:t>. (2023). Retrieved from https://www.bbc.com/news/business-59610019</w:t>
              </w:r>
            </w:p>
            <w:p w14:paraId="604AD1C7"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https://www.britannica.com/</w:t>
              </w:r>
              <w:r w:rsidRPr="004E3F98">
                <w:rPr>
                  <w:rFonts w:ascii="Sylfaen" w:hAnsi="Sylfaen"/>
                  <w:noProof/>
                  <w:sz w:val="24"/>
                  <w:szCs w:val="24"/>
                </w:rPr>
                <w:t>. (2023, November 29). Retrieved from https://www.britannica.com/money/topic/globalization</w:t>
              </w:r>
            </w:p>
            <w:p w14:paraId="315EA9EB"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https://www.brookings.edu</w:t>
              </w:r>
              <w:r w:rsidRPr="004E3F98">
                <w:rPr>
                  <w:rFonts w:ascii="Sylfaen" w:hAnsi="Sylfaen"/>
                  <w:noProof/>
                  <w:sz w:val="24"/>
                  <w:szCs w:val="24"/>
                </w:rPr>
                <w:t>. (2023). Retrieved from https://www.brookings.edu: https://www.brookings.edu/articles/reactions-to-national-security-advisor-jake-sullivans-brookings-speech/</w:t>
              </w:r>
            </w:p>
            <w:p w14:paraId="17A9620F"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https://www.google.com/search?q=globalization+meaning&amp;rlz=1C1OKWM_enGE991GE991&amp;oq=globalizatio&amp;gs_lcrp=EgZjaHJvbWUqBwgBEAAYgAQyBwgAEAAYgAQyBwgBEAAYgAQyBggCEEUYOTIHCAMQABiABDIHCAQQABiABDIHCAUQABiABDIHCAYQABiABDIHCAcQABiABDIHCAgQABiABDIHCAkQABiABNIBCTkwNDZq. (n.d.).</w:t>
              </w:r>
            </w:p>
            <w:p w14:paraId="58238A14"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https://www.intelligenteconomist.com/</w:t>
              </w:r>
              <w:r w:rsidRPr="004E3F98">
                <w:rPr>
                  <w:rFonts w:ascii="Sylfaen" w:hAnsi="Sylfaen"/>
                  <w:noProof/>
                  <w:sz w:val="24"/>
                  <w:szCs w:val="24"/>
                </w:rPr>
                <w:t>. (2022). Retrieved from https://www.intelligenteconomist.com/washington-consensus/</w:t>
              </w:r>
            </w:p>
            <w:p w14:paraId="6674F6AF"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lastRenderedPageBreak/>
                <w:t>https://www.investopedia.com/</w:t>
              </w:r>
              <w:r w:rsidRPr="004E3F98">
                <w:rPr>
                  <w:rFonts w:ascii="Sylfaen" w:hAnsi="Sylfaen"/>
                  <w:noProof/>
                  <w:sz w:val="24"/>
                  <w:szCs w:val="24"/>
                </w:rPr>
                <w:t>. (2023, May 29). Retrieved from https://www.investopedia.com/: https://www.investopedia.com/articles/professionals/080615/5-biggest-financial-advisory-firms-us.asp#:~:text=Key%20Takeaways-,BlackRock%2C%20Vanguard%2C%20Fidelity%2C%20State%20Street%20Global%20Advisors%2C%20and,assets%20under%20management%20(AUM)</w:t>
              </w:r>
            </w:p>
            <w:p w14:paraId="3028741D"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https://www.matsne.gov.ge.</w:t>
              </w:r>
              <w:r w:rsidRPr="004E3F98">
                <w:rPr>
                  <w:rFonts w:ascii="Sylfaen" w:hAnsi="Sylfaen"/>
                  <w:noProof/>
                  <w:sz w:val="24"/>
                  <w:szCs w:val="24"/>
                </w:rPr>
                <w:t xml:space="preserve"> (2015). Retrieved from https://www.matsne.gov.ge: https://www.matsne.gov.ge/ka/document/download/3702467/0/ge/pdf</w:t>
              </w:r>
            </w:p>
            <w:p w14:paraId="1AFB3C87"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https://www.rgs.org/</w:t>
              </w:r>
              <w:r w:rsidRPr="004E3F98">
                <w:rPr>
                  <w:rFonts w:ascii="Sylfaen" w:hAnsi="Sylfaen"/>
                  <w:noProof/>
                  <w:sz w:val="24"/>
                  <w:szCs w:val="24"/>
                </w:rPr>
                <w:t>. (2023 , November 25). Retrieved from https://www.rgs.org/schools/resources-for-schools/what-is-globalisation</w:t>
              </w:r>
            </w:p>
            <w:p w14:paraId="334DBF2A"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https://www.theguardian.com/</w:t>
              </w:r>
              <w:r w:rsidRPr="004E3F98">
                <w:rPr>
                  <w:rFonts w:ascii="Sylfaen" w:hAnsi="Sylfaen"/>
                  <w:noProof/>
                  <w:sz w:val="24"/>
                  <w:szCs w:val="24"/>
                </w:rPr>
                <w:t>. (2023). Retrieved from https://www.theguardian.com/us-news/2023/nov/30/americas-undying-empire-why-the-decline-of-us-power-has-been-greatly-exaggerated</w:t>
              </w:r>
            </w:p>
            <w:p w14:paraId="48AB89F8"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https://www.whitehouse.gov</w:t>
              </w:r>
              <w:r w:rsidRPr="004E3F98">
                <w:rPr>
                  <w:rFonts w:ascii="Sylfaen" w:hAnsi="Sylfaen"/>
                  <w:noProof/>
                  <w:sz w:val="24"/>
                  <w:szCs w:val="24"/>
                </w:rPr>
                <w:t>. (2023). Retrieved from https://www.whitehouse.gov: https://www.whitehouse.gov/briefing-room/speeches-remarks/2023/04/27/remarks-by-national-security-advisor-jake-sullivan-on-renewing-american-economic-leadership-at-the-brookings-institution/ps://</w:t>
              </w:r>
            </w:p>
            <w:p w14:paraId="77D8D585"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https://www.whitehouse.gov/</w:t>
              </w:r>
              <w:r w:rsidRPr="004E3F98">
                <w:rPr>
                  <w:rFonts w:ascii="Sylfaen" w:hAnsi="Sylfaen"/>
                  <w:noProof/>
                  <w:sz w:val="24"/>
                  <w:szCs w:val="24"/>
                </w:rPr>
                <w:t>. (2022). Retrieved from https://www.whitehouse.gov/: https://www.whitehouse.gov/briefing-room/speeches-remarks/2022/03/21/remarks-by-president-biden-before-business-roundtables-ceo-quarterly-meeting/</w:t>
              </w:r>
            </w:p>
            <w:p w14:paraId="548434C5"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Lu, M. (2023, December). </w:t>
              </w:r>
              <w:r w:rsidRPr="004E3F98">
                <w:rPr>
                  <w:rFonts w:ascii="Sylfaen" w:hAnsi="Sylfaen"/>
                  <w:i/>
                  <w:iCs/>
                  <w:noProof/>
                  <w:sz w:val="24"/>
                  <w:szCs w:val="24"/>
                </w:rPr>
                <w:t>https://www.visualcapitalist.com</w:t>
              </w:r>
              <w:r w:rsidRPr="004E3F98">
                <w:rPr>
                  <w:rFonts w:ascii="Sylfaen" w:hAnsi="Sylfaen"/>
                  <w:noProof/>
                  <w:sz w:val="24"/>
                  <w:szCs w:val="24"/>
                </w:rPr>
                <w:t>. Retrieved from https://www.visualcapitalist.com: https://www.visualcapitalist.com/countries-loans-from-china/#google_vignette</w:t>
              </w:r>
            </w:p>
            <w:p w14:paraId="6EE9414E"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Michael, F. (2008). The End of Liberal Globalization. </w:t>
              </w:r>
              <w:r w:rsidRPr="004E3F98">
                <w:rPr>
                  <w:rFonts w:ascii="Sylfaen" w:hAnsi="Sylfaen"/>
                  <w:i/>
                  <w:iCs/>
                  <w:noProof/>
                  <w:sz w:val="24"/>
                  <w:szCs w:val="24"/>
                </w:rPr>
                <w:t>World Policy Journal</w:t>
              </w:r>
              <w:r w:rsidRPr="004E3F98">
                <w:rPr>
                  <w:rFonts w:ascii="Sylfaen" w:hAnsi="Sylfaen"/>
                  <w:noProof/>
                  <w:sz w:val="24"/>
                  <w:szCs w:val="24"/>
                </w:rPr>
                <w:t>.</w:t>
              </w:r>
            </w:p>
            <w:p w14:paraId="057B4214"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lastRenderedPageBreak/>
                <w:t xml:space="preserve">Rowlatt, J. (2023). </w:t>
              </w:r>
              <w:r w:rsidRPr="004E3F98">
                <w:rPr>
                  <w:rFonts w:ascii="Sylfaen" w:hAnsi="Sylfaen"/>
                  <w:i/>
                  <w:iCs/>
                  <w:noProof/>
                  <w:sz w:val="24"/>
                  <w:szCs w:val="24"/>
                </w:rPr>
                <w:t>https://www.bbc.com</w:t>
              </w:r>
              <w:r w:rsidRPr="004E3F98">
                <w:rPr>
                  <w:rFonts w:ascii="Sylfaen" w:hAnsi="Sylfaen"/>
                  <w:noProof/>
                  <w:sz w:val="24"/>
                  <w:szCs w:val="24"/>
                </w:rPr>
                <w:t>. Retrieved from https://www.bbc.com: https://www.bbc.com/news/science-environment-67661119</w:t>
              </w:r>
            </w:p>
            <w:p w14:paraId="64A2ACBD"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(2023). </w:t>
              </w:r>
              <w:r w:rsidRPr="004E3F98">
                <w:rPr>
                  <w:rFonts w:ascii="Sylfaen" w:hAnsi="Sylfaen"/>
                  <w:i/>
                  <w:iCs/>
                  <w:noProof/>
                  <w:sz w:val="24"/>
                  <w:szCs w:val="24"/>
                </w:rPr>
                <w:t>Sustainable Development Goals' Current Status.</w:t>
              </w:r>
              <w:r w:rsidRPr="004E3F98">
                <w:rPr>
                  <w:rFonts w:ascii="Sylfaen" w:hAnsi="Sylfaen"/>
                  <w:noProof/>
                  <w:sz w:val="24"/>
                  <w:szCs w:val="24"/>
                </w:rPr>
                <w:t xml:space="preserve"> OCHA. Retrieved from https://reliefweb.int/report/world/sustainable-development-goals-current-status#:~:text=The%20Sustainable%20Development%20Goals'%20current,the%20face%20of%20multiple%20crises%22</w:t>
              </w:r>
            </w:p>
            <w:p w14:paraId="4FC9C6B2"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(2023). </w:t>
              </w:r>
              <w:r w:rsidRPr="004E3F98">
                <w:rPr>
                  <w:rFonts w:ascii="Sylfaen" w:hAnsi="Sylfaen"/>
                  <w:i/>
                  <w:iCs/>
                  <w:noProof/>
                  <w:sz w:val="24"/>
                  <w:szCs w:val="24"/>
                </w:rPr>
                <w:t>The Sustainable Development Goals Report 2023.</w:t>
              </w:r>
              <w:r w:rsidRPr="004E3F98">
                <w:rPr>
                  <w:rFonts w:ascii="Sylfaen" w:hAnsi="Sylfaen"/>
                  <w:noProof/>
                  <w:sz w:val="24"/>
                  <w:szCs w:val="24"/>
                </w:rPr>
                <w:t xml:space="preserve"> UN.</w:t>
              </w:r>
            </w:p>
            <w:p w14:paraId="0AD8740F"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Tiseo, I. (2023, December). </w:t>
              </w:r>
              <w:r w:rsidRPr="004E3F98">
                <w:rPr>
                  <w:rFonts w:ascii="Sylfaen" w:hAnsi="Sylfaen"/>
                  <w:i/>
                  <w:iCs/>
                  <w:noProof/>
                  <w:sz w:val="24"/>
                  <w:szCs w:val="24"/>
                </w:rPr>
                <w:t>https://www.statista.com</w:t>
              </w:r>
              <w:r w:rsidRPr="004E3F98">
                <w:rPr>
                  <w:rFonts w:ascii="Sylfaen" w:hAnsi="Sylfaen"/>
                  <w:noProof/>
                  <w:sz w:val="24"/>
                  <w:szCs w:val="24"/>
                </w:rPr>
                <w:t>. Retrieved from https://www.statista.com: https://www.statista.com/statistics/271748/the-largest-emitters-of-co2-in-the-world/#:~:text=Although%20China%20currently%20emits%20the,of%20cumulative%20carbon%20dioxide%20emissions</w:t>
              </w:r>
            </w:p>
            <w:p w14:paraId="2CE90B50"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UN. (2023). </w:t>
              </w:r>
              <w:r w:rsidRPr="004E3F98">
                <w:rPr>
                  <w:rFonts w:ascii="Sylfaen" w:hAnsi="Sylfaen"/>
                  <w:i/>
                  <w:iCs/>
                  <w:noProof/>
                  <w:sz w:val="24"/>
                  <w:szCs w:val="24"/>
                </w:rPr>
                <w:t>Emissions Gap Report .</w:t>
              </w:r>
              <w:r w:rsidRPr="004E3F98">
                <w:rPr>
                  <w:rFonts w:ascii="Sylfaen" w:hAnsi="Sylfaen"/>
                  <w:noProof/>
                  <w:sz w:val="24"/>
                  <w:szCs w:val="24"/>
                </w:rPr>
                <w:t xml:space="preserve"> UN.</w:t>
              </w:r>
            </w:p>
            <w:p w14:paraId="0363C7D2"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(2023). </w:t>
              </w:r>
              <w:r w:rsidRPr="004E3F98">
                <w:rPr>
                  <w:rFonts w:ascii="Sylfaen" w:hAnsi="Sylfaen"/>
                  <w:i/>
                  <w:iCs/>
                  <w:noProof/>
                  <w:sz w:val="24"/>
                  <w:szCs w:val="24"/>
                </w:rPr>
                <w:t>World Investment Report 2023: Investment and sustainable energy.</w:t>
              </w:r>
              <w:r w:rsidRPr="004E3F98">
                <w:rPr>
                  <w:rFonts w:ascii="Sylfaen" w:hAnsi="Sylfaen"/>
                  <w:noProof/>
                  <w:sz w:val="24"/>
                  <w:szCs w:val="24"/>
                </w:rPr>
                <w:t xml:space="preserve"> Geneva: United Nations.</w:t>
              </w:r>
            </w:p>
            <w:p w14:paraId="25F568E8"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noProof/>
                  <w:sz w:val="24"/>
                  <w:szCs w:val="24"/>
                </w:rPr>
                <w:t xml:space="preserve">მელიქიძე, ვ. (2006). </w:t>
              </w:r>
              <w:r w:rsidRPr="004E3F98">
                <w:rPr>
                  <w:rFonts w:ascii="Sylfaen" w:hAnsi="Sylfaen"/>
                  <w:i/>
                  <w:iCs/>
                  <w:noProof/>
                  <w:sz w:val="24"/>
                  <w:szCs w:val="24"/>
                </w:rPr>
                <w:t>„მსოფლიო პოლიტიკის გლობალიზაცია“.</w:t>
              </w:r>
              <w:r w:rsidRPr="004E3F98">
                <w:rPr>
                  <w:rFonts w:ascii="Sylfaen" w:hAnsi="Sylfaen"/>
                  <w:noProof/>
                  <w:sz w:val="24"/>
                  <w:szCs w:val="24"/>
                </w:rPr>
                <w:t xml:space="preserve"> თბილისი: სოციალურ მეცნიერებათა ცენტრი.</w:t>
              </w:r>
            </w:p>
            <w:p w14:paraId="52C646CD" w14:textId="77777777" w:rsidR="00500D0D" w:rsidRPr="004E3F98" w:rsidRDefault="00500D0D" w:rsidP="004E3F98">
              <w:pPr>
                <w:pStyle w:val="Bibliography"/>
                <w:spacing w:line="360" w:lineRule="auto"/>
                <w:ind w:left="720" w:hanging="720"/>
                <w:jc w:val="both"/>
                <w:rPr>
                  <w:rFonts w:ascii="Sylfaen" w:hAnsi="Sylfaen"/>
                  <w:noProof/>
                  <w:sz w:val="24"/>
                  <w:szCs w:val="24"/>
                </w:rPr>
              </w:pPr>
              <w:r w:rsidRPr="004E3F98">
                <w:rPr>
                  <w:rFonts w:ascii="Sylfaen" w:hAnsi="Sylfaen"/>
                  <w:i/>
                  <w:iCs/>
                  <w:noProof/>
                  <w:sz w:val="24"/>
                  <w:szCs w:val="24"/>
                </w:rPr>
                <w:t>სივრცე, საზოგადოება პოლიტიკა, სამეცნიერო შრომების კრებული 1.</w:t>
              </w:r>
              <w:r w:rsidRPr="004E3F98">
                <w:rPr>
                  <w:rFonts w:ascii="Sylfaen" w:hAnsi="Sylfaen"/>
                  <w:noProof/>
                  <w:sz w:val="24"/>
                  <w:szCs w:val="24"/>
                </w:rPr>
                <w:t xml:space="preserve"> (2013). თბილისი: თბილისის უნივერსიტეტის გამომცემლობა .</w:t>
              </w:r>
            </w:p>
            <w:p w14:paraId="3548B16F" w14:textId="5772EB42" w:rsidR="0050235E" w:rsidRPr="004E3F98" w:rsidRDefault="0050235E" w:rsidP="004E3F98">
              <w:pPr>
                <w:spacing w:line="360" w:lineRule="auto"/>
                <w:jc w:val="both"/>
                <w:rPr>
                  <w:rFonts w:ascii="Sylfaen" w:hAnsi="Sylfaen"/>
                  <w:sz w:val="24"/>
                  <w:szCs w:val="24"/>
                </w:rPr>
              </w:pPr>
              <w:r w:rsidRPr="004E3F98">
                <w:rPr>
                  <w:rFonts w:ascii="Sylfaen" w:hAnsi="Sylfaen"/>
                  <w:b/>
                  <w:bCs/>
                  <w:noProof/>
                  <w:sz w:val="24"/>
                  <w:szCs w:val="24"/>
                </w:rPr>
                <w:fldChar w:fldCharType="end"/>
              </w:r>
            </w:p>
          </w:sdtContent>
        </w:sdt>
      </w:sdtContent>
    </w:sdt>
    <w:p w14:paraId="39F8C1A8" w14:textId="77777777" w:rsidR="0050235E" w:rsidRPr="004E3F98" w:rsidRDefault="0050235E" w:rsidP="004E3F98">
      <w:pPr>
        <w:spacing w:line="360" w:lineRule="auto"/>
        <w:jc w:val="both"/>
        <w:rPr>
          <w:rFonts w:ascii="Sylfaen" w:hAnsi="Sylfaen"/>
          <w:sz w:val="24"/>
          <w:szCs w:val="24"/>
          <w:lang w:val="ka-GE"/>
        </w:rPr>
      </w:pPr>
    </w:p>
    <w:sectPr w:rsidR="0050235E" w:rsidRPr="004E3F9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549B" w14:textId="77777777" w:rsidR="00FF6B79" w:rsidRDefault="00FF6B79" w:rsidP="00860835">
      <w:pPr>
        <w:spacing w:after="0" w:line="240" w:lineRule="auto"/>
      </w:pPr>
      <w:r>
        <w:separator/>
      </w:r>
    </w:p>
  </w:endnote>
  <w:endnote w:type="continuationSeparator" w:id="0">
    <w:p w14:paraId="065E7C50" w14:textId="77777777" w:rsidR="00FF6B79" w:rsidRDefault="00FF6B79" w:rsidP="0086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LTStd-Roman">
    <w:altName w:val="Cambria"/>
    <w:panose1 w:val="00000000000000000000"/>
    <w:charset w:val="00"/>
    <w:family w:val="roman"/>
    <w:notTrueType/>
    <w:pitch w:val="default"/>
  </w:font>
  <w:font w:name="TT2D7DoI0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672645"/>
      <w:docPartObj>
        <w:docPartGallery w:val="Page Numbers (Bottom of Page)"/>
        <w:docPartUnique/>
      </w:docPartObj>
    </w:sdtPr>
    <w:sdtEndPr>
      <w:rPr>
        <w:noProof/>
      </w:rPr>
    </w:sdtEndPr>
    <w:sdtContent>
      <w:p w14:paraId="43E5BF56" w14:textId="31A750C7" w:rsidR="00C146C3" w:rsidRDefault="00C146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BAAB5" w14:textId="77777777" w:rsidR="00C146C3" w:rsidRDefault="00C1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A4A6" w14:textId="77777777" w:rsidR="00FF6B79" w:rsidRDefault="00FF6B79" w:rsidP="00860835">
      <w:pPr>
        <w:spacing w:after="0" w:line="240" w:lineRule="auto"/>
      </w:pPr>
      <w:r>
        <w:separator/>
      </w:r>
    </w:p>
  </w:footnote>
  <w:footnote w:type="continuationSeparator" w:id="0">
    <w:p w14:paraId="679B9F74" w14:textId="77777777" w:rsidR="00FF6B79" w:rsidRDefault="00FF6B79" w:rsidP="00860835">
      <w:pPr>
        <w:spacing w:after="0" w:line="240" w:lineRule="auto"/>
      </w:pPr>
      <w:r>
        <w:continuationSeparator/>
      </w:r>
    </w:p>
  </w:footnote>
  <w:footnote w:id="1">
    <w:p w14:paraId="2F9D18AF" w14:textId="77777777" w:rsidR="008D6214" w:rsidRPr="007162B8" w:rsidRDefault="008D6214" w:rsidP="008D6214">
      <w:pPr>
        <w:rPr>
          <w:rFonts w:ascii="Sylfaen" w:hAnsi="Sylfaen" w:cs="Arial"/>
          <w:color w:val="202122"/>
          <w:sz w:val="20"/>
          <w:szCs w:val="20"/>
          <w:shd w:val="clear" w:color="auto" w:fill="FFFFFF"/>
        </w:rPr>
      </w:pPr>
      <w:r w:rsidRPr="007162B8">
        <w:rPr>
          <w:rStyle w:val="FootnoteReference"/>
          <w:sz w:val="20"/>
          <w:szCs w:val="20"/>
        </w:rPr>
        <w:footnoteRef/>
      </w:r>
      <w:r w:rsidRPr="007162B8">
        <w:rPr>
          <w:sz w:val="20"/>
          <w:szCs w:val="20"/>
        </w:rPr>
        <w:t xml:space="preserve"> </w:t>
      </w:r>
      <w:r w:rsidRPr="007162B8">
        <w:rPr>
          <w:rFonts w:ascii="Sylfaen" w:hAnsi="Sylfaen" w:cs="Sylfaen"/>
          <w:sz w:val="20"/>
          <w:szCs w:val="20"/>
          <w:lang w:val="ka-GE"/>
        </w:rPr>
        <w:t xml:space="preserve">ჯერემი კლარკსონი, ცნობილი თანამედროვე ინგლისელი ტელეწამყვანი. ციტატა აღებულია მისი წიგნიდან </w:t>
      </w:r>
      <w:r w:rsidRPr="007162B8">
        <w:rPr>
          <w:rFonts w:ascii="Sylfaen" w:hAnsi="Sylfaen" w:cs="Arial"/>
          <w:color w:val="202122"/>
          <w:sz w:val="20"/>
          <w:szCs w:val="20"/>
          <w:shd w:val="clear" w:color="auto" w:fill="FFFFFF"/>
        </w:rPr>
        <w:t xml:space="preserve">Jeremy Clarkson, Diddly Squat, </w:t>
      </w:r>
      <w:r w:rsidRPr="007162B8">
        <w:rPr>
          <w:rFonts w:ascii="Sylfaen" w:hAnsi="Sylfaen" w:cs="Arial"/>
          <w:i/>
          <w:color w:val="202122"/>
          <w:sz w:val="20"/>
          <w:szCs w:val="20"/>
          <w:shd w:val="clear" w:color="auto" w:fill="FFFFFF"/>
        </w:rPr>
        <w:t>‘Till the Cows Come Home</w:t>
      </w:r>
      <w:r w:rsidRPr="007162B8">
        <w:rPr>
          <w:rFonts w:ascii="Sylfaen" w:hAnsi="Sylfaen" w:cs="Arial"/>
          <w:color w:val="202122"/>
          <w:sz w:val="20"/>
          <w:szCs w:val="20"/>
          <w:shd w:val="clear" w:color="auto" w:fill="FFFFFF"/>
        </w:rPr>
        <w:t>, Penguin Books 2023, 218 pp., p.86</w:t>
      </w:r>
    </w:p>
    <w:p w14:paraId="38C8C439" w14:textId="77777777" w:rsidR="008D6214" w:rsidRPr="00651717" w:rsidRDefault="008D6214" w:rsidP="008D6214">
      <w:pPr>
        <w:pStyle w:val="FootnoteText"/>
        <w:rPr>
          <w:rFonts w:ascii="Sylfaen" w:hAnsi="Sylfaen"/>
          <w:lang w:val="ka-GE"/>
        </w:rPr>
      </w:pPr>
    </w:p>
  </w:footnote>
  <w:footnote w:id="2">
    <w:p w14:paraId="7BE390C9" w14:textId="56F89059" w:rsidR="00C146C3" w:rsidRPr="00EB3FFE" w:rsidRDefault="00C146C3" w:rsidP="00EB3FFE">
      <w:pPr>
        <w:pStyle w:val="Heading1"/>
        <w:spacing w:before="0" w:beforeAutospacing="0" w:after="0" w:afterAutospacing="0"/>
        <w:rPr>
          <w:rFonts w:ascii="Sylfaen" w:hAnsi="Sylfaen"/>
          <w:sz w:val="20"/>
          <w:szCs w:val="20"/>
          <w:lang w:val="ka-GE"/>
        </w:rPr>
      </w:pPr>
      <w:r w:rsidRPr="00860835">
        <w:rPr>
          <w:rStyle w:val="FootnoteReference"/>
          <w:rFonts w:ascii="Sylfaen" w:hAnsi="Sylfaen"/>
          <w:b w:val="0"/>
          <w:sz w:val="22"/>
          <w:szCs w:val="22"/>
        </w:rPr>
        <w:footnoteRef/>
      </w:r>
      <w:r w:rsidRPr="00860835">
        <w:rPr>
          <w:rFonts w:ascii="Sylfaen" w:hAnsi="Sylfaen"/>
          <w:b w:val="0"/>
          <w:sz w:val="22"/>
          <w:szCs w:val="22"/>
        </w:rPr>
        <w:t xml:space="preserve"> </w:t>
      </w:r>
      <w:r w:rsidRPr="00EB3FFE">
        <w:rPr>
          <w:rFonts w:ascii="Sylfaen" w:hAnsi="Sylfaen" w:cs="Helvetica"/>
          <w:b w:val="0"/>
          <w:color w:val="000000"/>
          <w:spacing w:val="-5"/>
          <w:sz w:val="20"/>
          <w:szCs w:val="20"/>
        </w:rPr>
        <w:t xml:space="preserve">The End of History? </w:t>
      </w:r>
      <w:r w:rsidRPr="00EB3FFE">
        <w:rPr>
          <w:rFonts w:ascii="Sylfaen" w:hAnsi="Sylfaen" w:cs="Helvetica"/>
          <w:b w:val="0"/>
          <w:spacing w:val="-5"/>
          <w:sz w:val="20"/>
          <w:szCs w:val="20"/>
        </w:rPr>
        <w:t xml:space="preserve">Francis Fukuyama The National Interest, </w:t>
      </w:r>
      <w:hyperlink r:id="rId1" w:history="1">
        <w:r w:rsidRPr="00EB3FFE">
          <w:rPr>
            <w:rFonts w:ascii="Sylfaen" w:hAnsi="Sylfaen" w:cs="Helvetica"/>
            <w:b w:val="0"/>
            <w:spacing w:val="-5"/>
            <w:sz w:val="20"/>
            <w:szCs w:val="20"/>
          </w:rPr>
          <w:t>No. 16 (Summer 1989)</w:t>
        </w:r>
      </w:hyperlink>
      <w:r w:rsidRPr="00EB3FFE">
        <w:rPr>
          <w:rFonts w:ascii="Sylfaen" w:hAnsi="Sylfaen" w:cs="Helvetica"/>
          <w:b w:val="0"/>
          <w:spacing w:val="-5"/>
          <w:sz w:val="20"/>
          <w:szCs w:val="20"/>
        </w:rPr>
        <w:t>, pp. 3-18 (16 pages) Published By: Center for the National Interest</w:t>
      </w:r>
    </w:p>
  </w:footnote>
  <w:footnote w:id="3">
    <w:p w14:paraId="001533FB" w14:textId="36041DD0" w:rsidR="00C146C3" w:rsidRPr="00EB3FFE" w:rsidRDefault="00C146C3" w:rsidP="00EB3FFE">
      <w:pPr>
        <w:jc w:val="both"/>
        <w:rPr>
          <w:rFonts w:ascii="Sylfaen" w:hAnsi="Sylfaen"/>
          <w:sz w:val="20"/>
          <w:szCs w:val="20"/>
          <w:lang w:val="ka-GE"/>
        </w:rPr>
      </w:pPr>
      <w:r w:rsidRPr="00EB3FFE">
        <w:rPr>
          <w:rStyle w:val="FootnoteReference"/>
          <w:sz w:val="20"/>
          <w:szCs w:val="20"/>
        </w:rPr>
        <w:footnoteRef/>
      </w:r>
      <w:r w:rsidRPr="004E3F98">
        <w:rPr>
          <w:sz w:val="20"/>
          <w:szCs w:val="20"/>
          <w:lang w:val="ka-GE"/>
        </w:rPr>
        <w:t xml:space="preserve"> </w:t>
      </w:r>
      <w:r w:rsidRPr="00EB3FFE">
        <w:rPr>
          <w:rFonts w:ascii="Sylfaen" w:hAnsi="Sylfaen"/>
          <w:sz w:val="20"/>
          <w:szCs w:val="20"/>
          <w:lang w:val="ka-GE"/>
        </w:rPr>
        <w:t xml:space="preserve">ქართული თარგმანი მოყვანილია შემდეგ წყაროზე დაყრდნობით -ფრენსის ფუკუიამა, ისტორიის დასასრული? გვ.3, </w:t>
      </w:r>
      <w:r w:rsidR="00000000">
        <w:fldChar w:fldCharType="begin"/>
      </w:r>
      <w:r w:rsidR="00000000" w:rsidRPr="008656AC">
        <w:rPr>
          <w:lang w:val="ka-GE"/>
        </w:rPr>
        <w:instrText>HYPERLINK "https://e-learning.tsu.ge/pluginfile.php/291508/mod_resource/content/1/Fukuiama-1989.pdf"</w:instrText>
      </w:r>
      <w:r w:rsidR="00000000">
        <w:fldChar w:fldCharType="separate"/>
      </w:r>
      <w:r w:rsidRPr="00EB3FFE">
        <w:rPr>
          <w:rStyle w:val="Hyperlink"/>
          <w:rFonts w:ascii="Sylfaen" w:hAnsi="Sylfaen"/>
          <w:color w:val="auto"/>
          <w:sz w:val="20"/>
          <w:szCs w:val="20"/>
          <w:u w:val="none"/>
          <w:lang w:val="ka-GE"/>
        </w:rPr>
        <w:t>https://e-learning.tsu.ge/pluginfile.php/291508/mod_resource/content/1/Fukuiama-1989.pdf</w:t>
      </w:r>
      <w:r w:rsidR="00000000">
        <w:rPr>
          <w:rStyle w:val="Hyperlink"/>
          <w:rFonts w:ascii="Sylfaen" w:hAnsi="Sylfaen"/>
          <w:color w:val="auto"/>
          <w:sz w:val="20"/>
          <w:szCs w:val="20"/>
          <w:u w:val="none"/>
          <w:lang w:val="ka-GE"/>
        </w:rPr>
        <w:fldChar w:fldCharType="end"/>
      </w:r>
      <w:r w:rsidRPr="00EB3FFE">
        <w:rPr>
          <w:rFonts w:ascii="Sylfaen" w:hAnsi="Sylfaen"/>
          <w:sz w:val="20"/>
          <w:szCs w:val="20"/>
          <w:lang w:val="ka-GE"/>
        </w:rPr>
        <w:t>.</w:t>
      </w:r>
    </w:p>
    <w:p w14:paraId="6D100ECB" w14:textId="59BE998A" w:rsidR="00C146C3" w:rsidRPr="004E3F98" w:rsidRDefault="00C146C3">
      <w:pPr>
        <w:pStyle w:val="FootnoteText"/>
        <w:rPr>
          <w:lang w:val="ka-GE"/>
        </w:rPr>
      </w:pPr>
    </w:p>
  </w:footnote>
  <w:footnote w:id="4">
    <w:p w14:paraId="3094752E" w14:textId="44A0418C" w:rsidR="00C146C3" w:rsidRPr="00B41271" w:rsidRDefault="00C146C3" w:rsidP="00B41271">
      <w:pPr>
        <w:pStyle w:val="FootnoteText"/>
        <w:jc w:val="both"/>
        <w:rPr>
          <w:rFonts w:ascii="Sylfaen" w:hAnsi="Sylfaen"/>
          <w:lang w:val="ka-GE"/>
        </w:rPr>
      </w:pPr>
      <w:r>
        <w:rPr>
          <w:rStyle w:val="FootnoteReference"/>
        </w:rPr>
        <w:footnoteRef/>
      </w:r>
      <w:r w:rsidRPr="004E3F98">
        <w:rPr>
          <w:lang w:val="ka-GE"/>
        </w:rPr>
        <w:t xml:space="preserve"> </w:t>
      </w:r>
      <w:r>
        <w:rPr>
          <w:rFonts w:ascii="Sylfaen" w:hAnsi="Sylfaen"/>
          <w:lang w:val="ka-GE"/>
        </w:rPr>
        <w:t>ე.ი. 11 სექტემბრის ტერორისტული აქტების ზუსტად 3 თვის თავზე. მაგრამ თავისი გავლენით გლობალურ პროცესებზე ეს მოვლენა ბევრად უფრო მნიშვნელოვანია, ვიდრე ტერაქტების შემდგომი პოლიტიკური მოვლენები.</w:t>
      </w:r>
    </w:p>
  </w:footnote>
  <w:footnote w:id="5">
    <w:p w14:paraId="34934D6F" w14:textId="2EABA673" w:rsidR="00C146C3" w:rsidRPr="001638B8" w:rsidRDefault="00C146C3" w:rsidP="001638B8">
      <w:pPr>
        <w:pStyle w:val="FootnoteText"/>
        <w:jc w:val="both"/>
        <w:rPr>
          <w:rFonts w:ascii="Sylfaen" w:hAnsi="Sylfaen"/>
          <w:lang w:val="ka-GE"/>
        </w:rPr>
      </w:pPr>
      <w:r>
        <w:rPr>
          <w:rStyle w:val="FootnoteReference"/>
        </w:rPr>
        <w:footnoteRef/>
      </w:r>
      <w:r w:rsidRPr="004E3F98">
        <w:rPr>
          <w:lang w:val="ka-GE"/>
        </w:rPr>
        <w:t xml:space="preserve"> </w:t>
      </w:r>
      <w:r>
        <w:rPr>
          <w:rFonts w:ascii="Sylfaen" w:hAnsi="Sylfaen"/>
          <w:lang w:val="ka-GE"/>
        </w:rPr>
        <w:t xml:space="preserve">დასავლელი ეკონომისტები ამ ფრიად დამაფიქრებელ, ნეგატიურ პროცესს, ათწლეულების მანძილზე ასაღებდნენ როგორც დიდ წარმატებას, ცნობილს როგორც </w:t>
      </w:r>
      <w:r>
        <w:rPr>
          <w:rFonts w:ascii="Sylfaen" w:hAnsi="Sylfaen"/>
          <w:i/>
          <w:lang w:val="ka-GE"/>
        </w:rPr>
        <w:t xml:space="preserve">პოსტ-ინდუსტრიული </w:t>
      </w:r>
      <w:r>
        <w:rPr>
          <w:rFonts w:ascii="Sylfaen" w:hAnsi="Sylfaen"/>
          <w:lang w:val="ka-GE"/>
        </w:rPr>
        <w:t xml:space="preserve">საზოგადოების ჩამოყალიბება.  </w:t>
      </w:r>
    </w:p>
  </w:footnote>
  <w:footnote w:id="6">
    <w:p w14:paraId="71E8A680" w14:textId="5208953F" w:rsidR="00C146C3" w:rsidRPr="004E3F98" w:rsidRDefault="00C146C3" w:rsidP="00543C12">
      <w:pPr>
        <w:jc w:val="both"/>
        <w:rPr>
          <w:rFonts w:ascii="Sylfaen" w:hAnsi="Sylfaen"/>
          <w:lang w:val="ka-GE"/>
        </w:rPr>
      </w:pPr>
      <w:r>
        <w:rPr>
          <w:rStyle w:val="FootnoteReference"/>
        </w:rPr>
        <w:footnoteRef/>
      </w:r>
      <w:r w:rsidRPr="004E3F98">
        <w:rPr>
          <w:lang w:val="ka-GE"/>
        </w:rPr>
        <w:t xml:space="preserve"> </w:t>
      </w:r>
      <w:r w:rsidRPr="005D302D">
        <w:rPr>
          <w:rFonts w:ascii="Sylfaen" w:hAnsi="Sylfaen"/>
          <w:sz w:val="20"/>
          <w:szCs w:val="20"/>
          <w:lang w:val="ka-GE"/>
        </w:rPr>
        <w:t>პოლიტიკური გლობალიზაციის თავისებურებები ამ პერიოდში ჩამოყალიბებული იყო სახელმძღვანელოს მეორე თავში  რამდენიმე პოსტულატების სახით (გვ. 39-40</w:t>
      </w:r>
      <w:r>
        <w:rPr>
          <w:rFonts w:ascii="Sylfaen" w:hAnsi="Sylfaen"/>
          <w:sz w:val="20"/>
          <w:szCs w:val="20"/>
          <w:lang w:val="ka-GE"/>
        </w:rPr>
        <w:t>,41</w:t>
      </w:r>
      <w:r w:rsidRPr="005D302D">
        <w:rPr>
          <w:rFonts w:ascii="Sylfaen" w:hAnsi="Sylfaen"/>
          <w:sz w:val="20"/>
          <w:szCs w:val="20"/>
          <w:lang w:val="ka-GE"/>
        </w:rPr>
        <w:t xml:space="preserve">). </w:t>
      </w:r>
    </w:p>
  </w:footnote>
  <w:footnote w:id="7">
    <w:p w14:paraId="728C0770" w14:textId="1A2E040C" w:rsidR="00C146C3" w:rsidRPr="00945C36" w:rsidRDefault="00C146C3" w:rsidP="00945C36">
      <w:pPr>
        <w:pStyle w:val="FootnoteText"/>
        <w:jc w:val="both"/>
        <w:rPr>
          <w:rFonts w:ascii="Sylfaen" w:hAnsi="Sylfaen"/>
          <w:lang w:val="ka-GE"/>
        </w:rPr>
      </w:pPr>
      <w:r>
        <w:rPr>
          <w:rStyle w:val="FootnoteReference"/>
        </w:rPr>
        <w:footnoteRef/>
      </w:r>
      <w:r w:rsidRPr="004E3F98">
        <w:rPr>
          <w:lang w:val="ka-GE"/>
        </w:rPr>
        <w:t xml:space="preserve"> </w:t>
      </w:r>
      <w:r w:rsidRPr="008445B0">
        <w:rPr>
          <w:rFonts w:ascii="Sylfaen" w:hAnsi="Sylfaen"/>
          <w:sz w:val="18"/>
          <w:szCs w:val="18"/>
          <w:lang w:val="ka-GE"/>
        </w:rPr>
        <w:t>გასაგებია, იგივე დასკვნები ეხება ავღანეთსაც, სადაც გასვლის სტრატეგიის არქონა უბრალოდ გამოიხატა იქიდან 2021 წლის ამერიკული ძალების პანიკურ ევაკუაციაში.</w:t>
      </w:r>
    </w:p>
  </w:footnote>
  <w:footnote w:id="8">
    <w:p w14:paraId="5BED175A" w14:textId="70A29F04" w:rsidR="00C146C3" w:rsidRPr="00013159" w:rsidRDefault="00C146C3">
      <w:pPr>
        <w:pStyle w:val="FootnoteText"/>
        <w:rPr>
          <w:rFonts w:ascii="Sylfaen" w:hAnsi="Sylfaen"/>
          <w:lang w:val="ka-GE"/>
        </w:rPr>
      </w:pPr>
      <w:r>
        <w:rPr>
          <w:rStyle w:val="FootnoteReference"/>
        </w:rPr>
        <w:footnoteRef/>
      </w:r>
      <w:r w:rsidRPr="004E3F98">
        <w:rPr>
          <w:lang w:val="ka-GE"/>
        </w:rPr>
        <w:t xml:space="preserve"> </w:t>
      </w:r>
      <w:r>
        <w:rPr>
          <w:rFonts w:ascii="Sylfaen" w:hAnsi="Sylfaen"/>
          <w:lang w:val="ka-GE"/>
        </w:rPr>
        <w:t>სჯობს გვიან, ვიდრე არასდროს</w:t>
      </w:r>
    </w:p>
  </w:footnote>
  <w:footnote w:id="9">
    <w:p w14:paraId="5E762F1A" w14:textId="3DC4A8A7" w:rsidR="00C146C3" w:rsidRPr="008F0D1F" w:rsidRDefault="00C146C3">
      <w:pPr>
        <w:pStyle w:val="FootnoteText"/>
        <w:rPr>
          <w:rFonts w:ascii="Sylfaen" w:hAnsi="Sylfaen"/>
          <w:lang w:val="ka-GE"/>
        </w:rPr>
      </w:pPr>
      <w:r>
        <w:rPr>
          <w:rStyle w:val="FootnoteReference"/>
        </w:rPr>
        <w:footnoteRef/>
      </w:r>
      <w:r w:rsidRPr="004E3F98">
        <w:rPr>
          <w:lang w:val="ka-GE"/>
        </w:rPr>
        <w:t xml:space="preserve"> </w:t>
      </w:r>
      <w:r>
        <w:rPr>
          <w:rFonts w:ascii="Sylfaen" w:hAnsi="Sylfaen"/>
          <w:lang w:val="ka-GE"/>
        </w:rPr>
        <w:t>ყველა ეს ფირმა ამერიკულია. ე.ი. მათი აქტივობა გლობალურ ბაზრებზე საბოლოო ჯამში მაინც აშშ იმპერიული ძალის პროეცირებას ახდენს</w:t>
      </w:r>
    </w:p>
  </w:footnote>
  <w:footnote w:id="10">
    <w:p w14:paraId="19A65427" w14:textId="6873ABD9" w:rsidR="00C146C3" w:rsidRPr="00C26B21" w:rsidRDefault="00C146C3" w:rsidP="00C074FE">
      <w:pPr>
        <w:pStyle w:val="FootnoteText"/>
        <w:jc w:val="both"/>
        <w:rPr>
          <w:rFonts w:ascii="Sylfaen" w:hAnsi="Sylfaen"/>
          <w:lang w:val="ka-GE"/>
        </w:rPr>
      </w:pPr>
      <w:r>
        <w:rPr>
          <w:rStyle w:val="FootnoteReference"/>
        </w:rPr>
        <w:footnoteRef/>
      </w:r>
      <w:r w:rsidRPr="004E3F98">
        <w:rPr>
          <w:lang w:val="ka-GE"/>
        </w:rPr>
        <w:t xml:space="preserve"> </w:t>
      </w:r>
      <w:r>
        <w:rPr>
          <w:rFonts w:ascii="Sylfaen" w:hAnsi="Sylfaen"/>
          <w:lang w:val="ka-GE"/>
        </w:rPr>
        <w:t>უნდა გავითვალისწინოთ, რომ 2022 პოსტ-კოვიდის წელია და წესით 2023 წელს ამ მონაცემების კორექტირებას უნდა ჰქონოდა ადგილი.</w:t>
      </w:r>
    </w:p>
  </w:footnote>
  <w:footnote w:id="11">
    <w:p w14:paraId="30AEB999" w14:textId="59573759" w:rsidR="00C146C3" w:rsidRPr="002853ED" w:rsidRDefault="00C146C3" w:rsidP="002853ED">
      <w:pPr>
        <w:jc w:val="both"/>
        <w:rPr>
          <w:color w:val="000000" w:themeColor="text1"/>
          <w:lang w:val="ka-GE"/>
        </w:rPr>
      </w:pPr>
      <w:r w:rsidRPr="002853ED">
        <w:rPr>
          <w:rStyle w:val="Hyperlink"/>
          <w:rFonts w:ascii="Sylfaen" w:hAnsi="Sylfaen"/>
          <w:color w:val="000000" w:themeColor="text1"/>
          <w:sz w:val="20"/>
          <w:szCs w:val="20"/>
          <w:u w:val="none"/>
        </w:rPr>
        <w:footnoteRef/>
      </w:r>
      <w:r w:rsidRPr="004E3F98">
        <w:rPr>
          <w:color w:val="000000" w:themeColor="text1"/>
          <w:lang w:val="ka-GE"/>
        </w:rPr>
        <w:t xml:space="preserve"> </w:t>
      </w:r>
      <w:r w:rsidRPr="002853ED">
        <w:rPr>
          <w:color w:val="000000" w:themeColor="text1"/>
          <w:sz w:val="20"/>
          <w:szCs w:val="20"/>
          <w:lang w:val="ka-GE"/>
        </w:rPr>
        <w:t>„</w:t>
      </w:r>
      <w:r w:rsidRPr="002853ED">
        <w:rPr>
          <w:rFonts w:ascii="Sylfaen" w:hAnsi="Sylfaen" w:cs="Sylfaen"/>
          <w:color w:val="000000" w:themeColor="text1"/>
          <w:sz w:val="20"/>
          <w:szCs w:val="20"/>
          <w:lang w:val="ka-GE"/>
        </w:rPr>
        <w:t>ახალგაზრდული</w:t>
      </w:r>
      <w:r w:rsidRPr="002853ED">
        <w:rPr>
          <w:color w:val="000000" w:themeColor="text1"/>
          <w:sz w:val="20"/>
          <w:szCs w:val="20"/>
          <w:lang w:val="ka-GE"/>
        </w:rPr>
        <w:t xml:space="preserve"> </w:t>
      </w:r>
      <w:r w:rsidRPr="002853ED">
        <w:rPr>
          <w:rFonts w:ascii="Sylfaen" w:hAnsi="Sylfaen" w:cs="Sylfaen"/>
          <w:color w:val="000000" w:themeColor="text1"/>
          <w:sz w:val="20"/>
          <w:szCs w:val="20"/>
          <w:lang w:val="ka-GE"/>
        </w:rPr>
        <w:t>ბუშტი</w:t>
      </w:r>
      <w:r w:rsidRPr="002853ED">
        <w:rPr>
          <w:color w:val="000000" w:themeColor="text1"/>
          <w:sz w:val="20"/>
          <w:szCs w:val="20"/>
          <w:lang w:val="ka-GE"/>
        </w:rPr>
        <w:t xml:space="preserve">“ </w:t>
      </w:r>
      <w:r w:rsidRPr="004E3F98">
        <w:rPr>
          <w:color w:val="000000" w:themeColor="text1"/>
          <w:sz w:val="20"/>
          <w:szCs w:val="20"/>
          <w:lang w:val="ka-GE"/>
        </w:rPr>
        <w:t xml:space="preserve">(youth bulge), </w:t>
      </w:r>
      <w:r w:rsidRPr="002853ED">
        <w:rPr>
          <w:rFonts w:ascii="Sylfaen" w:hAnsi="Sylfaen"/>
          <w:color w:val="000000" w:themeColor="text1"/>
          <w:sz w:val="20"/>
          <w:szCs w:val="20"/>
          <w:lang w:val="ka-GE"/>
        </w:rPr>
        <w:t xml:space="preserve"> {ნა</w:t>
      </w:r>
      <w:r>
        <w:rPr>
          <w:rFonts w:ascii="Sylfaen" w:hAnsi="Sylfaen"/>
          <w:color w:val="000000" w:themeColor="text1"/>
          <w:sz w:val="20"/>
          <w:szCs w:val="20"/>
          <w:lang w:val="ka-GE"/>
        </w:rPr>
        <w:t>კ</w:t>
      </w:r>
      <w:r w:rsidRPr="002853ED">
        <w:rPr>
          <w:rFonts w:ascii="Sylfaen" w:hAnsi="Sylfaen"/>
          <w:color w:val="000000" w:themeColor="text1"/>
          <w:sz w:val="20"/>
          <w:szCs w:val="20"/>
          <w:lang w:val="ka-GE"/>
        </w:rPr>
        <w:t>ლებად] განვითარებული</w:t>
      </w:r>
      <w:r>
        <w:rPr>
          <w:rFonts w:ascii="Sylfaen" w:hAnsi="Sylfaen"/>
          <w:color w:val="000000" w:themeColor="text1"/>
          <w:sz w:val="20"/>
          <w:szCs w:val="20"/>
          <w:lang w:val="ka-GE"/>
        </w:rPr>
        <w:t xml:space="preserve"> ქვეყნებისთვის დამახასიათებელი მოვლენა, სადაც მოსახლეობის დიდი ნაწილი ბავშვებით და მოზარდებით არის წარმოდგენილი. ამასთან დაკავშირებული პრობლემები აღწერილია სახელმძღვანელოში გვ. 89-91</w:t>
      </w:r>
      <w:r w:rsidRPr="002853ED">
        <w:rPr>
          <w:rFonts w:ascii="Sylfaen" w:hAnsi="Sylfaen"/>
          <w:color w:val="000000" w:themeColor="text1"/>
          <w:sz w:val="20"/>
          <w:szCs w:val="20"/>
          <w:lang w:val="ka-GE"/>
        </w:rPr>
        <w:t xml:space="preserve"> (</w:t>
      </w:r>
      <w:r w:rsidRPr="004E3F98">
        <w:rPr>
          <w:color w:val="000000" w:themeColor="text1"/>
          <w:sz w:val="20"/>
          <w:szCs w:val="20"/>
          <w:lang w:val="ka-GE"/>
        </w:rPr>
        <w:t>Youth Bulge: A Demographic Dividend or a Demographic Bomb in Developing Countries?</w:t>
      </w:r>
      <w:r w:rsidRPr="002853ED">
        <w:rPr>
          <w:rFonts w:ascii="Sylfaen" w:hAnsi="Sylfaen"/>
          <w:color w:val="000000" w:themeColor="text1"/>
          <w:sz w:val="20"/>
          <w:szCs w:val="20"/>
          <w:lang w:val="ka-GE"/>
        </w:rPr>
        <w:t xml:space="preserve"> </w:t>
      </w:r>
      <w:r w:rsidR="00000000">
        <w:fldChar w:fldCharType="begin"/>
      </w:r>
      <w:r w:rsidR="00000000" w:rsidRPr="008656AC">
        <w:rPr>
          <w:lang w:val="ka-GE"/>
        </w:rPr>
        <w:instrText>HYPERLINK "https://blogs.worldbank.org/team/justin-yifu-lin"</w:instrText>
      </w:r>
      <w:r w:rsidR="00000000">
        <w:fldChar w:fldCharType="separate"/>
      </w:r>
      <w:r w:rsidRPr="002853ED">
        <w:rPr>
          <w:rStyle w:val="Hyperlink"/>
          <w:rFonts w:ascii="Sylfaen" w:hAnsi="Sylfaen" w:cs="Arial"/>
          <w:bCs/>
          <w:caps/>
          <w:color w:val="000000" w:themeColor="text1"/>
          <w:sz w:val="20"/>
          <w:szCs w:val="20"/>
          <w:u w:val="none"/>
        </w:rPr>
        <w:t>JUSTIN YIFU LIN</w:t>
      </w:r>
      <w:r w:rsidR="00000000">
        <w:rPr>
          <w:rStyle w:val="Hyperlink"/>
          <w:rFonts w:ascii="Sylfaen" w:hAnsi="Sylfaen" w:cs="Arial"/>
          <w:bCs/>
          <w:caps/>
          <w:color w:val="000000" w:themeColor="text1"/>
          <w:sz w:val="20"/>
          <w:szCs w:val="20"/>
          <w:u w:val="none"/>
        </w:rPr>
        <w:fldChar w:fldCharType="end"/>
      </w:r>
      <w:r w:rsidRPr="002853ED">
        <w:rPr>
          <w:rFonts w:ascii="Sylfaen" w:hAnsi="Sylfaen"/>
          <w:caps/>
          <w:color w:val="000000" w:themeColor="text1"/>
          <w:sz w:val="20"/>
          <w:szCs w:val="20"/>
          <w:shd w:val="clear" w:color="auto" w:fill="FFFFFF"/>
          <w:lang w:val="ka-GE"/>
        </w:rPr>
        <w:t xml:space="preserve">, </w:t>
      </w:r>
      <w:r w:rsidRPr="002853ED">
        <w:rPr>
          <w:rStyle w:val="field-content"/>
          <w:rFonts w:ascii="Sylfaen" w:hAnsi="Sylfaen" w:cs="Arial"/>
          <w:bCs/>
          <w:caps/>
          <w:color w:val="000000" w:themeColor="text1"/>
          <w:sz w:val="20"/>
          <w:szCs w:val="20"/>
          <w:shd w:val="clear" w:color="auto" w:fill="FFFFFF"/>
        </w:rPr>
        <w:t>JANUARY 05, 2012</w:t>
      </w:r>
      <w:hyperlink r:id="rId2" w:history="1">
        <w:r w:rsidRPr="002853ED">
          <w:rPr>
            <w:rStyle w:val="Hyperlink"/>
            <w:rFonts w:ascii="Sylfaen" w:hAnsi="Sylfaen"/>
            <w:color w:val="000000" w:themeColor="text1"/>
            <w:sz w:val="20"/>
            <w:szCs w:val="20"/>
            <w:u w:val="none"/>
          </w:rPr>
          <w:t>Youth Bulge: A Demographic Dividend or a Demographic Bomb in Developing Countries? (worldbank.org)</w:t>
        </w:r>
      </w:hyperlink>
    </w:p>
  </w:footnote>
  <w:footnote w:id="12">
    <w:p w14:paraId="3EDBD270" w14:textId="12262A74" w:rsidR="00C146C3" w:rsidRPr="00387E65" w:rsidRDefault="00C146C3" w:rsidP="00387E65">
      <w:pPr>
        <w:pStyle w:val="FootnoteText"/>
        <w:jc w:val="both"/>
        <w:rPr>
          <w:rFonts w:ascii="Sylfaen" w:hAnsi="Sylfaen"/>
          <w:lang w:val="ka-GE"/>
        </w:rPr>
      </w:pPr>
      <w:r>
        <w:rPr>
          <w:rStyle w:val="FootnoteReference"/>
        </w:rPr>
        <w:footnoteRef/>
      </w:r>
      <w:r>
        <w:t xml:space="preserve"> </w:t>
      </w:r>
      <w:r>
        <w:rPr>
          <w:rFonts w:ascii="Sylfaen" w:hAnsi="Sylfaen"/>
          <w:lang w:val="ka-GE"/>
        </w:rPr>
        <w:t>რომელიც ძირითადად ფრიად არასახარბიელოა, ხოლო ნებისმიერი გლობალური დონის შეხვედრები (იგივე კლიმატის ყოველწლიური კონფერენციები) მუდმივად გადადის ბანალურ გარჩევებში და ვაჭრობაში განვითარებულ და განვითარებად ქვეყნებს შორის გარემოს დაცვით ღონისძიებებზე სახსრების გამოყოფის თაობაზე.</w:t>
      </w:r>
    </w:p>
  </w:footnote>
  <w:footnote w:id="13">
    <w:p w14:paraId="5F2A8463" w14:textId="33DEDFB9" w:rsidR="00C146C3" w:rsidRPr="003A776B" w:rsidRDefault="00C146C3" w:rsidP="003A776B">
      <w:pPr>
        <w:pStyle w:val="FootnoteText"/>
        <w:jc w:val="both"/>
        <w:rPr>
          <w:rFonts w:ascii="Sylfaen" w:hAnsi="Sylfaen"/>
          <w:lang w:val="ka-GE"/>
        </w:rPr>
      </w:pPr>
      <w:r>
        <w:rPr>
          <w:rStyle w:val="FootnoteReference"/>
        </w:rPr>
        <w:footnoteRef/>
      </w:r>
      <w:r>
        <w:t xml:space="preserve"> </w:t>
      </w:r>
      <w:r>
        <w:rPr>
          <w:rFonts w:ascii="Sylfaen" w:hAnsi="Sylfaen"/>
          <w:lang w:val="ka-GE"/>
        </w:rPr>
        <w:t>ეს შეხვედრები იმდენად მნიშვნელოვანია, რომ მათში მონაწილეობა ცდილობენ დააფიქსირონ გაეროს წევრი სახელმწიფოების ხელმძღვანელებიც, მათ შორის იგივე აშშ და ჩინეთის (თუმცა ყოველთვის არა).</w:t>
      </w:r>
    </w:p>
  </w:footnote>
  <w:footnote w:id="14">
    <w:p w14:paraId="44AE2D42" w14:textId="7FB7B149" w:rsidR="00C146C3" w:rsidRPr="003A776B" w:rsidRDefault="00C146C3" w:rsidP="00DC4F3C">
      <w:pPr>
        <w:pStyle w:val="FootnoteText"/>
        <w:jc w:val="both"/>
        <w:rPr>
          <w:rFonts w:ascii="Sylfaen" w:hAnsi="Sylfaen"/>
          <w:lang w:val="ka-GE"/>
        </w:rPr>
      </w:pPr>
      <w:r>
        <w:rPr>
          <w:rStyle w:val="FootnoteReference"/>
        </w:rPr>
        <w:footnoteRef/>
      </w:r>
      <w:r>
        <w:t xml:space="preserve"> </w:t>
      </w:r>
      <w:r>
        <w:rPr>
          <w:rFonts w:ascii="Sylfaen" w:hAnsi="Sylfaen"/>
          <w:lang w:val="ka-GE"/>
        </w:rPr>
        <w:t>რამდენად ამდენი ხალხის ტარება აქეთ-იქით  მთელ მსოფლიოში თვითმფრინავით, ემსახურება ნახშირორჟანგის ემისიების შემცირებას, რომელზეც ისინი კონფერენციაზე მსჯელობენ, კონფერენციის ორგანიზაციის ფორმატში არ განიხილება.</w:t>
      </w:r>
    </w:p>
  </w:footnote>
  <w:footnote w:id="15">
    <w:p w14:paraId="32A652AF" w14:textId="2E0AD716" w:rsidR="00C146C3" w:rsidRPr="00E040C0" w:rsidRDefault="00C146C3" w:rsidP="00DC4F3C">
      <w:pPr>
        <w:pStyle w:val="FootnoteText"/>
        <w:jc w:val="both"/>
        <w:rPr>
          <w:rFonts w:ascii="Sylfaen" w:hAnsi="Sylfaen"/>
          <w:lang w:val="ka-GE"/>
        </w:rPr>
      </w:pPr>
      <w:r>
        <w:rPr>
          <w:rStyle w:val="FootnoteReference"/>
        </w:rPr>
        <w:footnoteRef/>
      </w:r>
      <w:r>
        <w:t xml:space="preserve"> </w:t>
      </w:r>
      <w:r>
        <w:rPr>
          <w:rFonts w:ascii="Sylfaen" w:hAnsi="Sylfaen"/>
          <w:lang w:val="ka-GE"/>
        </w:rPr>
        <w:t>სხვათა შორის არსებობს მხოლოდ ორად-ორი ადამიანის მიერ ინიცირებული პროცესი, რომლის შედეგები ვრცელდება მთელ პლანეტაზე ფაქტობრივად წყვეტის გარეშე - ჰაერის დაბინძურება და სათბურის გაზების გამოყოფა.</w:t>
      </w:r>
    </w:p>
  </w:footnote>
  <w:footnote w:id="16">
    <w:p w14:paraId="0290DD3B" w14:textId="158A7ED9" w:rsidR="00C146C3" w:rsidRPr="00B76FFF" w:rsidRDefault="00C146C3" w:rsidP="00BF29A2">
      <w:pPr>
        <w:pStyle w:val="FootnoteText"/>
        <w:jc w:val="both"/>
        <w:rPr>
          <w:rFonts w:ascii="Sylfaen" w:hAnsi="Sylfaen"/>
          <w:lang w:val="ka-GE"/>
        </w:rPr>
      </w:pPr>
      <w:r>
        <w:rPr>
          <w:rStyle w:val="FootnoteReference"/>
        </w:rPr>
        <w:footnoteRef/>
      </w:r>
      <w:r>
        <w:t xml:space="preserve"> </w:t>
      </w:r>
      <w:r>
        <w:rPr>
          <w:rFonts w:ascii="Sylfaen" w:hAnsi="Sylfaen"/>
          <w:lang w:val="ka-GE"/>
        </w:rPr>
        <w:t>ამ 23 ქვეყნის სიაში შევიდნენ ის ქვეყნები, რომელთაც 2020 წლის მონაცემებით მოდიოდა 1000 პატენტზე მეტი.</w:t>
      </w:r>
    </w:p>
  </w:footnote>
  <w:footnote w:id="17">
    <w:p w14:paraId="10280474" w14:textId="60CDB3CC" w:rsidR="00C146C3" w:rsidRPr="0071337D" w:rsidRDefault="00C146C3">
      <w:pPr>
        <w:pStyle w:val="FootnoteText"/>
        <w:rPr>
          <w:rFonts w:ascii="Sylfaen" w:hAnsi="Sylfaen"/>
          <w:lang w:val="ka-GE"/>
        </w:rPr>
      </w:pPr>
      <w:r>
        <w:rPr>
          <w:rStyle w:val="FootnoteReference"/>
        </w:rPr>
        <w:footnoteRef/>
      </w:r>
      <w:r>
        <w:t xml:space="preserve"> </w:t>
      </w:r>
      <w:r>
        <w:rPr>
          <w:rFonts w:ascii="Sylfaen" w:hAnsi="Sylfaen"/>
          <w:lang w:val="ka-GE"/>
        </w:rPr>
        <w:t>გამონაკლისი აქედან მხოლოდ სინგაპურია, და ასე თუ ისე ისრაელი.</w:t>
      </w:r>
    </w:p>
  </w:footnote>
  <w:footnote w:id="18">
    <w:p w14:paraId="0B78D1CD" w14:textId="7D06BBEF" w:rsidR="00C146C3" w:rsidRPr="00325607" w:rsidRDefault="00C146C3">
      <w:pPr>
        <w:pStyle w:val="FootnoteText"/>
        <w:rPr>
          <w:rFonts w:ascii="Sylfaen" w:hAnsi="Sylfaen"/>
          <w:lang w:val="ka-GE"/>
        </w:rPr>
      </w:pPr>
      <w:r>
        <w:rPr>
          <w:rStyle w:val="FootnoteReference"/>
        </w:rPr>
        <w:footnoteRef/>
      </w:r>
      <w:r>
        <w:t xml:space="preserve"> </w:t>
      </w:r>
      <w:r>
        <w:rPr>
          <w:rFonts w:ascii="Sylfaen" w:hAnsi="Sylfaen"/>
          <w:lang w:val="ka-GE"/>
        </w:rPr>
        <w:t>აშშ გარეთ შექმნილი სერვისები მაინც ამერიკული მოდელების ინტერპრეტაციას წარმოადგენს. იგივე ჩინური ალიბაბა თუ ტიქტოკი.</w:t>
      </w:r>
    </w:p>
  </w:footnote>
  <w:footnote w:id="19">
    <w:p w14:paraId="235A5849" w14:textId="68E3B48A" w:rsidR="00C146C3" w:rsidRPr="00DE579F" w:rsidRDefault="00C146C3" w:rsidP="00DE579F">
      <w:pPr>
        <w:pStyle w:val="FootnoteText"/>
        <w:jc w:val="both"/>
        <w:rPr>
          <w:rFonts w:ascii="Sylfaen" w:hAnsi="Sylfaen"/>
          <w:lang w:val="ka-GE"/>
        </w:rPr>
      </w:pPr>
      <w:r>
        <w:rPr>
          <w:rStyle w:val="FootnoteReference"/>
        </w:rPr>
        <w:footnoteRef/>
      </w:r>
      <w:r>
        <w:t xml:space="preserve"> </w:t>
      </w:r>
      <w:r>
        <w:rPr>
          <w:rFonts w:ascii="Sylfaen" w:hAnsi="Sylfaen"/>
          <w:lang w:val="ka-GE"/>
        </w:rPr>
        <w:t>ჩინეთის, ან იგივე რუსეთის, მცდელობა შეზღუდონ წვდომა ინტერნეტის განსაზღვრულ სეგმენტებზე წარმატებული ნამდვილად არ არის.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41AE" w14:textId="1C36CBD5" w:rsidR="008D6214" w:rsidRPr="00F029C9" w:rsidRDefault="008D6214" w:rsidP="008D6214">
    <w:pPr>
      <w:pStyle w:val="Header"/>
      <w:jc w:val="center"/>
      <w:rPr>
        <w:rFonts w:ascii="Times New Roman" w:hAnsi="Times New Roman" w:cs="Times New Roman"/>
        <w:sz w:val="32"/>
        <w:szCs w:val="32"/>
        <w:lang w:val="ka-GE"/>
      </w:rPr>
    </w:pPr>
    <w:r w:rsidRPr="00F029C9">
      <w:rPr>
        <w:rFonts w:ascii="Times New Roman" w:hAnsi="Times New Roman" w:cs="Times New Roman"/>
        <w:sz w:val="32"/>
        <w:szCs w:val="32"/>
        <w:shd w:val="clear" w:color="auto" w:fill="FFFFFF"/>
      </w:rPr>
      <w:t>Environment and Society, N</w:t>
    </w:r>
    <w:r>
      <w:rPr>
        <w:rFonts w:ascii="Times New Roman" w:hAnsi="Times New Roman" w:cs="Times New Roman"/>
        <w:sz w:val="32"/>
        <w:szCs w:val="32"/>
        <w:shd w:val="clear" w:color="auto" w:fill="FFFFFF"/>
      </w:rPr>
      <w:t>11</w:t>
    </w:r>
    <w:r w:rsidRPr="00F029C9">
      <w:rPr>
        <w:rFonts w:ascii="Times New Roman" w:hAnsi="Times New Roman" w:cs="Times New Roman"/>
        <w:sz w:val="32"/>
        <w:szCs w:val="32"/>
        <w:shd w:val="clear" w:color="auto" w:fill="FFFFFF"/>
      </w:rPr>
      <w:t xml:space="preserve">, </w:t>
    </w:r>
    <w:r>
      <w:rPr>
        <w:rFonts w:ascii="Sylfaen" w:hAnsi="Sylfaen" w:cs="Times New Roman"/>
        <w:sz w:val="32"/>
        <w:szCs w:val="32"/>
        <w:shd w:val="clear" w:color="auto" w:fill="FFFFFF"/>
      </w:rPr>
      <w:t>July</w:t>
    </w:r>
    <w:r w:rsidRPr="00F029C9">
      <w:rPr>
        <w:rFonts w:ascii="Times New Roman" w:hAnsi="Times New Roman" w:cs="Times New Roman"/>
        <w:sz w:val="32"/>
        <w:szCs w:val="32"/>
        <w:shd w:val="clear" w:color="auto" w:fill="FFFFFF"/>
      </w:rPr>
      <w:t>, 202</w:t>
    </w:r>
    <w:r>
      <w:rPr>
        <w:rFonts w:ascii="Times New Roman" w:hAnsi="Times New Roman" w:cs="Times New Roman"/>
        <w:sz w:val="32"/>
        <w:szCs w:val="32"/>
        <w:shd w:val="clear" w:color="auto" w:fill="FFFFFF"/>
      </w:rPr>
      <w:t>4</w:t>
    </w:r>
    <w:r w:rsidRPr="00F029C9">
      <w:rPr>
        <w:rFonts w:ascii="Times New Roman" w:hAnsi="Times New Roman" w:cs="Times New Roman"/>
        <w:sz w:val="32"/>
        <w:szCs w:val="32"/>
        <w:shd w:val="clear" w:color="auto" w:fill="FFFFFF"/>
      </w:rPr>
      <w:t>, pp.</w:t>
    </w:r>
    <w:r w:rsidRPr="00F029C9">
      <w:rPr>
        <w:rFonts w:ascii="Times New Roman" w:hAnsi="Times New Roman" w:cs="Times New Roman"/>
        <w:sz w:val="32"/>
        <w:szCs w:val="32"/>
        <w:shd w:val="clear" w:color="auto" w:fill="FFFFFF"/>
        <w:lang w:val="ka-GE"/>
      </w:rPr>
      <w:t>1</w:t>
    </w:r>
    <w:r w:rsidRPr="00F029C9">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43</w:t>
    </w:r>
  </w:p>
  <w:p w14:paraId="2A3F89E7" w14:textId="77777777" w:rsidR="008D6214" w:rsidRPr="00F029C9" w:rsidRDefault="008D6214" w:rsidP="008D6214">
    <w:pPr>
      <w:pStyle w:val="Header"/>
      <w:rPr>
        <w:lang w:val="ka-GE"/>
      </w:rPr>
    </w:pPr>
  </w:p>
  <w:p w14:paraId="04A13C1E" w14:textId="77777777" w:rsidR="008D6214" w:rsidRPr="008D6214" w:rsidRDefault="008D6214">
    <w:pPr>
      <w:pStyle w:val="Header"/>
      <w:rPr>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7FA"/>
    <w:multiLevelType w:val="hybridMultilevel"/>
    <w:tmpl w:val="19F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2971"/>
    <w:multiLevelType w:val="multilevel"/>
    <w:tmpl w:val="14F2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6410F"/>
    <w:multiLevelType w:val="multilevel"/>
    <w:tmpl w:val="21B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62557"/>
    <w:multiLevelType w:val="multilevel"/>
    <w:tmpl w:val="7F5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B60CC"/>
    <w:multiLevelType w:val="hybridMultilevel"/>
    <w:tmpl w:val="6AD2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D4B44"/>
    <w:multiLevelType w:val="hybridMultilevel"/>
    <w:tmpl w:val="7942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46886"/>
    <w:multiLevelType w:val="hybridMultilevel"/>
    <w:tmpl w:val="369435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2F6063"/>
    <w:multiLevelType w:val="hybridMultilevel"/>
    <w:tmpl w:val="074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9207F"/>
    <w:multiLevelType w:val="hybridMultilevel"/>
    <w:tmpl w:val="1FD6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B2E67"/>
    <w:multiLevelType w:val="hybridMultilevel"/>
    <w:tmpl w:val="C0AC2AB8"/>
    <w:lvl w:ilvl="0" w:tplc="22989C38">
      <w:start w:val="20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058827">
    <w:abstractNumId w:val="2"/>
  </w:num>
  <w:num w:numId="2" w16cid:durableId="134879789">
    <w:abstractNumId w:val="5"/>
  </w:num>
  <w:num w:numId="3" w16cid:durableId="932321265">
    <w:abstractNumId w:val="4"/>
  </w:num>
  <w:num w:numId="4" w16cid:durableId="1318149638">
    <w:abstractNumId w:val="1"/>
  </w:num>
  <w:num w:numId="5" w16cid:durableId="1944651328">
    <w:abstractNumId w:val="7"/>
  </w:num>
  <w:num w:numId="6" w16cid:durableId="810365496">
    <w:abstractNumId w:val="9"/>
  </w:num>
  <w:num w:numId="7" w16cid:durableId="1954483547">
    <w:abstractNumId w:val="6"/>
  </w:num>
  <w:num w:numId="8" w16cid:durableId="1236745889">
    <w:abstractNumId w:val="8"/>
  </w:num>
  <w:num w:numId="9" w16cid:durableId="1509712162">
    <w:abstractNumId w:val="0"/>
  </w:num>
  <w:num w:numId="10" w16cid:durableId="47326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7E"/>
    <w:rsid w:val="00007286"/>
    <w:rsid w:val="00010E87"/>
    <w:rsid w:val="00011576"/>
    <w:rsid w:val="00013159"/>
    <w:rsid w:val="00014982"/>
    <w:rsid w:val="000179C3"/>
    <w:rsid w:val="00036208"/>
    <w:rsid w:val="000373B5"/>
    <w:rsid w:val="00044EB0"/>
    <w:rsid w:val="00047FB7"/>
    <w:rsid w:val="00062682"/>
    <w:rsid w:val="00084837"/>
    <w:rsid w:val="000956A5"/>
    <w:rsid w:val="000A38DB"/>
    <w:rsid w:val="000B08EA"/>
    <w:rsid w:val="000B488D"/>
    <w:rsid w:val="000D7A73"/>
    <w:rsid w:val="000E1959"/>
    <w:rsid w:val="000F6830"/>
    <w:rsid w:val="00101DC1"/>
    <w:rsid w:val="00103D01"/>
    <w:rsid w:val="00103EE9"/>
    <w:rsid w:val="0012028B"/>
    <w:rsid w:val="00122BA0"/>
    <w:rsid w:val="001267A4"/>
    <w:rsid w:val="001638B8"/>
    <w:rsid w:val="00171EBE"/>
    <w:rsid w:val="00186D39"/>
    <w:rsid w:val="00197986"/>
    <w:rsid w:val="001A4B0B"/>
    <w:rsid w:val="001A6AB8"/>
    <w:rsid w:val="001B5779"/>
    <w:rsid w:val="001C7C5C"/>
    <w:rsid w:val="001D0BC0"/>
    <w:rsid w:val="001D770B"/>
    <w:rsid w:val="001E3FCC"/>
    <w:rsid w:val="001F5FB8"/>
    <w:rsid w:val="00200884"/>
    <w:rsid w:val="00211C70"/>
    <w:rsid w:val="00221DBE"/>
    <w:rsid w:val="002274CB"/>
    <w:rsid w:val="0023407E"/>
    <w:rsid w:val="002365EE"/>
    <w:rsid w:val="002425E3"/>
    <w:rsid w:val="00242A31"/>
    <w:rsid w:val="0026698F"/>
    <w:rsid w:val="002853ED"/>
    <w:rsid w:val="002B3EAF"/>
    <w:rsid w:val="002C0694"/>
    <w:rsid w:val="002C5749"/>
    <w:rsid w:val="002D2F29"/>
    <w:rsid w:val="002D4198"/>
    <w:rsid w:val="002D6C1E"/>
    <w:rsid w:val="002D6E08"/>
    <w:rsid w:val="002D6F44"/>
    <w:rsid w:val="002E01AB"/>
    <w:rsid w:val="00300C76"/>
    <w:rsid w:val="003057AC"/>
    <w:rsid w:val="00307B7E"/>
    <w:rsid w:val="00310045"/>
    <w:rsid w:val="00310192"/>
    <w:rsid w:val="00311088"/>
    <w:rsid w:val="003118A4"/>
    <w:rsid w:val="00312DD6"/>
    <w:rsid w:val="00325607"/>
    <w:rsid w:val="0033568E"/>
    <w:rsid w:val="00340666"/>
    <w:rsid w:val="00351A98"/>
    <w:rsid w:val="0035694C"/>
    <w:rsid w:val="00356EEB"/>
    <w:rsid w:val="00366D82"/>
    <w:rsid w:val="00370815"/>
    <w:rsid w:val="00376AB1"/>
    <w:rsid w:val="00377F83"/>
    <w:rsid w:val="00384325"/>
    <w:rsid w:val="00387E65"/>
    <w:rsid w:val="00390DCE"/>
    <w:rsid w:val="003A776B"/>
    <w:rsid w:val="003C21B4"/>
    <w:rsid w:val="003E3F8F"/>
    <w:rsid w:val="003E6E07"/>
    <w:rsid w:val="003F2CCE"/>
    <w:rsid w:val="0040011B"/>
    <w:rsid w:val="00413BB0"/>
    <w:rsid w:val="004164A2"/>
    <w:rsid w:val="00416C8C"/>
    <w:rsid w:val="00435925"/>
    <w:rsid w:val="00437E4A"/>
    <w:rsid w:val="004441A2"/>
    <w:rsid w:val="00455BB3"/>
    <w:rsid w:val="00480932"/>
    <w:rsid w:val="00481335"/>
    <w:rsid w:val="004831C3"/>
    <w:rsid w:val="00485F44"/>
    <w:rsid w:val="0048712A"/>
    <w:rsid w:val="00490169"/>
    <w:rsid w:val="00493355"/>
    <w:rsid w:val="004B393D"/>
    <w:rsid w:val="004C548A"/>
    <w:rsid w:val="004E046D"/>
    <w:rsid w:val="004E11BF"/>
    <w:rsid w:val="004E3F98"/>
    <w:rsid w:val="004E4287"/>
    <w:rsid w:val="004F236A"/>
    <w:rsid w:val="004F2D2F"/>
    <w:rsid w:val="00500D0D"/>
    <w:rsid w:val="0050235E"/>
    <w:rsid w:val="005235BE"/>
    <w:rsid w:val="005238E5"/>
    <w:rsid w:val="00523A41"/>
    <w:rsid w:val="00534B82"/>
    <w:rsid w:val="00540C95"/>
    <w:rsid w:val="00543C12"/>
    <w:rsid w:val="005474CE"/>
    <w:rsid w:val="00553EB7"/>
    <w:rsid w:val="0057068E"/>
    <w:rsid w:val="0059412F"/>
    <w:rsid w:val="005956F8"/>
    <w:rsid w:val="005A6833"/>
    <w:rsid w:val="005B4DD2"/>
    <w:rsid w:val="005D1E60"/>
    <w:rsid w:val="005D22DE"/>
    <w:rsid w:val="005D302D"/>
    <w:rsid w:val="005D4847"/>
    <w:rsid w:val="005D5F17"/>
    <w:rsid w:val="005E0300"/>
    <w:rsid w:val="005E1083"/>
    <w:rsid w:val="005F5702"/>
    <w:rsid w:val="00613B97"/>
    <w:rsid w:val="00617898"/>
    <w:rsid w:val="00647B5E"/>
    <w:rsid w:val="00664AB2"/>
    <w:rsid w:val="00670F72"/>
    <w:rsid w:val="00674E6F"/>
    <w:rsid w:val="00680FB6"/>
    <w:rsid w:val="00687880"/>
    <w:rsid w:val="00695AF9"/>
    <w:rsid w:val="00696C1B"/>
    <w:rsid w:val="006A37E2"/>
    <w:rsid w:val="006B217E"/>
    <w:rsid w:val="006B464C"/>
    <w:rsid w:val="006C5430"/>
    <w:rsid w:val="006D5095"/>
    <w:rsid w:val="006D5426"/>
    <w:rsid w:val="006E0827"/>
    <w:rsid w:val="006E1976"/>
    <w:rsid w:val="006F0221"/>
    <w:rsid w:val="006F1681"/>
    <w:rsid w:val="006F3C15"/>
    <w:rsid w:val="0070364B"/>
    <w:rsid w:val="00703EC2"/>
    <w:rsid w:val="0071337D"/>
    <w:rsid w:val="007162B8"/>
    <w:rsid w:val="007250CC"/>
    <w:rsid w:val="0073142D"/>
    <w:rsid w:val="00743458"/>
    <w:rsid w:val="00744D68"/>
    <w:rsid w:val="00762058"/>
    <w:rsid w:val="007643EA"/>
    <w:rsid w:val="007728B7"/>
    <w:rsid w:val="00773B5B"/>
    <w:rsid w:val="007847CB"/>
    <w:rsid w:val="007D156A"/>
    <w:rsid w:val="007E2E41"/>
    <w:rsid w:val="007E5B25"/>
    <w:rsid w:val="007F07BF"/>
    <w:rsid w:val="00801370"/>
    <w:rsid w:val="008017E7"/>
    <w:rsid w:val="00822B96"/>
    <w:rsid w:val="00824D61"/>
    <w:rsid w:val="008320A6"/>
    <w:rsid w:val="00833DAC"/>
    <w:rsid w:val="008355CB"/>
    <w:rsid w:val="008445B0"/>
    <w:rsid w:val="00860835"/>
    <w:rsid w:val="008656AC"/>
    <w:rsid w:val="00877392"/>
    <w:rsid w:val="00881E2D"/>
    <w:rsid w:val="008A060D"/>
    <w:rsid w:val="008A7153"/>
    <w:rsid w:val="008B0018"/>
    <w:rsid w:val="008B77A5"/>
    <w:rsid w:val="008C159A"/>
    <w:rsid w:val="008C36F6"/>
    <w:rsid w:val="008C388C"/>
    <w:rsid w:val="008D6214"/>
    <w:rsid w:val="008D7F4D"/>
    <w:rsid w:val="008E713E"/>
    <w:rsid w:val="008F0D1F"/>
    <w:rsid w:val="00902EED"/>
    <w:rsid w:val="00914006"/>
    <w:rsid w:val="00915F0A"/>
    <w:rsid w:val="00920CE4"/>
    <w:rsid w:val="00930C52"/>
    <w:rsid w:val="009311AD"/>
    <w:rsid w:val="009337A5"/>
    <w:rsid w:val="00935599"/>
    <w:rsid w:val="00935C52"/>
    <w:rsid w:val="00945C36"/>
    <w:rsid w:val="00951674"/>
    <w:rsid w:val="00984EC2"/>
    <w:rsid w:val="009856AE"/>
    <w:rsid w:val="009869B5"/>
    <w:rsid w:val="009921E4"/>
    <w:rsid w:val="009B3F77"/>
    <w:rsid w:val="009B5C03"/>
    <w:rsid w:val="009C33EB"/>
    <w:rsid w:val="009D160B"/>
    <w:rsid w:val="009D2E7F"/>
    <w:rsid w:val="009D7475"/>
    <w:rsid w:val="009E24B2"/>
    <w:rsid w:val="009F2224"/>
    <w:rsid w:val="009F5EE1"/>
    <w:rsid w:val="009F67C6"/>
    <w:rsid w:val="00A02B5B"/>
    <w:rsid w:val="00A07D9E"/>
    <w:rsid w:val="00A15213"/>
    <w:rsid w:val="00A25A98"/>
    <w:rsid w:val="00A35651"/>
    <w:rsid w:val="00A45954"/>
    <w:rsid w:val="00A45A4F"/>
    <w:rsid w:val="00A71A3B"/>
    <w:rsid w:val="00A769F5"/>
    <w:rsid w:val="00A93CD9"/>
    <w:rsid w:val="00A97C0D"/>
    <w:rsid w:val="00AA2A35"/>
    <w:rsid w:val="00AB586A"/>
    <w:rsid w:val="00AB7FC5"/>
    <w:rsid w:val="00AC0AC5"/>
    <w:rsid w:val="00AD1EA3"/>
    <w:rsid w:val="00AE0E81"/>
    <w:rsid w:val="00AF6148"/>
    <w:rsid w:val="00AF795D"/>
    <w:rsid w:val="00B04A17"/>
    <w:rsid w:val="00B05253"/>
    <w:rsid w:val="00B230F0"/>
    <w:rsid w:val="00B41271"/>
    <w:rsid w:val="00B436A1"/>
    <w:rsid w:val="00B55907"/>
    <w:rsid w:val="00B6040A"/>
    <w:rsid w:val="00B65886"/>
    <w:rsid w:val="00B76FFF"/>
    <w:rsid w:val="00B77976"/>
    <w:rsid w:val="00BA2E92"/>
    <w:rsid w:val="00BA2FB4"/>
    <w:rsid w:val="00BA318B"/>
    <w:rsid w:val="00BB58FC"/>
    <w:rsid w:val="00BE19B8"/>
    <w:rsid w:val="00BE1BCC"/>
    <w:rsid w:val="00BF29A2"/>
    <w:rsid w:val="00C074FE"/>
    <w:rsid w:val="00C146C3"/>
    <w:rsid w:val="00C15E7C"/>
    <w:rsid w:val="00C21315"/>
    <w:rsid w:val="00C2180F"/>
    <w:rsid w:val="00C23E01"/>
    <w:rsid w:val="00C268D9"/>
    <w:rsid w:val="00C26A22"/>
    <w:rsid w:val="00C26B21"/>
    <w:rsid w:val="00C33D6E"/>
    <w:rsid w:val="00C347A2"/>
    <w:rsid w:val="00C57BB1"/>
    <w:rsid w:val="00C60023"/>
    <w:rsid w:val="00C701B7"/>
    <w:rsid w:val="00C81673"/>
    <w:rsid w:val="00C84A82"/>
    <w:rsid w:val="00C9494F"/>
    <w:rsid w:val="00CA1773"/>
    <w:rsid w:val="00CA40A3"/>
    <w:rsid w:val="00CA6E99"/>
    <w:rsid w:val="00CB37AC"/>
    <w:rsid w:val="00CC0289"/>
    <w:rsid w:val="00CC536A"/>
    <w:rsid w:val="00CE0E2B"/>
    <w:rsid w:val="00CF2056"/>
    <w:rsid w:val="00D03652"/>
    <w:rsid w:val="00D04512"/>
    <w:rsid w:val="00D17073"/>
    <w:rsid w:val="00D216CA"/>
    <w:rsid w:val="00D31590"/>
    <w:rsid w:val="00D31CDA"/>
    <w:rsid w:val="00D37467"/>
    <w:rsid w:val="00D55894"/>
    <w:rsid w:val="00D73BB3"/>
    <w:rsid w:val="00D878A8"/>
    <w:rsid w:val="00DB4BED"/>
    <w:rsid w:val="00DC19C8"/>
    <w:rsid w:val="00DC24B0"/>
    <w:rsid w:val="00DC44A0"/>
    <w:rsid w:val="00DC4F3C"/>
    <w:rsid w:val="00DC5E03"/>
    <w:rsid w:val="00DC61A0"/>
    <w:rsid w:val="00DD3C0E"/>
    <w:rsid w:val="00DD6A7E"/>
    <w:rsid w:val="00DE579F"/>
    <w:rsid w:val="00DE702C"/>
    <w:rsid w:val="00DE7344"/>
    <w:rsid w:val="00DE7458"/>
    <w:rsid w:val="00DF18CD"/>
    <w:rsid w:val="00DF249F"/>
    <w:rsid w:val="00E0325D"/>
    <w:rsid w:val="00E040C0"/>
    <w:rsid w:val="00E10004"/>
    <w:rsid w:val="00E32E2D"/>
    <w:rsid w:val="00E354F3"/>
    <w:rsid w:val="00E4134A"/>
    <w:rsid w:val="00E51BBC"/>
    <w:rsid w:val="00E552C9"/>
    <w:rsid w:val="00E657A3"/>
    <w:rsid w:val="00E66169"/>
    <w:rsid w:val="00E92C7D"/>
    <w:rsid w:val="00EA261B"/>
    <w:rsid w:val="00EA40DA"/>
    <w:rsid w:val="00EB3FFE"/>
    <w:rsid w:val="00EC33DB"/>
    <w:rsid w:val="00EF13AA"/>
    <w:rsid w:val="00EF39D3"/>
    <w:rsid w:val="00EF5D20"/>
    <w:rsid w:val="00F14FD2"/>
    <w:rsid w:val="00F215F5"/>
    <w:rsid w:val="00F23C33"/>
    <w:rsid w:val="00F243F1"/>
    <w:rsid w:val="00F24796"/>
    <w:rsid w:val="00F37170"/>
    <w:rsid w:val="00F5442E"/>
    <w:rsid w:val="00F65F7E"/>
    <w:rsid w:val="00F720DE"/>
    <w:rsid w:val="00F72389"/>
    <w:rsid w:val="00F915FF"/>
    <w:rsid w:val="00F9412C"/>
    <w:rsid w:val="00F96E1F"/>
    <w:rsid w:val="00F97293"/>
    <w:rsid w:val="00FA0B90"/>
    <w:rsid w:val="00FC68B9"/>
    <w:rsid w:val="00FD2BE4"/>
    <w:rsid w:val="00FE516A"/>
    <w:rsid w:val="00FF2214"/>
    <w:rsid w:val="00FF325F"/>
    <w:rsid w:val="00FF6B79"/>
    <w:rsid w:val="00FF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5F54"/>
  <w15:chartTrackingRefBased/>
  <w15:docId w15:val="{2B0EE227-EE6A-4015-AAF9-5FA3A918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0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3D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A0B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60835"/>
    <w:pPr>
      <w:spacing w:after="0" w:line="240" w:lineRule="auto"/>
    </w:pPr>
    <w:rPr>
      <w:sz w:val="20"/>
      <w:szCs w:val="20"/>
    </w:rPr>
  </w:style>
  <w:style w:type="character" w:customStyle="1" w:styleId="FootnoteTextChar">
    <w:name w:val="Footnote Text Char"/>
    <w:basedOn w:val="DefaultParagraphFont"/>
    <w:link w:val="FootnoteText"/>
    <w:uiPriority w:val="99"/>
    <w:rsid w:val="00860835"/>
    <w:rPr>
      <w:sz w:val="20"/>
      <w:szCs w:val="20"/>
    </w:rPr>
  </w:style>
  <w:style w:type="character" w:styleId="FootnoteReference">
    <w:name w:val="footnote reference"/>
    <w:basedOn w:val="DefaultParagraphFont"/>
    <w:uiPriority w:val="99"/>
    <w:semiHidden/>
    <w:unhideWhenUsed/>
    <w:rsid w:val="00860835"/>
    <w:rPr>
      <w:vertAlign w:val="superscript"/>
    </w:rPr>
  </w:style>
  <w:style w:type="character" w:customStyle="1" w:styleId="Heading1Char">
    <w:name w:val="Heading 1 Char"/>
    <w:basedOn w:val="DefaultParagraphFont"/>
    <w:link w:val="Heading1"/>
    <w:uiPriority w:val="9"/>
    <w:rsid w:val="00860835"/>
    <w:rPr>
      <w:rFonts w:ascii="Times New Roman" w:eastAsia="Times New Roman" w:hAnsi="Times New Roman" w:cs="Times New Roman"/>
      <w:b/>
      <w:bCs/>
      <w:kern w:val="36"/>
      <w:sz w:val="48"/>
      <w:szCs w:val="48"/>
    </w:rPr>
  </w:style>
  <w:style w:type="paragraph" w:customStyle="1" w:styleId="content-meta-dataauthors">
    <w:name w:val="content-meta-data__authors"/>
    <w:basedOn w:val="Normal"/>
    <w:rsid w:val="008608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0835"/>
    <w:rPr>
      <w:color w:val="0000FF"/>
      <w:u w:val="single"/>
    </w:rPr>
  </w:style>
  <w:style w:type="character" w:styleId="UnresolvedMention">
    <w:name w:val="Unresolved Mention"/>
    <w:basedOn w:val="DefaultParagraphFont"/>
    <w:uiPriority w:val="99"/>
    <w:semiHidden/>
    <w:unhideWhenUsed/>
    <w:rsid w:val="00B05253"/>
    <w:rPr>
      <w:color w:val="605E5C"/>
      <w:shd w:val="clear" w:color="auto" w:fill="E1DFDD"/>
    </w:rPr>
  </w:style>
  <w:style w:type="character" w:customStyle="1" w:styleId="fe-author">
    <w:name w:val="fe-author"/>
    <w:basedOn w:val="DefaultParagraphFont"/>
    <w:rsid w:val="00D31CDA"/>
  </w:style>
  <w:style w:type="character" w:customStyle="1" w:styleId="separator">
    <w:name w:val="separator"/>
    <w:basedOn w:val="DefaultParagraphFont"/>
    <w:rsid w:val="00D31CDA"/>
  </w:style>
  <w:style w:type="paragraph" w:customStyle="1" w:styleId="list-inline-item">
    <w:name w:val="list-inline-item"/>
    <w:basedOn w:val="Normal"/>
    <w:rsid w:val="00D31C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D2F29"/>
  </w:style>
  <w:style w:type="character" w:customStyle="1" w:styleId="fn">
    <w:name w:val="fn"/>
    <w:basedOn w:val="DefaultParagraphFont"/>
    <w:rsid w:val="002D2F29"/>
  </w:style>
  <w:style w:type="paragraph" w:styleId="ListParagraph">
    <w:name w:val="List Paragraph"/>
    <w:basedOn w:val="Normal"/>
    <w:uiPriority w:val="34"/>
    <w:qFormat/>
    <w:rsid w:val="008320A6"/>
    <w:pPr>
      <w:ind w:left="720"/>
      <w:contextualSpacing/>
    </w:pPr>
  </w:style>
  <w:style w:type="character" w:customStyle="1" w:styleId="dewidow">
    <w:name w:val="dewidow"/>
    <w:basedOn w:val="DefaultParagraphFont"/>
    <w:rsid w:val="009B3F77"/>
  </w:style>
  <w:style w:type="character" w:customStyle="1" w:styleId="Heading2Char">
    <w:name w:val="Heading 2 Char"/>
    <w:basedOn w:val="DefaultParagraphFont"/>
    <w:link w:val="Heading2"/>
    <w:uiPriority w:val="9"/>
    <w:rsid w:val="00C33D6E"/>
    <w:rPr>
      <w:rFonts w:asciiTheme="majorHAnsi" w:eastAsiaTheme="majorEastAsia" w:hAnsiTheme="majorHAnsi" w:cstheme="majorBidi"/>
      <w:color w:val="2F5496" w:themeColor="accent1" w:themeShade="BF"/>
      <w:sz w:val="26"/>
      <w:szCs w:val="26"/>
    </w:rPr>
  </w:style>
  <w:style w:type="paragraph" w:customStyle="1" w:styleId="ac-single-post--marquee--expert-author">
    <w:name w:val="ac-single-post--marquee--expert-author"/>
    <w:basedOn w:val="Normal"/>
    <w:rsid w:val="00C33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ta-site-banner--tax--connect">
    <w:name w:val="gta-site-banner--tax--connect"/>
    <w:basedOn w:val="DefaultParagraphFont"/>
    <w:rsid w:val="00C33D6E"/>
  </w:style>
  <w:style w:type="paragraph" w:styleId="NormalWeb">
    <w:name w:val="Normal (Web)"/>
    <w:basedOn w:val="Normal"/>
    <w:uiPriority w:val="99"/>
    <w:semiHidden/>
    <w:unhideWhenUsed/>
    <w:rsid w:val="00743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9311AD"/>
  </w:style>
  <w:style w:type="paragraph" w:styleId="NoSpacing">
    <w:name w:val="No Spacing"/>
    <w:uiPriority w:val="1"/>
    <w:qFormat/>
    <w:rsid w:val="000D7A73"/>
    <w:pPr>
      <w:spacing w:after="0" w:line="240" w:lineRule="auto"/>
    </w:pPr>
  </w:style>
  <w:style w:type="character" w:styleId="FollowedHyperlink">
    <w:name w:val="FollowedHyperlink"/>
    <w:basedOn w:val="DefaultParagraphFont"/>
    <w:uiPriority w:val="99"/>
    <w:semiHidden/>
    <w:unhideWhenUsed/>
    <w:rsid w:val="00C268D9"/>
    <w:rPr>
      <w:color w:val="954F72" w:themeColor="followedHyperlink"/>
      <w:u w:val="single"/>
    </w:rPr>
  </w:style>
  <w:style w:type="paragraph" w:customStyle="1" w:styleId="ssrcss-1q0x1qg-paragraph">
    <w:name w:val="ssrcss-1q0x1qg-paragraph"/>
    <w:basedOn w:val="Normal"/>
    <w:rsid w:val="00266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C21315"/>
    <w:rPr>
      <w:rFonts w:ascii="SabonLTStd-Roman" w:hAnsi="SabonLTStd-Roman" w:hint="default"/>
      <w:b w:val="0"/>
      <w:bCs w:val="0"/>
      <w:i w:val="0"/>
      <w:iCs w:val="0"/>
      <w:color w:val="231F20"/>
      <w:sz w:val="16"/>
      <w:szCs w:val="16"/>
    </w:rPr>
  </w:style>
  <w:style w:type="paragraph" w:styleId="HTMLPreformatted">
    <w:name w:val="HTML Preformatted"/>
    <w:basedOn w:val="Normal"/>
    <w:link w:val="HTMLPreformattedChar"/>
    <w:uiPriority w:val="99"/>
    <w:semiHidden/>
    <w:unhideWhenUsed/>
    <w:rsid w:val="00B7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6FFF"/>
    <w:rPr>
      <w:rFonts w:ascii="Courier New" w:eastAsia="Times New Roman" w:hAnsi="Courier New" w:cs="Courier New"/>
      <w:sz w:val="20"/>
      <w:szCs w:val="20"/>
    </w:rPr>
  </w:style>
  <w:style w:type="character" w:customStyle="1" w:styleId="fontstyle21">
    <w:name w:val="fontstyle21"/>
    <w:basedOn w:val="DefaultParagraphFont"/>
    <w:rsid w:val="005D22DE"/>
    <w:rPr>
      <w:rFonts w:ascii="TT2D7DoI00" w:hAnsi="TT2D7DoI00" w:hint="default"/>
      <w:b w:val="0"/>
      <w:bCs w:val="0"/>
      <w:i w:val="0"/>
      <w:iCs w:val="0"/>
      <w:color w:val="050404"/>
      <w:sz w:val="22"/>
      <w:szCs w:val="22"/>
    </w:rPr>
  </w:style>
  <w:style w:type="character" w:customStyle="1" w:styleId="display-block">
    <w:name w:val="display-block"/>
    <w:basedOn w:val="DefaultParagraphFont"/>
    <w:rsid w:val="00523A41"/>
  </w:style>
  <w:style w:type="character" w:customStyle="1" w:styleId="field-content">
    <w:name w:val="field-content"/>
    <w:basedOn w:val="DefaultParagraphFont"/>
    <w:rsid w:val="002853ED"/>
  </w:style>
  <w:style w:type="character" w:customStyle="1" w:styleId="mntl-attributionitem-descriptor">
    <w:name w:val="mntl-attribution__item-descriptor"/>
    <w:basedOn w:val="DefaultParagraphFont"/>
    <w:rsid w:val="00F243F1"/>
  </w:style>
  <w:style w:type="character" w:customStyle="1" w:styleId="linkwrapper">
    <w:name w:val="link__wrapper"/>
    <w:basedOn w:val="DefaultParagraphFont"/>
    <w:rsid w:val="00F243F1"/>
  </w:style>
  <w:style w:type="paragraph" w:customStyle="1" w:styleId="social-navitem">
    <w:name w:val="social-nav__item"/>
    <w:basedOn w:val="Normal"/>
    <w:rsid w:val="00F24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author-tooltiplearn-more-text">
    <w:name w:val="mntl-author-tooltip__learn-more-text"/>
    <w:basedOn w:val="DefaultParagraphFont"/>
    <w:rsid w:val="00F243F1"/>
  </w:style>
  <w:style w:type="character" w:customStyle="1" w:styleId="jpfdse">
    <w:name w:val="jpfdse"/>
    <w:basedOn w:val="DefaultParagraphFont"/>
    <w:rsid w:val="00EA40DA"/>
  </w:style>
  <w:style w:type="character" w:customStyle="1" w:styleId="Heading3Char">
    <w:name w:val="Heading 3 Char"/>
    <w:basedOn w:val="DefaultParagraphFont"/>
    <w:link w:val="Heading3"/>
    <w:uiPriority w:val="9"/>
    <w:semiHidden/>
    <w:rsid w:val="00FA0B90"/>
    <w:rPr>
      <w:rFonts w:asciiTheme="majorHAnsi" w:eastAsiaTheme="majorEastAsia" w:hAnsiTheme="majorHAnsi" w:cstheme="majorBidi"/>
      <w:color w:val="1F3763" w:themeColor="accent1" w:themeShade="7F"/>
      <w:sz w:val="24"/>
      <w:szCs w:val="24"/>
    </w:rPr>
  </w:style>
  <w:style w:type="character" w:customStyle="1" w:styleId="un-underline-green">
    <w:name w:val="un-underline-green"/>
    <w:basedOn w:val="DefaultParagraphFont"/>
    <w:rsid w:val="00FA0B90"/>
  </w:style>
  <w:style w:type="character" w:customStyle="1" w:styleId="caas-author-byline-collapse">
    <w:name w:val="caas-author-byline-collapse"/>
    <w:basedOn w:val="DefaultParagraphFont"/>
    <w:rsid w:val="00376AB1"/>
  </w:style>
  <w:style w:type="character" w:customStyle="1" w:styleId="author-name">
    <w:name w:val="author-name"/>
    <w:basedOn w:val="DefaultParagraphFont"/>
    <w:rsid w:val="00376AB1"/>
  </w:style>
  <w:style w:type="paragraph" w:styleId="Bibliography">
    <w:name w:val="Bibliography"/>
    <w:basedOn w:val="Normal"/>
    <w:next w:val="Normal"/>
    <w:uiPriority w:val="37"/>
    <w:unhideWhenUsed/>
    <w:rsid w:val="007162B8"/>
  </w:style>
  <w:style w:type="paragraph" w:styleId="Header">
    <w:name w:val="header"/>
    <w:basedOn w:val="Normal"/>
    <w:link w:val="HeaderChar"/>
    <w:uiPriority w:val="99"/>
    <w:unhideWhenUsed/>
    <w:rsid w:val="00985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6AE"/>
  </w:style>
  <w:style w:type="paragraph" w:styleId="Footer">
    <w:name w:val="footer"/>
    <w:basedOn w:val="Normal"/>
    <w:link w:val="FooterChar"/>
    <w:uiPriority w:val="99"/>
    <w:unhideWhenUsed/>
    <w:rsid w:val="00985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903">
      <w:bodyDiv w:val="1"/>
      <w:marLeft w:val="0"/>
      <w:marRight w:val="0"/>
      <w:marTop w:val="0"/>
      <w:marBottom w:val="0"/>
      <w:divBdr>
        <w:top w:val="none" w:sz="0" w:space="0" w:color="auto"/>
        <w:left w:val="none" w:sz="0" w:space="0" w:color="auto"/>
        <w:bottom w:val="none" w:sz="0" w:space="0" w:color="auto"/>
        <w:right w:val="none" w:sz="0" w:space="0" w:color="auto"/>
      </w:divBdr>
    </w:div>
    <w:div w:id="11340470">
      <w:bodyDiv w:val="1"/>
      <w:marLeft w:val="0"/>
      <w:marRight w:val="0"/>
      <w:marTop w:val="0"/>
      <w:marBottom w:val="0"/>
      <w:divBdr>
        <w:top w:val="none" w:sz="0" w:space="0" w:color="auto"/>
        <w:left w:val="none" w:sz="0" w:space="0" w:color="auto"/>
        <w:bottom w:val="none" w:sz="0" w:space="0" w:color="auto"/>
        <w:right w:val="none" w:sz="0" w:space="0" w:color="auto"/>
      </w:divBdr>
    </w:div>
    <w:div w:id="16128076">
      <w:bodyDiv w:val="1"/>
      <w:marLeft w:val="0"/>
      <w:marRight w:val="0"/>
      <w:marTop w:val="0"/>
      <w:marBottom w:val="0"/>
      <w:divBdr>
        <w:top w:val="none" w:sz="0" w:space="0" w:color="auto"/>
        <w:left w:val="none" w:sz="0" w:space="0" w:color="auto"/>
        <w:bottom w:val="none" w:sz="0" w:space="0" w:color="auto"/>
        <w:right w:val="none" w:sz="0" w:space="0" w:color="auto"/>
      </w:divBdr>
    </w:div>
    <w:div w:id="22367776">
      <w:bodyDiv w:val="1"/>
      <w:marLeft w:val="0"/>
      <w:marRight w:val="0"/>
      <w:marTop w:val="0"/>
      <w:marBottom w:val="0"/>
      <w:divBdr>
        <w:top w:val="none" w:sz="0" w:space="0" w:color="auto"/>
        <w:left w:val="none" w:sz="0" w:space="0" w:color="auto"/>
        <w:bottom w:val="none" w:sz="0" w:space="0" w:color="auto"/>
        <w:right w:val="none" w:sz="0" w:space="0" w:color="auto"/>
      </w:divBdr>
    </w:div>
    <w:div w:id="33045258">
      <w:bodyDiv w:val="1"/>
      <w:marLeft w:val="0"/>
      <w:marRight w:val="0"/>
      <w:marTop w:val="0"/>
      <w:marBottom w:val="0"/>
      <w:divBdr>
        <w:top w:val="none" w:sz="0" w:space="0" w:color="auto"/>
        <w:left w:val="none" w:sz="0" w:space="0" w:color="auto"/>
        <w:bottom w:val="none" w:sz="0" w:space="0" w:color="auto"/>
        <w:right w:val="none" w:sz="0" w:space="0" w:color="auto"/>
      </w:divBdr>
    </w:div>
    <w:div w:id="33114727">
      <w:bodyDiv w:val="1"/>
      <w:marLeft w:val="0"/>
      <w:marRight w:val="0"/>
      <w:marTop w:val="0"/>
      <w:marBottom w:val="0"/>
      <w:divBdr>
        <w:top w:val="none" w:sz="0" w:space="0" w:color="auto"/>
        <w:left w:val="none" w:sz="0" w:space="0" w:color="auto"/>
        <w:bottom w:val="none" w:sz="0" w:space="0" w:color="auto"/>
        <w:right w:val="none" w:sz="0" w:space="0" w:color="auto"/>
      </w:divBdr>
    </w:div>
    <w:div w:id="36706218">
      <w:bodyDiv w:val="1"/>
      <w:marLeft w:val="0"/>
      <w:marRight w:val="0"/>
      <w:marTop w:val="0"/>
      <w:marBottom w:val="0"/>
      <w:divBdr>
        <w:top w:val="none" w:sz="0" w:space="0" w:color="auto"/>
        <w:left w:val="none" w:sz="0" w:space="0" w:color="auto"/>
        <w:bottom w:val="none" w:sz="0" w:space="0" w:color="auto"/>
        <w:right w:val="none" w:sz="0" w:space="0" w:color="auto"/>
      </w:divBdr>
    </w:div>
    <w:div w:id="37438752">
      <w:bodyDiv w:val="1"/>
      <w:marLeft w:val="0"/>
      <w:marRight w:val="0"/>
      <w:marTop w:val="0"/>
      <w:marBottom w:val="0"/>
      <w:divBdr>
        <w:top w:val="none" w:sz="0" w:space="0" w:color="auto"/>
        <w:left w:val="none" w:sz="0" w:space="0" w:color="auto"/>
        <w:bottom w:val="none" w:sz="0" w:space="0" w:color="auto"/>
        <w:right w:val="none" w:sz="0" w:space="0" w:color="auto"/>
      </w:divBdr>
    </w:div>
    <w:div w:id="38747011">
      <w:bodyDiv w:val="1"/>
      <w:marLeft w:val="0"/>
      <w:marRight w:val="0"/>
      <w:marTop w:val="0"/>
      <w:marBottom w:val="0"/>
      <w:divBdr>
        <w:top w:val="none" w:sz="0" w:space="0" w:color="auto"/>
        <w:left w:val="none" w:sz="0" w:space="0" w:color="auto"/>
        <w:bottom w:val="none" w:sz="0" w:space="0" w:color="auto"/>
        <w:right w:val="none" w:sz="0" w:space="0" w:color="auto"/>
      </w:divBdr>
    </w:div>
    <w:div w:id="43262624">
      <w:bodyDiv w:val="1"/>
      <w:marLeft w:val="0"/>
      <w:marRight w:val="0"/>
      <w:marTop w:val="0"/>
      <w:marBottom w:val="0"/>
      <w:divBdr>
        <w:top w:val="none" w:sz="0" w:space="0" w:color="auto"/>
        <w:left w:val="none" w:sz="0" w:space="0" w:color="auto"/>
        <w:bottom w:val="none" w:sz="0" w:space="0" w:color="auto"/>
        <w:right w:val="none" w:sz="0" w:space="0" w:color="auto"/>
      </w:divBdr>
    </w:div>
    <w:div w:id="45221037">
      <w:bodyDiv w:val="1"/>
      <w:marLeft w:val="0"/>
      <w:marRight w:val="0"/>
      <w:marTop w:val="0"/>
      <w:marBottom w:val="0"/>
      <w:divBdr>
        <w:top w:val="none" w:sz="0" w:space="0" w:color="auto"/>
        <w:left w:val="none" w:sz="0" w:space="0" w:color="auto"/>
        <w:bottom w:val="none" w:sz="0" w:space="0" w:color="auto"/>
        <w:right w:val="none" w:sz="0" w:space="0" w:color="auto"/>
      </w:divBdr>
    </w:div>
    <w:div w:id="65343933">
      <w:bodyDiv w:val="1"/>
      <w:marLeft w:val="0"/>
      <w:marRight w:val="0"/>
      <w:marTop w:val="0"/>
      <w:marBottom w:val="0"/>
      <w:divBdr>
        <w:top w:val="none" w:sz="0" w:space="0" w:color="auto"/>
        <w:left w:val="none" w:sz="0" w:space="0" w:color="auto"/>
        <w:bottom w:val="none" w:sz="0" w:space="0" w:color="auto"/>
        <w:right w:val="none" w:sz="0" w:space="0" w:color="auto"/>
      </w:divBdr>
    </w:div>
    <w:div w:id="72045441">
      <w:bodyDiv w:val="1"/>
      <w:marLeft w:val="0"/>
      <w:marRight w:val="0"/>
      <w:marTop w:val="0"/>
      <w:marBottom w:val="0"/>
      <w:divBdr>
        <w:top w:val="none" w:sz="0" w:space="0" w:color="auto"/>
        <w:left w:val="none" w:sz="0" w:space="0" w:color="auto"/>
        <w:bottom w:val="none" w:sz="0" w:space="0" w:color="auto"/>
        <w:right w:val="none" w:sz="0" w:space="0" w:color="auto"/>
      </w:divBdr>
    </w:div>
    <w:div w:id="72631740">
      <w:bodyDiv w:val="1"/>
      <w:marLeft w:val="0"/>
      <w:marRight w:val="0"/>
      <w:marTop w:val="0"/>
      <w:marBottom w:val="0"/>
      <w:divBdr>
        <w:top w:val="none" w:sz="0" w:space="0" w:color="auto"/>
        <w:left w:val="none" w:sz="0" w:space="0" w:color="auto"/>
        <w:bottom w:val="none" w:sz="0" w:space="0" w:color="auto"/>
        <w:right w:val="none" w:sz="0" w:space="0" w:color="auto"/>
      </w:divBdr>
    </w:div>
    <w:div w:id="82993984">
      <w:bodyDiv w:val="1"/>
      <w:marLeft w:val="0"/>
      <w:marRight w:val="0"/>
      <w:marTop w:val="0"/>
      <w:marBottom w:val="0"/>
      <w:divBdr>
        <w:top w:val="none" w:sz="0" w:space="0" w:color="auto"/>
        <w:left w:val="none" w:sz="0" w:space="0" w:color="auto"/>
        <w:bottom w:val="none" w:sz="0" w:space="0" w:color="auto"/>
        <w:right w:val="none" w:sz="0" w:space="0" w:color="auto"/>
      </w:divBdr>
    </w:div>
    <w:div w:id="87360295">
      <w:bodyDiv w:val="1"/>
      <w:marLeft w:val="0"/>
      <w:marRight w:val="0"/>
      <w:marTop w:val="0"/>
      <w:marBottom w:val="0"/>
      <w:divBdr>
        <w:top w:val="none" w:sz="0" w:space="0" w:color="auto"/>
        <w:left w:val="none" w:sz="0" w:space="0" w:color="auto"/>
        <w:bottom w:val="none" w:sz="0" w:space="0" w:color="auto"/>
        <w:right w:val="none" w:sz="0" w:space="0" w:color="auto"/>
      </w:divBdr>
    </w:div>
    <w:div w:id="88627753">
      <w:bodyDiv w:val="1"/>
      <w:marLeft w:val="0"/>
      <w:marRight w:val="0"/>
      <w:marTop w:val="0"/>
      <w:marBottom w:val="0"/>
      <w:divBdr>
        <w:top w:val="none" w:sz="0" w:space="0" w:color="auto"/>
        <w:left w:val="none" w:sz="0" w:space="0" w:color="auto"/>
        <w:bottom w:val="none" w:sz="0" w:space="0" w:color="auto"/>
        <w:right w:val="none" w:sz="0" w:space="0" w:color="auto"/>
      </w:divBdr>
    </w:div>
    <w:div w:id="92013840">
      <w:bodyDiv w:val="1"/>
      <w:marLeft w:val="0"/>
      <w:marRight w:val="0"/>
      <w:marTop w:val="0"/>
      <w:marBottom w:val="0"/>
      <w:divBdr>
        <w:top w:val="none" w:sz="0" w:space="0" w:color="auto"/>
        <w:left w:val="none" w:sz="0" w:space="0" w:color="auto"/>
        <w:bottom w:val="none" w:sz="0" w:space="0" w:color="auto"/>
        <w:right w:val="none" w:sz="0" w:space="0" w:color="auto"/>
      </w:divBdr>
    </w:div>
    <w:div w:id="93408755">
      <w:bodyDiv w:val="1"/>
      <w:marLeft w:val="0"/>
      <w:marRight w:val="0"/>
      <w:marTop w:val="0"/>
      <w:marBottom w:val="0"/>
      <w:divBdr>
        <w:top w:val="none" w:sz="0" w:space="0" w:color="auto"/>
        <w:left w:val="none" w:sz="0" w:space="0" w:color="auto"/>
        <w:bottom w:val="none" w:sz="0" w:space="0" w:color="auto"/>
        <w:right w:val="none" w:sz="0" w:space="0" w:color="auto"/>
      </w:divBdr>
    </w:div>
    <w:div w:id="96995499">
      <w:bodyDiv w:val="1"/>
      <w:marLeft w:val="0"/>
      <w:marRight w:val="0"/>
      <w:marTop w:val="0"/>
      <w:marBottom w:val="0"/>
      <w:divBdr>
        <w:top w:val="none" w:sz="0" w:space="0" w:color="auto"/>
        <w:left w:val="none" w:sz="0" w:space="0" w:color="auto"/>
        <w:bottom w:val="none" w:sz="0" w:space="0" w:color="auto"/>
        <w:right w:val="none" w:sz="0" w:space="0" w:color="auto"/>
      </w:divBdr>
    </w:div>
    <w:div w:id="98066568">
      <w:bodyDiv w:val="1"/>
      <w:marLeft w:val="0"/>
      <w:marRight w:val="0"/>
      <w:marTop w:val="0"/>
      <w:marBottom w:val="0"/>
      <w:divBdr>
        <w:top w:val="none" w:sz="0" w:space="0" w:color="auto"/>
        <w:left w:val="none" w:sz="0" w:space="0" w:color="auto"/>
        <w:bottom w:val="none" w:sz="0" w:space="0" w:color="auto"/>
        <w:right w:val="none" w:sz="0" w:space="0" w:color="auto"/>
      </w:divBdr>
    </w:div>
    <w:div w:id="100271596">
      <w:bodyDiv w:val="1"/>
      <w:marLeft w:val="0"/>
      <w:marRight w:val="0"/>
      <w:marTop w:val="0"/>
      <w:marBottom w:val="0"/>
      <w:divBdr>
        <w:top w:val="none" w:sz="0" w:space="0" w:color="auto"/>
        <w:left w:val="none" w:sz="0" w:space="0" w:color="auto"/>
        <w:bottom w:val="none" w:sz="0" w:space="0" w:color="auto"/>
        <w:right w:val="none" w:sz="0" w:space="0" w:color="auto"/>
      </w:divBdr>
    </w:div>
    <w:div w:id="105394229">
      <w:bodyDiv w:val="1"/>
      <w:marLeft w:val="0"/>
      <w:marRight w:val="0"/>
      <w:marTop w:val="0"/>
      <w:marBottom w:val="0"/>
      <w:divBdr>
        <w:top w:val="none" w:sz="0" w:space="0" w:color="auto"/>
        <w:left w:val="none" w:sz="0" w:space="0" w:color="auto"/>
        <w:bottom w:val="none" w:sz="0" w:space="0" w:color="auto"/>
        <w:right w:val="none" w:sz="0" w:space="0" w:color="auto"/>
      </w:divBdr>
    </w:div>
    <w:div w:id="118577042">
      <w:bodyDiv w:val="1"/>
      <w:marLeft w:val="0"/>
      <w:marRight w:val="0"/>
      <w:marTop w:val="0"/>
      <w:marBottom w:val="0"/>
      <w:divBdr>
        <w:top w:val="none" w:sz="0" w:space="0" w:color="auto"/>
        <w:left w:val="none" w:sz="0" w:space="0" w:color="auto"/>
        <w:bottom w:val="none" w:sz="0" w:space="0" w:color="auto"/>
        <w:right w:val="none" w:sz="0" w:space="0" w:color="auto"/>
      </w:divBdr>
    </w:div>
    <w:div w:id="119498900">
      <w:bodyDiv w:val="1"/>
      <w:marLeft w:val="0"/>
      <w:marRight w:val="0"/>
      <w:marTop w:val="0"/>
      <w:marBottom w:val="0"/>
      <w:divBdr>
        <w:top w:val="none" w:sz="0" w:space="0" w:color="auto"/>
        <w:left w:val="none" w:sz="0" w:space="0" w:color="auto"/>
        <w:bottom w:val="none" w:sz="0" w:space="0" w:color="auto"/>
        <w:right w:val="none" w:sz="0" w:space="0" w:color="auto"/>
      </w:divBdr>
    </w:div>
    <w:div w:id="122426398">
      <w:bodyDiv w:val="1"/>
      <w:marLeft w:val="0"/>
      <w:marRight w:val="0"/>
      <w:marTop w:val="0"/>
      <w:marBottom w:val="0"/>
      <w:divBdr>
        <w:top w:val="none" w:sz="0" w:space="0" w:color="auto"/>
        <w:left w:val="none" w:sz="0" w:space="0" w:color="auto"/>
        <w:bottom w:val="none" w:sz="0" w:space="0" w:color="auto"/>
        <w:right w:val="none" w:sz="0" w:space="0" w:color="auto"/>
      </w:divBdr>
    </w:div>
    <w:div w:id="125197268">
      <w:bodyDiv w:val="1"/>
      <w:marLeft w:val="0"/>
      <w:marRight w:val="0"/>
      <w:marTop w:val="0"/>
      <w:marBottom w:val="0"/>
      <w:divBdr>
        <w:top w:val="none" w:sz="0" w:space="0" w:color="auto"/>
        <w:left w:val="none" w:sz="0" w:space="0" w:color="auto"/>
        <w:bottom w:val="none" w:sz="0" w:space="0" w:color="auto"/>
        <w:right w:val="none" w:sz="0" w:space="0" w:color="auto"/>
      </w:divBdr>
    </w:div>
    <w:div w:id="130876328">
      <w:bodyDiv w:val="1"/>
      <w:marLeft w:val="0"/>
      <w:marRight w:val="0"/>
      <w:marTop w:val="0"/>
      <w:marBottom w:val="0"/>
      <w:divBdr>
        <w:top w:val="none" w:sz="0" w:space="0" w:color="auto"/>
        <w:left w:val="none" w:sz="0" w:space="0" w:color="auto"/>
        <w:bottom w:val="none" w:sz="0" w:space="0" w:color="auto"/>
        <w:right w:val="none" w:sz="0" w:space="0" w:color="auto"/>
      </w:divBdr>
    </w:div>
    <w:div w:id="136071708">
      <w:bodyDiv w:val="1"/>
      <w:marLeft w:val="0"/>
      <w:marRight w:val="0"/>
      <w:marTop w:val="0"/>
      <w:marBottom w:val="0"/>
      <w:divBdr>
        <w:top w:val="none" w:sz="0" w:space="0" w:color="auto"/>
        <w:left w:val="none" w:sz="0" w:space="0" w:color="auto"/>
        <w:bottom w:val="none" w:sz="0" w:space="0" w:color="auto"/>
        <w:right w:val="none" w:sz="0" w:space="0" w:color="auto"/>
      </w:divBdr>
    </w:div>
    <w:div w:id="140315688">
      <w:bodyDiv w:val="1"/>
      <w:marLeft w:val="0"/>
      <w:marRight w:val="0"/>
      <w:marTop w:val="0"/>
      <w:marBottom w:val="0"/>
      <w:divBdr>
        <w:top w:val="none" w:sz="0" w:space="0" w:color="auto"/>
        <w:left w:val="none" w:sz="0" w:space="0" w:color="auto"/>
        <w:bottom w:val="none" w:sz="0" w:space="0" w:color="auto"/>
        <w:right w:val="none" w:sz="0" w:space="0" w:color="auto"/>
      </w:divBdr>
    </w:div>
    <w:div w:id="143813771">
      <w:bodyDiv w:val="1"/>
      <w:marLeft w:val="0"/>
      <w:marRight w:val="0"/>
      <w:marTop w:val="0"/>
      <w:marBottom w:val="0"/>
      <w:divBdr>
        <w:top w:val="none" w:sz="0" w:space="0" w:color="auto"/>
        <w:left w:val="none" w:sz="0" w:space="0" w:color="auto"/>
        <w:bottom w:val="none" w:sz="0" w:space="0" w:color="auto"/>
        <w:right w:val="none" w:sz="0" w:space="0" w:color="auto"/>
      </w:divBdr>
    </w:div>
    <w:div w:id="144781944">
      <w:bodyDiv w:val="1"/>
      <w:marLeft w:val="0"/>
      <w:marRight w:val="0"/>
      <w:marTop w:val="0"/>
      <w:marBottom w:val="0"/>
      <w:divBdr>
        <w:top w:val="none" w:sz="0" w:space="0" w:color="auto"/>
        <w:left w:val="none" w:sz="0" w:space="0" w:color="auto"/>
        <w:bottom w:val="none" w:sz="0" w:space="0" w:color="auto"/>
        <w:right w:val="none" w:sz="0" w:space="0" w:color="auto"/>
      </w:divBdr>
    </w:div>
    <w:div w:id="149715011">
      <w:bodyDiv w:val="1"/>
      <w:marLeft w:val="0"/>
      <w:marRight w:val="0"/>
      <w:marTop w:val="0"/>
      <w:marBottom w:val="0"/>
      <w:divBdr>
        <w:top w:val="none" w:sz="0" w:space="0" w:color="auto"/>
        <w:left w:val="none" w:sz="0" w:space="0" w:color="auto"/>
        <w:bottom w:val="none" w:sz="0" w:space="0" w:color="auto"/>
        <w:right w:val="none" w:sz="0" w:space="0" w:color="auto"/>
      </w:divBdr>
    </w:div>
    <w:div w:id="157383194">
      <w:bodyDiv w:val="1"/>
      <w:marLeft w:val="0"/>
      <w:marRight w:val="0"/>
      <w:marTop w:val="0"/>
      <w:marBottom w:val="0"/>
      <w:divBdr>
        <w:top w:val="none" w:sz="0" w:space="0" w:color="auto"/>
        <w:left w:val="none" w:sz="0" w:space="0" w:color="auto"/>
        <w:bottom w:val="none" w:sz="0" w:space="0" w:color="auto"/>
        <w:right w:val="none" w:sz="0" w:space="0" w:color="auto"/>
      </w:divBdr>
      <w:divsChild>
        <w:div w:id="1376856643">
          <w:marLeft w:val="0"/>
          <w:marRight w:val="0"/>
          <w:marTop w:val="0"/>
          <w:marBottom w:val="360"/>
          <w:divBdr>
            <w:top w:val="none" w:sz="0" w:space="0" w:color="auto"/>
            <w:left w:val="none" w:sz="0" w:space="0" w:color="auto"/>
            <w:bottom w:val="none" w:sz="0" w:space="0" w:color="auto"/>
            <w:right w:val="none" w:sz="0" w:space="0" w:color="auto"/>
          </w:divBdr>
        </w:div>
        <w:div w:id="2130974345">
          <w:marLeft w:val="0"/>
          <w:marRight w:val="4980"/>
          <w:marTop w:val="0"/>
          <w:marBottom w:val="360"/>
          <w:divBdr>
            <w:top w:val="none" w:sz="0" w:space="0" w:color="auto"/>
            <w:left w:val="none" w:sz="0" w:space="0" w:color="auto"/>
            <w:bottom w:val="none" w:sz="0" w:space="0" w:color="auto"/>
            <w:right w:val="none" w:sz="0" w:space="0" w:color="auto"/>
          </w:divBdr>
          <w:divsChild>
            <w:div w:id="411435101">
              <w:marLeft w:val="0"/>
              <w:marRight w:val="0"/>
              <w:marTop w:val="0"/>
              <w:marBottom w:val="0"/>
              <w:divBdr>
                <w:top w:val="none" w:sz="0" w:space="0" w:color="auto"/>
                <w:left w:val="none" w:sz="0" w:space="0" w:color="auto"/>
                <w:bottom w:val="none" w:sz="0" w:space="0" w:color="auto"/>
                <w:right w:val="none" w:sz="0" w:space="0" w:color="auto"/>
              </w:divBdr>
              <w:divsChild>
                <w:div w:id="1063603122">
                  <w:marLeft w:val="0"/>
                  <w:marRight w:val="0"/>
                  <w:marTop w:val="0"/>
                  <w:marBottom w:val="0"/>
                  <w:divBdr>
                    <w:top w:val="none" w:sz="0" w:space="0" w:color="auto"/>
                    <w:left w:val="none" w:sz="0" w:space="0" w:color="auto"/>
                    <w:bottom w:val="none" w:sz="0" w:space="0" w:color="auto"/>
                    <w:right w:val="none" w:sz="0" w:space="0" w:color="auto"/>
                  </w:divBdr>
                  <w:divsChild>
                    <w:div w:id="1516576099">
                      <w:marLeft w:val="0"/>
                      <w:marRight w:val="0"/>
                      <w:marTop w:val="0"/>
                      <w:marBottom w:val="0"/>
                      <w:divBdr>
                        <w:top w:val="none" w:sz="0" w:space="0" w:color="auto"/>
                        <w:left w:val="none" w:sz="0" w:space="0" w:color="auto"/>
                        <w:bottom w:val="none" w:sz="0" w:space="0" w:color="auto"/>
                        <w:right w:val="none" w:sz="0" w:space="0" w:color="auto"/>
                      </w:divBdr>
                    </w:div>
                    <w:div w:id="19316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9056">
      <w:bodyDiv w:val="1"/>
      <w:marLeft w:val="0"/>
      <w:marRight w:val="0"/>
      <w:marTop w:val="0"/>
      <w:marBottom w:val="0"/>
      <w:divBdr>
        <w:top w:val="none" w:sz="0" w:space="0" w:color="auto"/>
        <w:left w:val="none" w:sz="0" w:space="0" w:color="auto"/>
        <w:bottom w:val="none" w:sz="0" w:space="0" w:color="auto"/>
        <w:right w:val="none" w:sz="0" w:space="0" w:color="auto"/>
      </w:divBdr>
    </w:div>
    <w:div w:id="176967649">
      <w:bodyDiv w:val="1"/>
      <w:marLeft w:val="0"/>
      <w:marRight w:val="0"/>
      <w:marTop w:val="0"/>
      <w:marBottom w:val="0"/>
      <w:divBdr>
        <w:top w:val="none" w:sz="0" w:space="0" w:color="auto"/>
        <w:left w:val="none" w:sz="0" w:space="0" w:color="auto"/>
        <w:bottom w:val="none" w:sz="0" w:space="0" w:color="auto"/>
        <w:right w:val="none" w:sz="0" w:space="0" w:color="auto"/>
      </w:divBdr>
    </w:div>
    <w:div w:id="184946887">
      <w:bodyDiv w:val="1"/>
      <w:marLeft w:val="0"/>
      <w:marRight w:val="0"/>
      <w:marTop w:val="0"/>
      <w:marBottom w:val="0"/>
      <w:divBdr>
        <w:top w:val="none" w:sz="0" w:space="0" w:color="auto"/>
        <w:left w:val="none" w:sz="0" w:space="0" w:color="auto"/>
        <w:bottom w:val="none" w:sz="0" w:space="0" w:color="auto"/>
        <w:right w:val="none" w:sz="0" w:space="0" w:color="auto"/>
      </w:divBdr>
    </w:div>
    <w:div w:id="185414519">
      <w:bodyDiv w:val="1"/>
      <w:marLeft w:val="0"/>
      <w:marRight w:val="0"/>
      <w:marTop w:val="0"/>
      <w:marBottom w:val="0"/>
      <w:divBdr>
        <w:top w:val="none" w:sz="0" w:space="0" w:color="auto"/>
        <w:left w:val="none" w:sz="0" w:space="0" w:color="auto"/>
        <w:bottom w:val="none" w:sz="0" w:space="0" w:color="auto"/>
        <w:right w:val="none" w:sz="0" w:space="0" w:color="auto"/>
      </w:divBdr>
    </w:div>
    <w:div w:id="186456223">
      <w:bodyDiv w:val="1"/>
      <w:marLeft w:val="0"/>
      <w:marRight w:val="0"/>
      <w:marTop w:val="0"/>
      <w:marBottom w:val="0"/>
      <w:divBdr>
        <w:top w:val="none" w:sz="0" w:space="0" w:color="auto"/>
        <w:left w:val="none" w:sz="0" w:space="0" w:color="auto"/>
        <w:bottom w:val="none" w:sz="0" w:space="0" w:color="auto"/>
        <w:right w:val="none" w:sz="0" w:space="0" w:color="auto"/>
      </w:divBdr>
    </w:div>
    <w:div w:id="186718588">
      <w:bodyDiv w:val="1"/>
      <w:marLeft w:val="0"/>
      <w:marRight w:val="0"/>
      <w:marTop w:val="0"/>
      <w:marBottom w:val="0"/>
      <w:divBdr>
        <w:top w:val="none" w:sz="0" w:space="0" w:color="auto"/>
        <w:left w:val="none" w:sz="0" w:space="0" w:color="auto"/>
        <w:bottom w:val="none" w:sz="0" w:space="0" w:color="auto"/>
        <w:right w:val="none" w:sz="0" w:space="0" w:color="auto"/>
      </w:divBdr>
    </w:div>
    <w:div w:id="186872994">
      <w:bodyDiv w:val="1"/>
      <w:marLeft w:val="0"/>
      <w:marRight w:val="0"/>
      <w:marTop w:val="0"/>
      <w:marBottom w:val="0"/>
      <w:divBdr>
        <w:top w:val="none" w:sz="0" w:space="0" w:color="auto"/>
        <w:left w:val="none" w:sz="0" w:space="0" w:color="auto"/>
        <w:bottom w:val="none" w:sz="0" w:space="0" w:color="auto"/>
        <w:right w:val="none" w:sz="0" w:space="0" w:color="auto"/>
      </w:divBdr>
    </w:div>
    <w:div w:id="204490150">
      <w:bodyDiv w:val="1"/>
      <w:marLeft w:val="0"/>
      <w:marRight w:val="0"/>
      <w:marTop w:val="0"/>
      <w:marBottom w:val="0"/>
      <w:divBdr>
        <w:top w:val="none" w:sz="0" w:space="0" w:color="auto"/>
        <w:left w:val="none" w:sz="0" w:space="0" w:color="auto"/>
        <w:bottom w:val="none" w:sz="0" w:space="0" w:color="auto"/>
        <w:right w:val="none" w:sz="0" w:space="0" w:color="auto"/>
      </w:divBdr>
    </w:div>
    <w:div w:id="206376298">
      <w:bodyDiv w:val="1"/>
      <w:marLeft w:val="0"/>
      <w:marRight w:val="0"/>
      <w:marTop w:val="0"/>
      <w:marBottom w:val="0"/>
      <w:divBdr>
        <w:top w:val="none" w:sz="0" w:space="0" w:color="auto"/>
        <w:left w:val="none" w:sz="0" w:space="0" w:color="auto"/>
        <w:bottom w:val="none" w:sz="0" w:space="0" w:color="auto"/>
        <w:right w:val="none" w:sz="0" w:space="0" w:color="auto"/>
      </w:divBdr>
    </w:div>
    <w:div w:id="208616945">
      <w:bodyDiv w:val="1"/>
      <w:marLeft w:val="0"/>
      <w:marRight w:val="0"/>
      <w:marTop w:val="0"/>
      <w:marBottom w:val="0"/>
      <w:divBdr>
        <w:top w:val="none" w:sz="0" w:space="0" w:color="auto"/>
        <w:left w:val="none" w:sz="0" w:space="0" w:color="auto"/>
        <w:bottom w:val="none" w:sz="0" w:space="0" w:color="auto"/>
        <w:right w:val="none" w:sz="0" w:space="0" w:color="auto"/>
      </w:divBdr>
    </w:div>
    <w:div w:id="214896683">
      <w:bodyDiv w:val="1"/>
      <w:marLeft w:val="0"/>
      <w:marRight w:val="0"/>
      <w:marTop w:val="0"/>
      <w:marBottom w:val="0"/>
      <w:divBdr>
        <w:top w:val="none" w:sz="0" w:space="0" w:color="auto"/>
        <w:left w:val="none" w:sz="0" w:space="0" w:color="auto"/>
        <w:bottom w:val="none" w:sz="0" w:space="0" w:color="auto"/>
        <w:right w:val="none" w:sz="0" w:space="0" w:color="auto"/>
      </w:divBdr>
    </w:div>
    <w:div w:id="215775419">
      <w:bodyDiv w:val="1"/>
      <w:marLeft w:val="0"/>
      <w:marRight w:val="0"/>
      <w:marTop w:val="0"/>
      <w:marBottom w:val="0"/>
      <w:divBdr>
        <w:top w:val="none" w:sz="0" w:space="0" w:color="auto"/>
        <w:left w:val="none" w:sz="0" w:space="0" w:color="auto"/>
        <w:bottom w:val="none" w:sz="0" w:space="0" w:color="auto"/>
        <w:right w:val="none" w:sz="0" w:space="0" w:color="auto"/>
      </w:divBdr>
    </w:div>
    <w:div w:id="215942557">
      <w:bodyDiv w:val="1"/>
      <w:marLeft w:val="0"/>
      <w:marRight w:val="0"/>
      <w:marTop w:val="0"/>
      <w:marBottom w:val="0"/>
      <w:divBdr>
        <w:top w:val="none" w:sz="0" w:space="0" w:color="auto"/>
        <w:left w:val="none" w:sz="0" w:space="0" w:color="auto"/>
        <w:bottom w:val="none" w:sz="0" w:space="0" w:color="auto"/>
        <w:right w:val="none" w:sz="0" w:space="0" w:color="auto"/>
      </w:divBdr>
    </w:div>
    <w:div w:id="216746043">
      <w:bodyDiv w:val="1"/>
      <w:marLeft w:val="0"/>
      <w:marRight w:val="0"/>
      <w:marTop w:val="0"/>
      <w:marBottom w:val="0"/>
      <w:divBdr>
        <w:top w:val="none" w:sz="0" w:space="0" w:color="auto"/>
        <w:left w:val="none" w:sz="0" w:space="0" w:color="auto"/>
        <w:bottom w:val="none" w:sz="0" w:space="0" w:color="auto"/>
        <w:right w:val="none" w:sz="0" w:space="0" w:color="auto"/>
      </w:divBdr>
    </w:div>
    <w:div w:id="217207735">
      <w:bodyDiv w:val="1"/>
      <w:marLeft w:val="0"/>
      <w:marRight w:val="0"/>
      <w:marTop w:val="0"/>
      <w:marBottom w:val="0"/>
      <w:divBdr>
        <w:top w:val="none" w:sz="0" w:space="0" w:color="auto"/>
        <w:left w:val="none" w:sz="0" w:space="0" w:color="auto"/>
        <w:bottom w:val="none" w:sz="0" w:space="0" w:color="auto"/>
        <w:right w:val="none" w:sz="0" w:space="0" w:color="auto"/>
      </w:divBdr>
    </w:div>
    <w:div w:id="219446235">
      <w:bodyDiv w:val="1"/>
      <w:marLeft w:val="0"/>
      <w:marRight w:val="0"/>
      <w:marTop w:val="0"/>
      <w:marBottom w:val="0"/>
      <w:divBdr>
        <w:top w:val="none" w:sz="0" w:space="0" w:color="auto"/>
        <w:left w:val="none" w:sz="0" w:space="0" w:color="auto"/>
        <w:bottom w:val="none" w:sz="0" w:space="0" w:color="auto"/>
        <w:right w:val="none" w:sz="0" w:space="0" w:color="auto"/>
      </w:divBdr>
    </w:div>
    <w:div w:id="222757083">
      <w:bodyDiv w:val="1"/>
      <w:marLeft w:val="0"/>
      <w:marRight w:val="0"/>
      <w:marTop w:val="0"/>
      <w:marBottom w:val="0"/>
      <w:divBdr>
        <w:top w:val="none" w:sz="0" w:space="0" w:color="auto"/>
        <w:left w:val="none" w:sz="0" w:space="0" w:color="auto"/>
        <w:bottom w:val="none" w:sz="0" w:space="0" w:color="auto"/>
        <w:right w:val="none" w:sz="0" w:space="0" w:color="auto"/>
      </w:divBdr>
    </w:div>
    <w:div w:id="225071134">
      <w:bodyDiv w:val="1"/>
      <w:marLeft w:val="0"/>
      <w:marRight w:val="0"/>
      <w:marTop w:val="0"/>
      <w:marBottom w:val="0"/>
      <w:divBdr>
        <w:top w:val="none" w:sz="0" w:space="0" w:color="auto"/>
        <w:left w:val="none" w:sz="0" w:space="0" w:color="auto"/>
        <w:bottom w:val="none" w:sz="0" w:space="0" w:color="auto"/>
        <w:right w:val="none" w:sz="0" w:space="0" w:color="auto"/>
      </w:divBdr>
    </w:div>
    <w:div w:id="230236901">
      <w:bodyDiv w:val="1"/>
      <w:marLeft w:val="0"/>
      <w:marRight w:val="0"/>
      <w:marTop w:val="0"/>
      <w:marBottom w:val="0"/>
      <w:divBdr>
        <w:top w:val="none" w:sz="0" w:space="0" w:color="auto"/>
        <w:left w:val="none" w:sz="0" w:space="0" w:color="auto"/>
        <w:bottom w:val="none" w:sz="0" w:space="0" w:color="auto"/>
        <w:right w:val="none" w:sz="0" w:space="0" w:color="auto"/>
      </w:divBdr>
    </w:div>
    <w:div w:id="238056255">
      <w:bodyDiv w:val="1"/>
      <w:marLeft w:val="0"/>
      <w:marRight w:val="0"/>
      <w:marTop w:val="0"/>
      <w:marBottom w:val="0"/>
      <w:divBdr>
        <w:top w:val="none" w:sz="0" w:space="0" w:color="auto"/>
        <w:left w:val="none" w:sz="0" w:space="0" w:color="auto"/>
        <w:bottom w:val="none" w:sz="0" w:space="0" w:color="auto"/>
        <w:right w:val="none" w:sz="0" w:space="0" w:color="auto"/>
      </w:divBdr>
    </w:div>
    <w:div w:id="240453036">
      <w:bodyDiv w:val="1"/>
      <w:marLeft w:val="0"/>
      <w:marRight w:val="0"/>
      <w:marTop w:val="0"/>
      <w:marBottom w:val="0"/>
      <w:divBdr>
        <w:top w:val="none" w:sz="0" w:space="0" w:color="auto"/>
        <w:left w:val="none" w:sz="0" w:space="0" w:color="auto"/>
        <w:bottom w:val="none" w:sz="0" w:space="0" w:color="auto"/>
        <w:right w:val="none" w:sz="0" w:space="0" w:color="auto"/>
      </w:divBdr>
    </w:div>
    <w:div w:id="240717389">
      <w:bodyDiv w:val="1"/>
      <w:marLeft w:val="0"/>
      <w:marRight w:val="0"/>
      <w:marTop w:val="0"/>
      <w:marBottom w:val="0"/>
      <w:divBdr>
        <w:top w:val="none" w:sz="0" w:space="0" w:color="auto"/>
        <w:left w:val="none" w:sz="0" w:space="0" w:color="auto"/>
        <w:bottom w:val="none" w:sz="0" w:space="0" w:color="auto"/>
        <w:right w:val="none" w:sz="0" w:space="0" w:color="auto"/>
      </w:divBdr>
      <w:divsChild>
        <w:div w:id="368453622">
          <w:marLeft w:val="0"/>
          <w:marRight w:val="0"/>
          <w:marTop w:val="180"/>
          <w:marBottom w:val="0"/>
          <w:divBdr>
            <w:top w:val="none" w:sz="0" w:space="0" w:color="auto"/>
            <w:left w:val="none" w:sz="0" w:space="0" w:color="auto"/>
            <w:bottom w:val="none" w:sz="0" w:space="0" w:color="auto"/>
            <w:right w:val="none" w:sz="0" w:space="0" w:color="auto"/>
          </w:divBdr>
          <w:divsChild>
            <w:div w:id="1331984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9966278">
      <w:bodyDiv w:val="1"/>
      <w:marLeft w:val="0"/>
      <w:marRight w:val="0"/>
      <w:marTop w:val="0"/>
      <w:marBottom w:val="0"/>
      <w:divBdr>
        <w:top w:val="none" w:sz="0" w:space="0" w:color="auto"/>
        <w:left w:val="none" w:sz="0" w:space="0" w:color="auto"/>
        <w:bottom w:val="none" w:sz="0" w:space="0" w:color="auto"/>
        <w:right w:val="none" w:sz="0" w:space="0" w:color="auto"/>
      </w:divBdr>
    </w:div>
    <w:div w:id="250117615">
      <w:bodyDiv w:val="1"/>
      <w:marLeft w:val="0"/>
      <w:marRight w:val="0"/>
      <w:marTop w:val="0"/>
      <w:marBottom w:val="0"/>
      <w:divBdr>
        <w:top w:val="none" w:sz="0" w:space="0" w:color="auto"/>
        <w:left w:val="none" w:sz="0" w:space="0" w:color="auto"/>
        <w:bottom w:val="none" w:sz="0" w:space="0" w:color="auto"/>
        <w:right w:val="none" w:sz="0" w:space="0" w:color="auto"/>
      </w:divBdr>
    </w:div>
    <w:div w:id="252596123">
      <w:bodyDiv w:val="1"/>
      <w:marLeft w:val="0"/>
      <w:marRight w:val="0"/>
      <w:marTop w:val="0"/>
      <w:marBottom w:val="0"/>
      <w:divBdr>
        <w:top w:val="none" w:sz="0" w:space="0" w:color="auto"/>
        <w:left w:val="none" w:sz="0" w:space="0" w:color="auto"/>
        <w:bottom w:val="none" w:sz="0" w:space="0" w:color="auto"/>
        <w:right w:val="none" w:sz="0" w:space="0" w:color="auto"/>
      </w:divBdr>
    </w:div>
    <w:div w:id="267351221">
      <w:bodyDiv w:val="1"/>
      <w:marLeft w:val="0"/>
      <w:marRight w:val="0"/>
      <w:marTop w:val="0"/>
      <w:marBottom w:val="0"/>
      <w:divBdr>
        <w:top w:val="none" w:sz="0" w:space="0" w:color="auto"/>
        <w:left w:val="none" w:sz="0" w:space="0" w:color="auto"/>
        <w:bottom w:val="none" w:sz="0" w:space="0" w:color="auto"/>
        <w:right w:val="none" w:sz="0" w:space="0" w:color="auto"/>
      </w:divBdr>
    </w:div>
    <w:div w:id="269822835">
      <w:bodyDiv w:val="1"/>
      <w:marLeft w:val="0"/>
      <w:marRight w:val="0"/>
      <w:marTop w:val="0"/>
      <w:marBottom w:val="0"/>
      <w:divBdr>
        <w:top w:val="none" w:sz="0" w:space="0" w:color="auto"/>
        <w:left w:val="none" w:sz="0" w:space="0" w:color="auto"/>
        <w:bottom w:val="none" w:sz="0" w:space="0" w:color="auto"/>
        <w:right w:val="none" w:sz="0" w:space="0" w:color="auto"/>
      </w:divBdr>
    </w:div>
    <w:div w:id="277183037">
      <w:bodyDiv w:val="1"/>
      <w:marLeft w:val="0"/>
      <w:marRight w:val="0"/>
      <w:marTop w:val="0"/>
      <w:marBottom w:val="0"/>
      <w:divBdr>
        <w:top w:val="none" w:sz="0" w:space="0" w:color="auto"/>
        <w:left w:val="none" w:sz="0" w:space="0" w:color="auto"/>
        <w:bottom w:val="none" w:sz="0" w:space="0" w:color="auto"/>
        <w:right w:val="none" w:sz="0" w:space="0" w:color="auto"/>
      </w:divBdr>
    </w:div>
    <w:div w:id="282076345">
      <w:bodyDiv w:val="1"/>
      <w:marLeft w:val="0"/>
      <w:marRight w:val="0"/>
      <w:marTop w:val="0"/>
      <w:marBottom w:val="0"/>
      <w:divBdr>
        <w:top w:val="none" w:sz="0" w:space="0" w:color="auto"/>
        <w:left w:val="none" w:sz="0" w:space="0" w:color="auto"/>
        <w:bottom w:val="none" w:sz="0" w:space="0" w:color="auto"/>
        <w:right w:val="none" w:sz="0" w:space="0" w:color="auto"/>
      </w:divBdr>
    </w:div>
    <w:div w:id="289825246">
      <w:bodyDiv w:val="1"/>
      <w:marLeft w:val="0"/>
      <w:marRight w:val="0"/>
      <w:marTop w:val="0"/>
      <w:marBottom w:val="0"/>
      <w:divBdr>
        <w:top w:val="none" w:sz="0" w:space="0" w:color="auto"/>
        <w:left w:val="none" w:sz="0" w:space="0" w:color="auto"/>
        <w:bottom w:val="none" w:sz="0" w:space="0" w:color="auto"/>
        <w:right w:val="none" w:sz="0" w:space="0" w:color="auto"/>
      </w:divBdr>
    </w:div>
    <w:div w:id="302932103">
      <w:bodyDiv w:val="1"/>
      <w:marLeft w:val="0"/>
      <w:marRight w:val="0"/>
      <w:marTop w:val="0"/>
      <w:marBottom w:val="0"/>
      <w:divBdr>
        <w:top w:val="none" w:sz="0" w:space="0" w:color="auto"/>
        <w:left w:val="none" w:sz="0" w:space="0" w:color="auto"/>
        <w:bottom w:val="none" w:sz="0" w:space="0" w:color="auto"/>
        <w:right w:val="none" w:sz="0" w:space="0" w:color="auto"/>
      </w:divBdr>
    </w:div>
    <w:div w:id="306206165">
      <w:bodyDiv w:val="1"/>
      <w:marLeft w:val="0"/>
      <w:marRight w:val="0"/>
      <w:marTop w:val="0"/>
      <w:marBottom w:val="0"/>
      <w:divBdr>
        <w:top w:val="none" w:sz="0" w:space="0" w:color="auto"/>
        <w:left w:val="none" w:sz="0" w:space="0" w:color="auto"/>
        <w:bottom w:val="none" w:sz="0" w:space="0" w:color="auto"/>
        <w:right w:val="none" w:sz="0" w:space="0" w:color="auto"/>
      </w:divBdr>
    </w:div>
    <w:div w:id="311757446">
      <w:bodyDiv w:val="1"/>
      <w:marLeft w:val="0"/>
      <w:marRight w:val="0"/>
      <w:marTop w:val="0"/>
      <w:marBottom w:val="0"/>
      <w:divBdr>
        <w:top w:val="none" w:sz="0" w:space="0" w:color="auto"/>
        <w:left w:val="none" w:sz="0" w:space="0" w:color="auto"/>
        <w:bottom w:val="none" w:sz="0" w:space="0" w:color="auto"/>
        <w:right w:val="none" w:sz="0" w:space="0" w:color="auto"/>
      </w:divBdr>
    </w:div>
    <w:div w:id="313341324">
      <w:bodyDiv w:val="1"/>
      <w:marLeft w:val="0"/>
      <w:marRight w:val="0"/>
      <w:marTop w:val="0"/>
      <w:marBottom w:val="0"/>
      <w:divBdr>
        <w:top w:val="none" w:sz="0" w:space="0" w:color="auto"/>
        <w:left w:val="none" w:sz="0" w:space="0" w:color="auto"/>
        <w:bottom w:val="none" w:sz="0" w:space="0" w:color="auto"/>
        <w:right w:val="none" w:sz="0" w:space="0" w:color="auto"/>
      </w:divBdr>
    </w:div>
    <w:div w:id="317535867">
      <w:bodyDiv w:val="1"/>
      <w:marLeft w:val="0"/>
      <w:marRight w:val="0"/>
      <w:marTop w:val="0"/>
      <w:marBottom w:val="0"/>
      <w:divBdr>
        <w:top w:val="none" w:sz="0" w:space="0" w:color="auto"/>
        <w:left w:val="none" w:sz="0" w:space="0" w:color="auto"/>
        <w:bottom w:val="none" w:sz="0" w:space="0" w:color="auto"/>
        <w:right w:val="none" w:sz="0" w:space="0" w:color="auto"/>
      </w:divBdr>
    </w:div>
    <w:div w:id="321664539">
      <w:bodyDiv w:val="1"/>
      <w:marLeft w:val="0"/>
      <w:marRight w:val="0"/>
      <w:marTop w:val="0"/>
      <w:marBottom w:val="0"/>
      <w:divBdr>
        <w:top w:val="none" w:sz="0" w:space="0" w:color="auto"/>
        <w:left w:val="none" w:sz="0" w:space="0" w:color="auto"/>
        <w:bottom w:val="none" w:sz="0" w:space="0" w:color="auto"/>
        <w:right w:val="none" w:sz="0" w:space="0" w:color="auto"/>
      </w:divBdr>
    </w:div>
    <w:div w:id="330565478">
      <w:bodyDiv w:val="1"/>
      <w:marLeft w:val="0"/>
      <w:marRight w:val="0"/>
      <w:marTop w:val="0"/>
      <w:marBottom w:val="0"/>
      <w:divBdr>
        <w:top w:val="none" w:sz="0" w:space="0" w:color="auto"/>
        <w:left w:val="none" w:sz="0" w:space="0" w:color="auto"/>
        <w:bottom w:val="none" w:sz="0" w:space="0" w:color="auto"/>
        <w:right w:val="none" w:sz="0" w:space="0" w:color="auto"/>
      </w:divBdr>
    </w:div>
    <w:div w:id="341517000">
      <w:bodyDiv w:val="1"/>
      <w:marLeft w:val="0"/>
      <w:marRight w:val="0"/>
      <w:marTop w:val="0"/>
      <w:marBottom w:val="0"/>
      <w:divBdr>
        <w:top w:val="none" w:sz="0" w:space="0" w:color="auto"/>
        <w:left w:val="none" w:sz="0" w:space="0" w:color="auto"/>
        <w:bottom w:val="none" w:sz="0" w:space="0" w:color="auto"/>
        <w:right w:val="none" w:sz="0" w:space="0" w:color="auto"/>
      </w:divBdr>
    </w:div>
    <w:div w:id="343360962">
      <w:bodyDiv w:val="1"/>
      <w:marLeft w:val="0"/>
      <w:marRight w:val="0"/>
      <w:marTop w:val="0"/>
      <w:marBottom w:val="0"/>
      <w:divBdr>
        <w:top w:val="none" w:sz="0" w:space="0" w:color="auto"/>
        <w:left w:val="none" w:sz="0" w:space="0" w:color="auto"/>
        <w:bottom w:val="none" w:sz="0" w:space="0" w:color="auto"/>
        <w:right w:val="none" w:sz="0" w:space="0" w:color="auto"/>
      </w:divBdr>
    </w:div>
    <w:div w:id="348534457">
      <w:bodyDiv w:val="1"/>
      <w:marLeft w:val="0"/>
      <w:marRight w:val="0"/>
      <w:marTop w:val="0"/>
      <w:marBottom w:val="0"/>
      <w:divBdr>
        <w:top w:val="none" w:sz="0" w:space="0" w:color="auto"/>
        <w:left w:val="none" w:sz="0" w:space="0" w:color="auto"/>
        <w:bottom w:val="none" w:sz="0" w:space="0" w:color="auto"/>
        <w:right w:val="none" w:sz="0" w:space="0" w:color="auto"/>
      </w:divBdr>
    </w:div>
    <w:div w:id="358703300">
      <w:bodyDiv w:val="1"/>
      <w:marLeft w:val="0"/>
      <w:marRight w:val="0"/>
      <w:marTop w:val="0"/>
      <w:marBottom w:val="0"/>
      <w:divBdr>
        <w:top w:val="none" w:sz="0" w:space="0" w:color="auto"/>
        <w:left w:val="none" w:sz="0" w:space="0" w:color="auto"/>
        <w:bottom w:val="none" w:sz="0" w:space="0" w:color="auto"/>
        <w:right w:val="none" w:sz="0" w:space="0" w:color="auto"/>
      </w:divBdr>
    </w:div>
    <w:div w:id="369309439">
      <w:bodyDiv w:val="1"/>
      <w:marLeft w:val="0"/>
      <w:marRight w:val="0"/>
      <w:marTop w:val="0"/>
      <w:marBottom w:val="0"/>
      <w:divBdr>
        <w:top w:val="none" w:sz="0" w:space="0" w:color="auto"/>
        <w:left w:val="none" w:sz="0" w:space="0" w:color="auto"/>
        <w:bottom w:val="none" w:sz="0" w:space="0" w:color="auto"/>
        <w:right w:val="none" w:sz="0" w:space="0" w:color="auto"/>
      </w:divBdr>
    </w:div>
    <w:div w:id="376662875">
      <w:bodyDiv w:val="1"/>
      <w:marLeft w:val="0"/>
      <w:marRight w:val="0"/>
      <w:marTop w:val="0"/>
      <w:marBottom w:val="0"/>
      <w:divBdr>
        <w:top w:val="none" w:sz="0" w:space="0" w:color="auto"/>
        <w:left w:val="none" w:sz="0" w:space="0" w:color="auto"/>
        <w:bottom w:val="none" w:sz="0" w:space="0" w:color="auto"/>
        <w:right w:val="none" w:sz="0" w:space="0" w:color="auto"/>
      </w:divBdr>
      <w:divsChild>
        <w:div w:id="726343389">
          <w:marLeft w:val="0"/>
          <w:marRight w:val="0"/>
          <w:marTop w:val="0"/>
          <w:marBottom w:val="0"/>
          <w:divBdr>
            <w:top w:val="none" w:sz="0" w:space="0" w:color="auto"/>
            <w:left w:val="none" w:sz="0" w:space="0" w:color="auto"/>
            <w:bottom w:val="none" w:sz="0" w:space="0" w:color="auto"/>
            <w:right w:val="none" w:sz="0" w:space="0" w:color="auto"/>
          </w:divBdr>
          <w:divsChild>
            <w:div w:id="1477574720">
              <w:marLeft w:val="0"/>
              <w:marRight w:val="0"/>
              <w:marTop w:val="0"/>
              <w:marBottom w:val="0"/>
              <w:divBdr>
                <w:top w:val="none" w:sz="0" w:space="0" w:color="auto"/>
                <w:left w:val="none" w:sz="0" w:space="0" w:color="auto"/>
                <w:bottom w:val="none" w:sz="0" w:space="0" w:color="auto"/>
                <w:right w:val="none" w:sz="0" w:space="0" w:color="auto"/>
              </w:divBdr>
              <w:divsChild>
                <w:div w:id="672342116">
                  <w:marLeft w:val="0"/>
                  <w:marRight w:val="0"/>
                  <w:marTop w:val="0"/>
                  <w:marBottom w:val="0"/>
                  <w:divBdr>
                    <w:top w:val="none" w:sz="0" w:space="0" w:color="auto"/>
                    <w:left w:val="none" w:sz="0" w:space="0" w:color="auto"/>
                    <w:bottom w:val="none" w:sz="0" w:space="0" w:color="auto"/>
                    <w:right w:val="none" w:sz="0" w:space="0" w:color="auto"/>
                  </w:divBdr>
                </w:div>
                <w:div w:id="925194172">
                  <w:marLeft w:val="0"/>
                  <w:marRight w:val="0"/>
                  <w:marTop w:val="0"/>
                  <w:marBottom w:val="0"/>
                  <w:divBdr>
                    <w:top w:val="none" w:sz="0" w:space="0" w:color="auto"/>
                    <w:left w:val="none" w:sz="0" w:space="0" w:color="auto"/>
                    <w:bottom w:val="none" w:sz="0" w:space="0" w:color="auto"/>
                    <w:right w:val="none" w:sz="0" w:space="0" w:color="auto"/>
                  </w:divBdr>
                </w:div>
                <w:div w:id="2079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0746">
          <w:marLeft w:val="0"/>
          <w:marRight w:val="0"/>
          <w:marTop w:val="0"/>
          <w:marBottom w:val="0"/>
          <w:divBdr>
            <w:top w:val="none" w:sz="0" w:space="0" w:color="auto"/>
            <w:left w:val="none" w:sz="0" w:space="0" w:color="auto"/>
            <w:bottom w:val="none" w:sz="0" w:space="0" w:color="auto"/>
            <w:right w:val="none" w:sz="0" w:space="0" w:color="auto"/>
          </w:divBdr>
        </w:div>
      </w:divsChild>
    </w:div>
    <w:div w:id="377167570">
      <w:bodyDiv w:val="1"/>
      <w:marLeft w:val="0"/>
      <w:marRight w:val="0"/>
      <w:marTop w:val="0"/>
      <w:marBottom w:val="0"/>
      <w:divBdr>
        <w:top w:val="none" w:sz="0" w:space="0" w:color="auto"/>
        <w:left w:val="none" w:sz="0" w:space="0" w:color="auto"/>
        <w:bottom w:val="none" w:sz="0" w:space="0" w:color="auto"/>
        <w:right w:val="none" w:sz="0" w:space="0" w:color="auto"/>
      </w:divBdr>
      <w:divsChild>
        <w:div w:id="1217231878">
          <w:marLeft w:val="0"/>
          <w:marRight w:val="0"/>
          <w:marTop w:val="0"/>
          <w:marBottom w:val="0"/>
          <w:divBdr>
            <w:top w:val="none" w:sz="0" w:space="0" w:color="auto"/>
            <w:left w:val="none" w:sz="0" w:space="0" w:color="auto"/>
            <w:bottom w:val="none" w:sz="0" w:space="0" w:color="auto"/>
            <w:right w:val="none" w:sz="0" w:space="0" w:color="auto"/>
          </w:divBdr>
          <w:divsChild>
            <w:div w:id="251210286">
              <w:marLeft w:val="0"/>
              <w:marRight w:val="0"/>
              <w:marTop w:val="0"/>
              <w:marBottom w:val="0"/>
              <w:divBdr>
                <w:top w:val="none" w:sz="0" w:space="0" w:color="auto"/>
                <w:left w:val="none" w:sz="0" w:space="0" w:color="auto"/>
                <w:bottom w:val="none" w:sz="0" w:space="0" w:color="auto"/>
                <w:right w:val="none" w:sz="0" w:space="0" w:color="auto"/>
              </w:divBdr>
            </w:div>
          </w:divsChild>
        </w:div>
        <w:div w:id="2040154401">
          <w:marLeft w:val="0"/>
          <w:marRight w:val="0"/>
          <w:marTop w:val="0"/>
          <w:marBottom w:val="0"/>
          <w:divBdr>
            <w:top w:val="none" w:sz="0" w:space="0" w:color="auto"/>
            <w:left w:val="none" w:sz="0" w:space="0" w:color="auto"/>
            <w:bottom w:val="none" w:sz="0" w:space="0" w:color="auto"/>
            <w:right w:val="none" w:sz="0" w:space="0" w:color="auto"/>
          </w:divBdr>
          <w:divsChild>
            <w:div w:id="3921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40626">
      <w:bodyDiv w:val="1"/>
      <w:marLeft w:val="0"/>
      <w:marRight w:val="0"/>
      <w:marTop w:val="0"/>
      <w:marBottom w:val="0"/>
      <w:divBdr>
        <w:top w:val="none" w:sz="0" w:space="0" w:color="auto"/>
        <w:left w:val="none" w:sz="0" w:space="0" w:color="auto"/>
        <w:bottom w:val="none" w:sz="0" w:space="0" w:color="auto"/>
        <w:right w:val="none" w:sz="0" w:space="0" w:color="auto"/>
      </w:divBdr>
    </w:div>
    <w:div w:id="377901276">
      <w:bodyDiv w:val="1"/>
      <w:marLeft w:val="0"/>
      <w:marRight w:val="0"/>
      <w:marTop w:val="0"/>
      <w:marBottom w:val="0"/>
      <w:divBdr>
        <w:top w:val="none" w:sz="0" w:space="0" w:color="auto"/>
        <w:left w:val="none" w:sz="0" w:space="0" w:color="auto"/>
        <w:bottom w:val="none" w:sz="0" w:space="0" w:color="auto"/>
        <w:right w:val="none" w:sz="0" w:space="0" w:color="auto"/>
      </w:divBdr>
    </w:div>
    <w:div w:id="379482627">
      <w:bodyDiv w:val="1"/>
      <w:marLeft w:val="0"/>
      <w:marRight w:val="0"/>
      <w:marTop w:val="0"/>
      <w:marBottom w:val="0"/>
      <w:divBdr>
        <w:top w:val="none" w:sz="0" w:space="0" w:color="auto"/>
        <w:left w:val="none" w:sz="0" w:space="0" w:color="auto"/>
        <w:bottom w:val="none" w:sz="0" w:space="0" w:color="auto"/>
        <w:right w:val="none" w:sz="0" w:space="0" w:color="auto"/>
      </w:divBdr>
    </w:div>
    <w:div w:id="383070301">
      <w:bodyDiv w:val="1"/>
      <w:marLeft w:val="0"/>
      <w:marRight w:val="0"/>
      <w:marTop w:val="0"/>
      <w:marBottom w:val="0"/>
      <w:divBdr>
        <w:top w:val="none" w:sz="0" w:space="0" w:color="auto"/>
        <w:left w:val="none" w:sz="0" w:space="0" w:color="auto"/>
        <w:bottom w:val="none" w:sz="0" w:space="0" w:color="auto"/>
        <w:right w:val="none" w:sz="0" w:space="0" w:color="auto"/>
      </w:divBdr>
    </w:div>
    <w:div w:id="385883717">
      <w:bodyDiv w:val="1"/>
      <w:marLeft w:val="0"/>
      <w:marRight w:val="0"/>
      <w:marTop w:val="0"/>
      <w:marBottom w:val="0"/>
      <w:divBdr>
        <w:top w:val="none" w:sz="0" w:space="0" w:color="auto"/>
        <w:left w:val="none" w:sz="0" w:space="0" w:color="auto"/>
        <w:bottom w:val="none" w:sz="0" w:space="0" w:color="auto"/>
        <w:right w:val="none" w:sz="0" w:space="0" w:color="auto"/>
      </w:divBdr>
    </w:div>
    <w:div w:id="387460348">
      <w:bodyDiv w:val="1"/>
      <w:marLeft w:val="0"/>
      <w:marRight w:val="0"/>
      <w:marTop w:val="0"/>
      <w:marBottom w:val="0"/>
      <w:divBdr>
        <w:top w:val="none" w:sz="0" w:space="0" w:color="auto"/>
        <w:left w:val="none" w:sz="0" w:space="0" w:color="auto"/>
        <w:bottom w:val="none" w:sz="0" w:space="0" w:color="auto"/>
        <w:right w:val="none" w:sz="0" w:space="0" w:color="auto"/>
      </w:divBdr>
    </w:div>
    <w:div w:id="391198823">
      <w:bodyDiv w:val="1"/>
      <w:marLeft w:val="0"/>
      <w:marRight w:val="0"/>
      <w:marTop w:val="0"/>
      <w:marBottom w:val="0"/>
      <w:divBdr>
        <w:top w:val="none" w:sz="0" w:space="0" w:color="auto"/>
        <w:left w:val="none" w:sz="0" w:space="0" w:color="auto"/>
        <w:bottom w:val="none" w:sz="0" w:space="0" w:color="auto"/>
        <w:right w:val="none" w:sz="0" w:space="0" w:color="auto"/>
      </w:divBdr>
    </w:div>
    <w:div w:id="400829755">
      <w:bodyDiv w:val="1"/>
      <w:marLeft w:val="0"/>
      <w:marRight w:val="0"/>
      <w:marTop w:val="0"/>
      <w:marBottom w:val="0"/>
      <w:divBdr>
        <w:top w:val="none" w:sz="0" w:space="0" w:color="auto"/>
        <w:left w:val="none" w:sz="0" w:space="0" w:color="auto"/>
        <w:bottom w:val="none" w:sz="0" w:space="0" w:color="auto"/>
        <w:right w:val="none" w:sz="0" w:space="0" w:color="auto"/>
      </w:divBdr>
    </w:div>
    <w:div w:id="401802368">
      <w:bodyDiv w:val="1"/>
      <w:marLeft w:val="0"/>
      <w:marRight w:val="0"/>
      <w:marTop w:val="0"/>
      <w:marBottom w:val="0"/>
      <w:divBdr>
        <w:top w:val="none" w:sz="0" w:space="0" w:color="auto"/>
        <w:left w:val="none" w:sz="0" w:space="0" w:color="auto"/>
        <w:bottom w:val="none" w:sz="0" w:space="0" w:color="auto"/>
        <w:right w:val="none" w:sz="0" w:space="0" w:color="auto"/>
      </w:divBdr>
    </w:div>
    <w:div w:id="404914014">
      <w:bodyDiv w:val="1"/>
      <w:marLeft w:val="0"/>
      <w:marRight w:val="0"/>
      <w:marTop w:val="0"/>
      <w:marBottom w:val="0"/>
      <w:divBdr>
        <w:top w:val="none" w:sz="0" w:space="0" w:color="auto"/>
        <w:left w:val="none" w:sz="0" w:space="0" w:color="auto"/>
        <w:bottom w:val="none" w:sz="0" w:space="0" w:color="auto"/>
        <w:right w:val="none" w:sz="0" w:space="0" w:color="auto"/>
      </w:divBdr>
    </w:div>
    <w:div w:id="411582207">
      <w:bodyDiv w:val="1"/>
      <w:marLeft w:val="0"/>
      <w:marRight w:val="0"/>
      <w:marTop w:val="0"/>
      <w:marBottom w:val="0"/>
      <w:divBdr>
        <w:top w:val="none" w:sz="0" w:space="0" w:color="auto"/>
        <w:left w:val="none" w:sz="0" w:space="0" w:color="auto"/>
        <w:bottom w:val="none" w:sz="0" w:space="0" w:color="auto"/>
        <w:right w:val="none" w:sz="0" w:space="0" w:color="auto"/>
      </w:divBdr>
    </w:div>
    <w:div w:id="412901717">
      <w:bodyDiv w:val="1"/>
      <w:marLeft w:val="0"/>
      <w:marRight w:val="0"/>
      <w:marTop w:val="0"/>
      <w:marBottom w:val="0"/>
      <w:divBdr>
        <w:top w:val="none" w:sz="0" w:space="0" w:color="auto"/>
        <w:left w:val="none" w:sz="0" w:space="0" w:color="auto"/>
        <w:bottom w:val="none" w:sz="0" w:space="0" w:color="auto"/>
        <w:right w:val="none" w:sz="0" w:space="0" w:color="auto"/>
      </w:divBdr>
    </w:div>
    <w:div w:id="414254454">
      <w:bodyDiv w:val="1"/>
      <w:marLeft w:val="0"/>
      <w:marRight w:val="0"/>
      <w:marTop w:val="0"/>
      <w:marBottom w:val="0"/>
      <w:divBdr>
        <w:top w:val="none" w:sz="0" w:space="0" w:color="auto"/>
        <w:left w:val="none" w:sz="0" w:space="0" w:color="auto"/>
        <w:bottom w:val="none" w:sz="0" w:space="0" w:color="auto"/>
        <w:right w:val="none" w:sz="0" w:space="0" w:color="auto"/>
      </w:divBdr>
    </w:div>
    <w:div w:id="434446597">
      <w:bodyDiv w:val="1"/>
      <w:marLeft w:val="0"/>
      <w:marRight w:val="0"/>
      <w:marTop w:val="0"/>
      <w:marBottom w:val="0"/>
      <w:divBdr>
        <w:top w:val="none" w:sz="0" w:space="0" w:color="auto"/>
        <w:left w:val="none" w:sz="0" w:space="0" w:color="auto"/>
        <w:bottom w:val="none" w:sz="0" w:space="0" w:color="auto"/>
        <w:right w:val="none" w:sz="0" w:space="0" w:color="auto"/>
      </w:divBdr>
    </w:div>
    <w:div w:id="434982313">
      <w:bodyDiv w:val="1"/>
      <w:marLeft w:val="0"/>
      <w:marRight w:val="0"/>
      <w:marTop w:val="0"/>
      <w:marBottom w:val="0"/>
      <w:divBdr>
        <w:top w:val="none" w:sz="0" w:space="0" w:color="auto"/>
        <w:left w:val="none" w:sz="0" w:space="0" w:color="auto"/>
        <w:bottom w:val="none" w:sz="0" w:space="0" w:color="auto"/>
        <w:right w:val="none" w:sz="0" w:space="0" w:color="auto"/>
      </w:divBdr>
    </w:div>
    <w:div w:id="442964670">
      <w:bodyDiv w:val="1"/>
      <w:marLeft w:val="0"/>
      <w:marRight w:val="0"/>
      <w:marTop w:val="0"/>
      <w:marBottom w:val="0"/>
      <w:divBdr>
        <w:top w:val="none" w:sz="0" w:space="0" w:color="auto"/>
        <w:left w:val="none" w:sz="0" w:space="0" w:color="auto"/>
        <w:bottom w:val="none" w:sz="0" w:space="0" w:color="auto"/>
        <w:right w:val="none" w:sz="0" w:space="0" w:color="auto"/>
      </w:divBdr>
    </w:div>
    <w:div w:id="449015179">
      <w:bodyDiv w:val="1"/>
      <w:marLeft w:val="0"/>
      <w:marRight w:val="0"/>
      <w:marTop w:val="0"/>
      <w:marBottom w:val="0"/>
      <w:divBdr>
        <w:top w:val="none" w:sz="0" w:space="0" w:color="auto"/>
        <w:left w:val="none" w:sz="0" w:space="0" w:color="auto"/>
        <w:bottom w:val="none" w:sz="0" w:space="0" w:color="auto"/>
        <w:right w:val="none" w:sz="0" w:space="0" w:color="auto"/>
      </w:divBdr>
    </w:div>
    <w:div w:id="449015379">
      <w:bodyDiv w:val="1"/>
      <w:marLeft w:val="0"/>
      <w:marRight w:val="0"/>
      <w:marTop w:val="0"/>
      <w:marBottom w:val="0"/>
      <w:divBdr>
        <w:top w:val="none" w:sz="0" w:space="0" w:color="auto"/>
        <w:left w:val="none" w:sz="0" w:space="0" w:color="auto"/>
        <w:bottom w:val="none" w:sz="0" w:space="0" w:color="auto"/>
        <w:right w:val="none" w:sz="0" w:space="0" w:color="auto"/>
      </w:divBdr>
    </w:div>
    <w:div w:id="450974157">
      <w:bodyDiv w:val="1"/>
      <w:marLeft w:val="0"/>
      <w:marRight w:val="0"/>
      <w:marTop w:val="0"/>
      <w:marBottom w:val="0"/>
      <w:divBdr>
        <w:top w:val="none" w:sz="0" w:space="0" w:color="auto"/>
        <w:left w:val="none" w:sz="0" w:space="0" w:color="auto"/>
        <w:bottom w:val="none" w:sz="0" w:space="0" w:color="auto"/>
        <w:right w:val="none" w:sz="0" w:space="0" w:color="auto"/>
      </w:divBdr>
    </w:div>
    <w:div w:id="455370543">
      <w:bodyDiv w:val="1"/>
      <w:marLeft w:val="0"/>
      <w:marRight w:val="0"/>
      <w:marTop w:val="0"/>
      <w:marBottom w:val="0"/>
      <w:divBdr>
        <w:top w:val="none" w:sz="0" w:space="0" w:color="auto"/>
        <w:left w:val="none" w:sz="0" w:space="0" w:color="auto"/>
        <w:bottom w:val="none" w:sz="0" w:space="0" w:color="auto"/>
        <w:right w:val="none" w:sz="0" w:space="0" w:color="auto"/>
      </w:divBdr>
    </w:div>
    <w:div w:id="455489057">
      <w:bodyDiv w:val="1"/>
      <w:marLeft w:val="0"/>
      <w:marRight w:val="0"/>
      <w:marTop w:val="0"/>
      <w:marBottom w:val="0"/>
      <w:divBdr>
        <w:top w:val="none" w:sz="0" w:space="0" w:color="auto"/>
        <w:left w:val="none" w:sz="0" w:space="0" w:color="auto"/>
        <w:bottom w:val="none" w:sz="0" w:space="0" w:color="auto"/>
        <w:right w:val="none" w:sz="0" w:space="0" w:color="auto"/>
      </w:divBdr>
    </w:div>
    <w:div w:id="456338205">
      <w:bodyDiv w:val="1"/>
      <w:marLeft w:val="0"/>
      <w:marRight w:val="0"/>
      <w:marTop w:val="0"/>
      <w:marBottom w:val="0"/>
      <w:divBdr>
        <w:top w:val="none" w:sz="0" w:space="0" w:color="auto"/>
        <w:left w:val="none" w:sz="0" w:space="0" w:color="auto"/>
        <w:bottom w:val="none" w:sz="0" w:space="0" w:color="auto"/>
        <w:right w:val="none" w:sz="0" w:space="0" w:color="auto"/>
      </w:divBdr>
    </w:div>
    <w:div w:id="458188406">
      <w:bodyDiv w:val="1"/>
      <w:marLeft w:val="0"/>
      <w:marRight w:val="0"/>
      <w:marTop w:val="0"/>
      <w:marBottom w:val="0"/>
      <w:divBdr>
        <w:top w:val="none" w:sz="0" w:space="0" w:color="auto"/>
        <w:left w:val="none" w:sz="0" w:space="0" w:color="auto"/>
        <w:bottom w:val="none" w:sz="0" w:space="0" w:color="auto"/>
        <w:right w:val="none" w:sz="0" w:space="0" w:color="auto"/>
      </w:divBdr>
    </w:div>
    <w:div w:id="462621201">
      <w:bodyDiv w:val="1"/>
      <w:marLeft w:val="0"/>
      <w:marRight w:val="0"/>
      <w:marTop w:val="0"/>
      <w:marBottom w:val="0"/>
      <w:divBdr>
        <w:top w:val="none" w:sz="0" w:space="0" w:color="auto"/>
        <w:left w:val="none" w:sz="0" w:space="0" w:color="auto"/>
        <w:bottom w:val="none" w:sz="0" w:space="0" w:color="auto"/>
        <w:right w:val="none" w:sz="0" w:space="0" w:color="auto"/>
      </w:divBdr>
    </w:div>
    <w:div w:id="482937536">
      <w:bodyDiv w:val="1"/>
      <w:marLeft w:val="0"/>
      <w:marRight w:val="0"/>
      <w:marTop w:val="0"/>
      <w:marBottom w:val="0"/>
      <w:divBdr>
        <w:top w:val="none" w:sz="0" w:space="0" w:color="auto"/>
        <w:left w:val="none" w:sz="0" w:space="0" w:color="auto"/>
        <w:bottom w:val="none" w:sz="0" w:space="0" w:color="auto"/>
        <w:right w:val="none" w:sz="0" w:space="0" w:color="auto"/>
      </w:divBdr>
    </w:div>
    <w:div w:id="485899997">
      <w:bodyDiv w:val="1"/>
      <w:marLeft w:val="0"/>
      <w:marRight w:val="0"/>
      <w:marTop w:val="0"/>
      <w:marBottom w:val="0"/>
      <w:divBdr>
        <w:top w:val="none" w:sz="0" w:space="0" w:color="auto"/>
        <w:left w:val="none" w:sz="0" w:space="0" w:color="auto"/>
        <w:bottom w:val="none" w:sz="0" w:space="0" w:color="auto"/>
        <w:right w:val="none" w:sz="0" w:space="0" w:color="auto"/>
      </w:divBdr>
    </w:div>
    <w:div w:id="486748447">
      <w:bodyDiv w:val="1"/>
      <w:marLeft w:val="0"/>
      <w:marRight w:val="0"/>
      <w:marTop w:val="0"/>
      <w:marBottom w:val="0"/>
      <w:divBdr>
        <w:top w:val="none" w:sz="0" w:space="0" w:color="auto"/>
        <w:left w:val="none" w:sz="0" w:space="0" w:color="auto"/>
        <w:bottom w:val="none" w:sz="0" w:space="0" w:color="auto"/>
        <w:right w:val="none" w:sz="0" w:space="0" w:color="auto"/>
      </w:divBdr>
    </w:div>
    <w:div w:id="494340373">
      <w:bodyDiv w:val="1"/>
      <w:marLeft w:val="0"/>
      <w:marRight w:val="0"/>
      <w:marTop w:val="0"/>
      <w:marBottom w:val="0"/>
      <w:divBdr>
        <w:top w:val="none" w:sz="0" w:space="0" w:color="auto"/>
        <w:left w:val="none" w:sz="0" w:space="0" w:color="auto"/>
        <w:bottom w:val="none" w:sz="0" w:space="0" w:color="auto"/>
        <w:right w:val="none" w:sz="0" w:space="0" w:color="auto"/>
      </w:divBdr>
    </w:div>
    <w:div w:id="494614863">
      <w:bodyDiv w:val="1"/>
      <w:marLeft w:val="0"/>
      <w:marRight w:val="0"/>
      <w:marTop w:val="0"/>
      <w:marBottom w:val="0"/>
      <w:divBdr>
        <w:top w:val="none" w:sz="0" w:space="0" w:color="auto"/>
        <w:left w:val="none" w:sz="0" w:space="0" w:color="auto"/>
        <w:bottom w:val="none" w:sz="0" w:space="0" w:color="auto"/>
        <w:right w:val="none" w:sz="0" w:space="0" w:color="auto"/>
      </w:divBdr>
    </w:div>
    <w:div w:id="495459584">
      <w:bodyDiv w:val="1"/>
      <w:marLeft w:val="0"/>
      <w:marRight w:val="0"/>
      <w:marTop w:val="0"/>
      <w:marBottom w:val="0"/>
      <w:divBdr>
        <w:top w:val="none" w:sz="0" w:space="0" w:color="auto"/>
        <w:left w:val="none" w:sz="0" w:space="0" w:color="auto"/>
        <w:bottom w:val="none" w:sz="0" w:space="0" w:color="auto"/>
        <w:right w:val="none" w:sz="0" w:space="0" w:color="auto"/>
      </w:divBdr>
    </w:div>
    <w:div w:id="501047873">
      <w:bodyDiv w:val="1"/>
      <w:marLeft w:val="0"/>
      <w:marRight w:val="0"/>
      <w:marTop w:val="0"/>
      <w:marBottom w:val="0"/>
      <w:divBdr>
        <w:top w:val="none" w:sz="0" w:space="0" w:color="auto"/>
        <w:left w:val="none" w:sz="0" w:space="0" w:color="auto"/>
        <w:bottom w:val="none" w:sz="0" w:space="0" w:color="auto"/>
        <w:right w:val="none" w:sz="0" w:space="0" w:color="auto"/>
      </w:divBdr>
    </w:div>
    <w:div w:id="501892065">
      <w:bodyDiv w:val="1"/>
      <w:marLeft w:val="0"/>
      <w:marRight w:val="0"/>
      <w:marTop w:val="0"/>
      <w:marBottom w:val="0"/>
      <w:divBdr>
        <w:top w:val="none" w:sz="0" w:space="0" w:color="auto"/>
        <w:left w:val="none" w:sz="0" w:space="0" w:color="auto"/>
        <w:bottom w:val="none" w:sz="0" w:space="0" w:color="auto"/>
        <w:right w:val="none" w:sz="0" w:space="0" w:color="auto"/>
      </w:divBdr>
    </w:div>
    <w:div w:id="506791083">
      <w:bodyDiv w:val="1"/>
      <w:marLeft w:val="0"/>
      <w:marRight w:val="0"/>
      <w:marTop w:val="0"/>
      <w:marBottom w:val="0"/>
      <w:divBdr>
        <w:top w:val="none" w:sz="0" w:space="0" w:color="auto"/>
        <w:left w:val="none" w:sz="0" w:space="0" w:color="auto"/>
        <w:bottom w:val="none" w:sz="0" w:space="0" w:color="auto"/>
        <w:right w:val="none" w:sz="0" w:space="0" w:color="auto"/>
      </w:divBdr>
    </w:div>
    <w:div w:id="514685957">
      <w:bodyDiv w:val="1"/>
      <w:marLeft w:val="0"/>
      <w:marRight w:val="0"/>
      <w:marTop w:val="0"/>
      <w:marBottom w:val="0"/>
      <w:divBdr>
        <w:top w:val="none" w:sz="0" w:space="0" w:color="auto"/>
        <w:left w:val="none" w:sz="0" w:space="0" w:color="auto"/>
        <w:bottom w:val="none" w:sz="0" w:space="0" w:color="auto"/>
        <w:right w:val="none" w:sz="0" w:space="0" w:color="auto"/>
      </w:divBdr>
    </w:div>
    <w:div w:id="516237229">
      <w:bodyDiv w:val="1"/>
      <w:marLeft w:val="0"/>
      <w:marRight w:val="0"/>
      <w:marTop w:val="0"/>
      <w:marBottom w:val="0"/>
      <w:divBdr>
        <w:top w:val="none" w:sz="0" w:space="0" w:color="auto"/>
        <w:left w:val="none" w:sz="0" w:space="0" w:color="auto"/>
        <w:bottom w:val="none" w:sz="0" w:space="0" w:color="auto"/>
        <w:right w:val="none" w:sz="0" w:space="0" w:color="auto"/>
      </w:divBdr>
      <w:divsChild>
        <w:div w:id="1620531394">
          <w:marLeft w:val="0"/>
          <w:marRight w:val="0"/>
          <w:marTop w:val="120"/>
          <w:marBottom w:val="0"/>
          <w:divBdr>
            <w:top w:val="none" w:sz="0" w:space="0" w:color="auto"/>
            <w:left w:val="none" w:sz="0" w:space="0" w:color="auto"/>
            <w:bottom w:val="none" w:sz="0" w:space="0" w:color="auto"/>
            <w:right w:val="none" w:sz="0" w:space="0" w:color="auto"/>
          </w:divBdr>
        </w:div>
      </w:divsChild>
    </w:div>
    <w:div w:id="516314308">
      <w:bodyDiv w:val="1"/>
      <w:marLeft w:val="0"/>
      <w:marRight w:val="0"/>
      <w:marTop w:val="0"/>
      <w:marBottom w:val="0"/>
      <w:divBdr>
        <w:top w:val="none" w:sz="0" w:space="0" w:color="auto"/>
        <w:left w:val="none" w:sz="0" w:space="0" w:color="auto"/>
        <w:bottom w:val="none" w:sz="0" w:space="0" w:color="auto"/>
        <w:right w:val="none" w:sz="0" w:space="0" w:color="auto"/>
      </w:divBdr>
    </w:div>
    <w:div w:id="516503592">
      <w:bodyDiv w:val="1"/>
      <w:marLeft w:val="0"/>
      <w:marRight w:val="0"/>
      <w:marTop w:val="0"/>
      <w:marBottom w:val="0"/>
      <w:divBdr>
        <w:top w:val="none" w:sz="0" w:space="0" w:color="auto"/>
        <w:left w:val="none" w:sz="0" w:space="0" w:color="auto"/>
        <w:bottom w:val="none" w:sz="0" w:space="0" w:color="auto"/>
        <w:right w:val="none" w:sz="0" w:space="0" w:color="auto"/>
      </w:divBdr>
    </w:div>
    <w:div w:id="517014137">
      <w:bodyDiv w:val="1"/>
      <w:marLeft w:val="0"/>
      <w:marRight w:val="0"/>
      <w:marTop w:val="0"/>
      <w:marBottom w:val="0"/>
      <w:divBdr>
        <w:top w:val="none" w:sz="0" w:space="0" w:color="auto"/>
        <w:left w:val="none" w:sz="0" w:space="0" w:color="auto"/>
        <w:bottom w:val="none" w:sz="0" w:space="0" w:color="auto"/>
        <w:right w:val="none" w:sz="0" w:space="0" w:color="auto"/>
      </w:divBdr>
    </w:div>
    <w:div w:id="520507247">
      <w:bodyDiv w:val="1"/>
      <w:marLeft w:val="0"/>
      <w:marRight w:val="0"/>
      <w:marTop w:val="0"/>
      <w:marBottom w:val="0"/>
      <w:divBdr>
        <w:top w:val="none" w:sz="0" w:space="0" w:color="auto"/>
        <w:left w:val="none" w:sz="0" w:space="0" w:color="auto"/>
        <w:bottom w:val="none" w:sz="0" w:space="0" w:color="auto"/>
        <w:right w:val="none" w:sz="0" w:space="0" w:color="auto"/>
      </w:divBdr>
    </w:div>
    <w:div w:id="521237438">
      <w:bodyDiv w:val="1"/>
      <w:marLeft w:val="0"/>
      <w:marRight w:val="0"/>
      <w:marTop w:val="0"/>
      <w:marBottom w:val="0"/>
      <w:divBdr>
        <w:top w:val="none" w:sz="0" w:space="0" w:color="auto"/>
        <w:left w:val="none" w:sz="0" w:space="0" w:color="auto"/>
        <w:bottom w:val="none" w:sz="0" w:space="0" w:color="auto"/>
        <w:right w:val="none" w:sz="0" w:space="0" w:color="auto"/>
      </w:divBdr>
    </w:div>
    <w:div w:id="522323180">
      <w:bodyDiv w:val="1"/>
      <w:marLeft w:val="0"/>
      <w:marRight w:val="0"/>
      <w:marTop w:val="0"/>
      <w:marBottom w:val="0"/>
      <w:divBdr>
        <w:top w:val="none" w:sz="0" w:space="0" w:color="auto"/>
        <w:left w:val="none" w:sz="0" w:space="0" w:color="auto"/>
        <w:bottom w:val="none" w:sz="0" w:space="0" w:color="auto"/>
        <w:right w:val="none" w:sz="0" w:space="0" w:color="auto"/>
      </w:divBdr>
    </w:div>
    <w:div w:id="534197742">
      <w:bodyDiv w:val="1"/>
      <w:marLeft w:val="0"/>
      <w:marRight w:val="0"/>
      <w:marTop w:val="0"/>
      <w:marBottom w:val="0"/>
      <w:divBdr>
        <w:top w:val="none" w:sz="0" w:space="0" w:color="auto"/>
        <w:left w:val="none" w:sz="0" w:space="0" w:color="auto"/>
        <w:bottom w:val="none" w:sz="0" w:space="0" w:color="auto"/>
        <w:right w:val="none" w:sz="0" w:space="0" w:color="auto"/>
      </w:divBdr>
    </w:div>
    <w:div w:id="534540360">
      <w:bodyDiv w:val="1"/>
      <w:marLeft w:val="0"/>
      <w:marRight w:val="0"/>
      <w:marTop w:val="0"/>
      <w:marBottom w:val="0"/>
      <w:divBdr>
        <w:top w:val="none" w:sz="0" w:space="0" w:color="auto"/>
        <w:left w:val="none" w:sz="0" w:space="0" w:color="auto"/>
        <w:bottom w:val="none" w:sz="0" w:space="0" w:color="auto"/>
        <w:right w:val="none" w:sz="0" w:space="0" w:color="auto"/>
      </w:divBdr>
    </w:div>
    <w:div w:id="553391226">
      <w:bodyDiv w:val="1"/>
      <w:marLeft w:val="0"/>
      <w:marRight w:val="0"/>
      <w:marTop w:val="0"/>
      <w:marBottom w:val="0"/>
      <w:divBdr>
        <w:top w:val="none" w:sz="0" w:space="0" w:color="auto"/>
        <w:left w:val="none" w:sz="0" w:space="0" w:color="auto"/>
        <w:bottom w:val="none" w:sz="0" w:space="0" w:color="auto"/>
        <w:right w:val="none" w:sz="0" w:space="0" w:color="auto"/>
      </w:divBdr>
    </w:div>
    <w:div w:id="556629374">
      <w:bodyDiv w:val="1"/>
      <w:marLeft w:val="0"/>
      <w:marRight w:val="0"/>
      <w:marTop w:val="0"/>
      <w:marBottom w:val="0"/>
      <w:divBdr>
        <w:top w:val="none" w:sz="0" w:space="0" w:color="auto"/>
        <w:left w:val="none" w:sz="0" w:space="0" w:color="auto"/>
        <w:bottom w:val="none" w:sz="0" w:space="0" w:color="auto"/>
        <w:right w:val="none" w:sz="0" w:space="0" w:color="auto"/>
      </w:divBdr>
    </w:div>
    <w:div w:id="556941012">
      <w:bodyDiv w:val="1"/>
      <w:marLeft w:val="0"/>
      <w:marRight w:val="0"/>
      <w:marTop w:val="0"/>
      <w:marBottom w:val="0"/>
      <w:divBdr>
        <w:top w:val="none" w:sz="0" w:space="0" w:color="auto"/>
        <w:left w:val="none" w:sz="0" w:space="0" w:color="auto"/>
        <w:bottom w:val="none" w:sz="0" w:space="0" w:color="auto"/>
        <w:right w:val="none" w:sz="0" w:space="0" w:color="auto"/>
      </w:divBdr>
    </w:div>
    <w:div w:id="559750859">
      <w:bodyDiv w:val="1"/>
      <w:marLeft w:val="0"/>
      <w:marRight w:val="0"/>
      <w:marTop w:val="0"/>
      <w:marBottom w:val="0"/>
      <w:divBdr>
        <w:top w:val="none" w:sz="0" w:space="0" w:color="auto"/>
        <w:left w:val="none" w:sz="0" w:space="0" w:color="auto"/>
        <w:bottom w:val="none" w:sz="0" w:space="0" w:color="auto"/>
        <w:right w:val="none" w:sz="0" w:space="0" w:color="auto"/>
      </w:divBdr>
    </w:div>
    <w:div w:id="559943268">
      <w:bodyDiv w:val="1"/>
      <w:marLeft w:val="0"/>
      <w:marRight w:val="0"/>
      <w:marTop w:val="0"/>
      <w:marBottom w:val="0"/>
      <w:divBdr>
        <w:top w:val="none" w:sz="0" w:space="0" w:color="auto"/>
        <w:left w:val="none" w:sz="0" w:space="0" w:color="auto"/>
        <w:bottom w:val="none" w:sz="0" w:space="0" w:color="auto"/>
        <w:right w:val="none" w:sz="0" w:space="0" w:color="auto"/>
      </w:divBdr>
    </w:div>
    <w:div w:id="561253404">
      <w:bodyDiv w:val="1"/>
      <w:marLeft w:val="0"/>
      <w:marRight w:val="0"/>
      <w:marTop w:val="0"/>
      <w:marBottom w:val="0"/>
      <w:divBdr>
        <w:top w:val="none" w:sz="0" w:space="0" w:color="auto"/>
        <w:left w:val="none" w:sz="0" w:space="0" w:color="auto"/>
        <w:bottom w:val="none" w:sz="0" w:space="0" w:color="auto"/>
        <w:right w:val="none" w:sz="0" w:space="0" w:color="auto"/>
      </w:divBdr>
    </w:div>
    <w:div w:id="563177007">
      <w:bodyDiv w:val="1"/>
      <w:marLeft w:val="0"/>
      <w:marRight w:val="0"/>
      <w:marTop w:val="0"/>
      <w:marBottom w:val="0"/>
      <w:divBdr>
        <w:top w:val="none" w:sz="0" w:space="0" w:color="auto"/>
        <w:left w:val="none" w:sz="0" w:space="0" w:color="auto"/>
        <w:bottom w:val="none" w:sz="0" w:space="0" w:color="auto"/>
        <w:right w:val="none" w:sz="0" w:space="0" w:color="auto"/>
      </w:divBdr>
    </w:div>
    <w:div w:id="568685551">
      <w:bodyDiv w:val="1"/>
      <w:marLeft w:val="0"/>
      <w:marRight w:val="0"/>
      <w:marTop w:val="0"/>
      <w:marBottom w:val="0"/>
      <w:divBdr>
        <w:top w:val="none" w:sz="0" w:space="0" w:color="auto"/>
        <w:left w:val="none" w:sz="0" w:space="0" w:color="auto"/>
        <w:bottom w:val="none" w:sz="0" w:space="0" w:color="auto"/>
        <w:right w:val="none" w:sz="0" w:space="0" w:color="auto"/>
      </w:divBdr>
    </w:div>
    <w:div w:id="570189403">
      <w:bodyDiv w:val="1"/>
      <w:marLeft w:val="0"/>
      <w:marRight w:val="0"/>
      <w:marTop w:val="0"/>
      <w:marBottom w:val="0"/>
      <w:divBdr>
        <w:top w:val="none" w:sz="0" w:space="0" w:color="auto"/>
        <w:left w:val="none" w:sz="0" w:space="0" w:color="auto"/>
        <w:bottom w:val="none" w:sz="0" w:space="0" w:color="auto"/>
        <w:right w:val="none" w:sz="0" w:space="0" w:color="auto"/>
      </w:divBdr>
    </w:div>
    <w:div w:id="575018703">
      <w:bodyDiv w:val="1"/>
      <w:marLeft w:val="0"/>
      <w:marRight w:val="0"/>
      <w:marTop w:val="0"/>
      <w:marBottom w:val="0"/>
      <w:divBdr>
        <w:top w:val="none" w:sz="0" w:space="0" w:color="auto"/>
        <w:left w:val="none" w:sz="0" w:space="0" w:color="auto"/>
        <w:bottom w:val="none" w:sz="0" w:space="0" w:color="auto"/>
        <w:right w:val="none" w:sz="0" w:space="0" w:color="auto"/>
      </w:divBdr>
    </w:div>
    <w:div w:id="579024600">
      <w:bodyDiv w:val="1"/>
      <w:marLeft w:val="0"/>
      <w:marRight w:val="0"/>
      <w:marTop w:val="0"/>
      <w:marBottom w:val="0"/>
      <w:divBdr>
        <w:top w:val="none" w:sz="0" w:space="0" w:color="auto"/>
        <w:left w:val="none" w:sz="0" w:space="0" w:color="auto"/>
        <w:bottom w:val="none" w:sz="0" w:space="0" w:color="auto"/>
        <w:right w:val="none" w:sz="0" w:space="0" w:color="auto"/>
      </w:divBdr>
    </w:div>
    <w:div w:id="579095526">
      <w:bodyDiv w:val="1"/>
      <w:marLeft w:val="0"/>
      <w:marRight w:val="0"/>
      <w:marTop w:val="0"/>
      <w:marBottom w:val="0"/>
      <w:divBdr>
        <w:top w:val="none" w:sz="0" w:space="0" w:color="auto"/>
        <w:left w:val="none" w:sz="0" w:space="0" w:color="auto"/>
        <w:bottom w:val="none" w:sz="0" w:space="0" w:color="auto"/>
        <w:right w:val="none" w:sz="0" w:space="0" w:color="auto"/>
      </w:divBdr>
    </w:div>
    <w:div w:id="582952161">
      <w:bodyDiv w:val="1"/>
      <w:marLeft w:val="0"/>
      <w:marRight w:val="0"/>
      <w:marTop w:val="0"/>
      <w:marBottom w:val="0"/>
      <w:divBdr>
        <w:top w:val="none" w:sz="0" w:space="0" w:color="auto"/>
        <w:left w:val="none" w:sz="0" w:space="0" w:color="auto"/>
        <w:bottom w:val="none" w:sz="0" w:space="0" w:color="auto"/>
        <w:right w:val="none" w:sz="0" w:space="0" w:color="auto"/>
      </w:divBdr>
    </w:div>
    <w:div w:id="585457810">
      <w:bodyDiv w:val="1"/>
      <w:marLeft w:val="0"/>
      <w:marRight w:val="0"/>
      <w:marTop w:val="0"/>
      <w:marBottom w:val="0"/>
      <w:divBdr>
        <w:top w:val="none" w:sz="0" w:space="0" w:color="auto"/>
        <w:left w:val="none" w:sz="0" w:space="0" w:color="auto"/>
        <w:bottom w:val="none" w:sz="0" w:space="0" w:color="auto"/>
        <w:right w:val="none" w:sz="0" w:space="0" w:color="auto"/>
      </w:divBdr>
    </w:div>
    <w:div w:id="595090760">
      <w:bodyDiv w:val="1"/>
      <w:marLeft w:val="0"/>
      <w:marRight w:val="0"/>
      <w:marTop w:val="0"/>
      <w:marBottom w:val="0"/>
      <w:divBdr>
        <w:top w:val="none" w:sz="0" w:space="0" w:color="auto"/>
        <w:left w:val="none" w:sz="0" w:space="0" w:color="auto"/>
        <w:bottom w:val="none" w:sz="0" w:space="0" w:color="auto"/>
        <w:right w:val="none" w:sz="0" w:space="0" w:color="auto"/>
      </w:divBdr>
    </w:div>
    <w:div w:id="595867558">
      <w:bodyDiv w:val="1"/>
      <w:marLeft w:val="0"/>
      <w:marRight w:val="0"/>
      <w:marTop w:val="0"/>
      <w:marBottom w:val="0"/>
      <w:divBdr>
        <w:top w:val="none" w:sz="0" w:space="0" w:color="auto"/>
        <w:left w:val="none" w:sz="0" w:space="0" w:color="auto"/>
        <w:bottom w:val="none" w:sz="0" w:space="0" w:color="auto"/>
        <w:right w:val="none" w:sz="0" w:space="0" w:color="auto"/>
      </w:divBdr>
    </w:div>
    <w:div w:id="596063434">
      <w:bodyDiv w:val="1"/>
      <w:marLeft w:val="0"/>
      <w:marRight w:val="0"/>
      <w:marTop w:val="0"/>
      <w:marBottom w:val="0"/>
      <w:divBdr>
        <w:top w:val="none" w:sz="0" w:space="0" w:color="auto"/>
        <w:left w:val="none" w:sz="0" w:space="0" w:color="auto"/>
        <w:bottom w:val="none" w:sz="0" w:space="0" w:color="auto"/>
        <w:right w:val="none" w:sz="0" w:space="0" w:color="auto"/>
      </w:divBdr>
    </w:div>
    <w:div w:id="596717174">
      <w:bodyDiv w:val="1"/>
      <w:marLeft w:val="0"/>
      <w:marRight w:val="0"/>
      <w:marTop w:val="0"/>
      <w:marBottom w:val="0"/>
      <w:divBdr>
        <w:top w:val="none" w:sz="0" w:space="0" w:color="auto"/>
        <w:left w:val="none" w:sz="0" w:space="0" w:color="auto"/>
        <w:bottom w:val="none" w:sz="0" w:space="0" w:color="auto"/>
        <w:right w:val="none" w:sz="0" w:space="0" w:color="auto"/>
      </w:divBdr>
    </w:div>
    <w:div w:id="598635642">
      <w:bodyDiv w:val="1"/>
      <w:marLeft w:val="0"/>
      <w:marRight w:val="0"/>
      <w:marTop w:val="0"/>
      <w:marBottom w:val="0"/>
      <w:divBdr>
        <w:top w:val="none" w:sz="0" w:space="0" w:color="auto"/>
        <w:left w:val="none" w:sz="0" w:space="0" w:color="auto"/>
        <w:bottom w:val="none" w:sz="0" w:space="0" w:color="auto"/>
        <w:right w:val="none" w:sz="0" w:space="0" w:color="auto"/>
      </w:divBdr>
    </w:div>
    <w:div w:id="600800352">
      <w:bodyDiv w:val="1"/>
      <w:marLeft w:val="0"/>
      <w:marRight w:val="0"/>
      <w:marTop w:val="0"/>
      <w:marBottom w:val="0"/>
      <w:divBdr>
        <w:top w:val="none" w:sz="0" w:space="0" w:color="auto"/>
        <w:left w:val="none" w:sz="0" w:space="0" w:color="auto"/>
        <w:bottom w:val="none" w:sz="0" w:space="0" w:color="auto"/>
        <w:right w:val="none" w:sz="0" w:space="0" w:color="auto"/>
      </w:divBdr>
    </w:div>
    <w:div w:id="603222868">
      <w:bodyDiv w:val="1"/>
      <w:marLeft w:val="0"/>
      <w:marRight w:val="0"/>
      <w:marTop w:val="0"/>
      <w:marBottom w:val="0"/>
      <w:divBdr>
        <w:top w:val="none" w:sz="0" w:space="0" w:color="auto"/>
        <w:left w:val="none" w:sz="0" w:space="0" w:color="auto"/>
        <w:bottom w:val="none" w:sz="0" w:space="0" w:color="auto"/>
        <w:right w:val="none" w:sz="0" w:space="0" w:color="auto"/>
      </w:divBdr>
    </w:div>
    <w:div w:id="610943423">
      <w:bodyDiv w:val="1"/>
      <w:marLeft w:val="0"/>
      <w:marRight w:val="0"/>
      <w:marTop w:val="0"/>
      <w:marBottom w:val="0"/>
      <w:divBdr>
        <w:top w:val="none" w:sz="0" w:space="0" w:color="auto"/>
        <w:left w:val="none" w:sz="0" w:space="0" w:color="auto"/>
        <w:bottom w:val="none" w:sz="0" w:space="0" w:color="auto"/>
        <w:right w:val="none" w:sz="0" w:space="0" w:color="auto"/>
      </w:divBdr>
    </w:div>
    <w:div w:id="611402283">
      <w:bodyDiv w:val="1"/>
      <w:marLeft w:val="0"/>
      <w:marRight w:val="0"/>
      <w:marTop w:val="0"/>
      <w:marBottom w:val="0"/>
      <w:divBdr>
        <w:top w:val="none" w:sz="0" w:space="0" w:color="auto"/>
        <w:left w:val="none" w:sz="0" w:space="0" w:color="auto"/>
        <w:bottom w:val="none" w:sz="0" w:space="0" w:color="auto"/>
        <w:right w:val="none" w:sz="0" w:space="0" w:color="auto"/>
      </w:divBdr>
    </w:div>
    <w:div w:id="612982648">
      <w:bodyDiv w:val="1"/>
      <w:marLeft w:val="0"/>
      <w:marRight w:val="0"/>
      <w:marTop w:val="0"/>
      <w:marBottom w:val="0"/>
      <w:divBdr>
        <w:top w:val="none" w:sz="0" w:space="0" w:color="auto"/>
        <w:left w:val="none" w:sz="0" w:space="0" w:color="auto"/>
        <w:bottom w:val="none" w:sz="0" w:space="0" w:color="auto"/>
        <w:right w:val="none" w:sz="0" w:space="0" w:color="auto"/>
      </w:divBdr>
    </w:div>
    <w:div w:id="614600493">
      <w:bodyDiv w:val="1"/>
      <w:marLeft w:val="0"/>
      <w:marRight w:val="0"/>
      <w:marTop w:val="0"/>
      <w:marBottom w:val="0"/>
      <w:divBdr>
        <w:top w:val="none" w:sz="0" w:space="0" w:color="auto"/>
        <w:left w:val="none" w:sz="0" w:space="0" w:color="auto"/>
        <w:bottom w:val="none" w:sz="0" w:space="0" w:color="auto"/>
        <w:right w:val="none" w:sz="0" w:space="0" w:color="auto"/>
      </w:divBdr>
    </w:div>
    <w:div w:id="614748802">
      <w:bodyDiv w:val="1"/>
      <w:marLeft w:val="0"/>
      <w:marRight w:val="0"/>
      <w:marTop w:val="0"/>
      <w:marBottom w:val="0"/>
      <w:divBdr>
        <w:top w:val="none" w:sz="0" w:space="0" w:color="auto"/>
        <w:left w:val="none" w:sz="0" w:space="0" w:color="auto"/>
        <w:bottom w:val="none" w:sz="0" w:space="0" w:color="auto"/>
        <w:right w:val="none" w:sz="0" w:space="0" w:color="auto"/>
      </w:divBdr>
    </w:div>
    <w:div w:id="614990265">
      <w:bodyDiv w:val="1"/>
      <w:marLeft w:val="0"/>
      <w:marRight w:val="0"/>
      <w:marTop w:val="0"/>
      <w:marBottom w:val="0"/>
      <w:divBdr>
        <w:top w:val="none" w:sz="0" w:space="0" w:color="auto"/>
        <w:left w:val="none" w:sz="0" w:space="0" w:color="auto"/>
        <w:bottom w:val="none" w:sz="0" w:space="0" w:color="auto"/>
        <w:right w:val="none" w:sz="0" w:space="0" w:color="auto"/>
      </w:divBdr>
    </w:div>
    <w:div w:id="615209638">
      <w:bodyDiv w:val="1"/>
      <w:marLeft w:val="0"/>
      <w:marRight w:val="0"/>
      <w:marTop w:val="0"/>
      <w:marBottom w:val="0"/>
      <w:divBdr>
        <w:top w:val="none" w:sz="0" w:space="0" w:color="auto"/>
        <w:left w:val="none" w:sz="0" w:space="0" w:color="auto"/>
        <w:bottom w:val="none" w:sz="0" w:space="0" w:color="auto"/>
        <w:right w:val="none" w:sz="0" w:space="0" w:color="auto"/>
      </w:divBdr>
    </w:div>
    <w:div w:id="615411616">
      <w:bodyDiv w:val="1"/>
      <w:marLeft w:val="0"/>
      <w:marRight w:val="0"/>
      <w:marTop w:val="0"/>
      <w:marBottom w:val="0"/>
      <w:divBdr>
        <w:top w:val="none" w:sz="0" w:space="0" w:color="auto"/>
        <w:left w:val="none" w:sz="0" w:space="0" w:color="auto"/>
        <w:bottom w:val="none" w:sz="0" w:space="0" w:color="auto"/>
        <w:right w:val="none" w:sz="0" w:space="0" w:color="auto"/>
      </w:divBdr>
    </w:div>
    <w:div w:id="616373810">
      <w:bodyDiv w:val="1"/>
      <w:marLeft w:val="0"/>
      <w:marRight w:val="0"/>
      <w:marTop w:val="0"/>
      <w:marBottom w:val="0"/>
      <w:divBdr>
        <w:top w:val="none" w:sz="0" w:space="0" w:color="auto"/>
        <w:left w:val="none" w:sz="0" w:space="0" w:color="auto"/>
        <w:bottom w:val="none" w:sz="0" w:space="0" w:color="auto"/>
        <w:right w:val="none" w:sz="0" w:space="0" w:color="auto"/>
      </w:divBdr>
    </w:div>
    <w:div w:id="623272938">
      <w:bodyDiv w:val="1"/>
      <w:marLeft w:val="0"/>
      <w:marRight w:val="0"/>
      <w:marTop w:val="0"/>
      <w:marBottom w:val="0"/>
      <w:divBdr>
        <w:top w:val="none" w:sz="0" w:space="0" w:color="auto"/>
        <w:left w:val="none" w:sz="0" w:space="0" w:color="auto"/>
        <w:bottom w:val="none" w:sz="0" w:space="0" w:color="auto"/>
        <w:right w:val="none" w:sz="0" w:space="0" w:color="auto"/>
      </w:divBdr>
    </w:div>
    <w:div w:id="623390837">
      <w:bodyDiv w:val="1"/>
      <w:marLeft w:val="0"/>
      <w:marRight w:val="0"/>
      <w:marTop w:val="0"/>
      <w:marBottom w:val="0"/>
      <w:divBdr>
        <w:top w:val="none" w:sz="0" w:space="0" w:color="auto"/>
        <w:left w:val="none" w:sz="0" w:space="0" w:color="auto"/>
        <w:bottom w:val="none" w:sz="0" w:space="0" w:color="auto"/>
        <w:right w:val="none" w:sz="0" w:space="0" w:color="auto"/>
      </w:divBdr>
    </w:div>
    <w:div w:id="625741061">
      <w:bodyDiv w:val="1"/>
      <w:marLeft w:val="0"/>
      <w:marRight w:val="0"/>
      <w:marTop w:val="0"/>
      <w:marBottom w:val="0"/>
      <w:divBdr>
        <w:top w:val="none" w:sz="0" w:space="0" w:color="auto"/>
        <w:left w:val="none" w:sz="0" w:space="0" w:color="auto"/>
        <w:bottom w:val="none" w:sz="0" w:space="0" w:color="auto"/>
        <w:right w:val="none" w:sz="0" w:space="0" w:color="auto"/>
      </w:divBdr>
    </w:div>
    <w:div w:id="628896534">
      <w:bodyDiv w:val="1"/>
      <w:marLeft w:val="0"/>
      <w:marRight w:val="0"/>
      <w:marTop w:val="0"/>
      <w:marBottom w:val="0"/>
      <w:divBdr>
        <w:top w:val="none" w:sz="0" w:space="0" w:color="auto"/>
        <w:left w:val="none" w:sz="0" w:space="0" w:color="auto"/>
        <w:bottom w:val="none" w:sz="0" w:space="0" w:color="auto"/>
        <w:right w:val="none" w:sz="0" w:space="0" w:color="auto"/>
      </w:divBdr>
    </w:div>
    <w:div w:id="629363355">
      <w:bodyDiv w:val="1"/>
      <w:marLeft w:val="0"/>
      <w:marRight w:val="0"/>
      <w:marTop w:val="0"/>
      <w:marBottom w:val="0"/>
      <w:divBdr>
        <w:top w:val="none" w:sz="0" w:space="0" w:color="auto"/>
        <w:left w:val="none" w:sz="0" w:space="0" w:color="auto"/>
        <w:bottom w:val="none" w:sz="0" w:space="0" w:color="auto"/>
        <w:right w:val="none" w:sz="0" w:space="0" w:color="auto"/>
      </w:divBdr>
    </w:div>
    <w:div w:id="632056560">
      <w:bodyDiv w:val="1"/>
      <w:marLeft w:val="0"/>
      <w:marRight w:val="0"/>
      <w:marTop w:val="0"/>
      <w:marBottom w:val="0"/>
      <w:divBdr>
        <w:top w:val="none" w:sz="0" w:space="0" w:color="auto"/>
        <w:left w:val="none" w:sz="0" w:space="0" w:color="auto"/>
        <w:bottom w:val="none" w:sz="0" w:space="0" w:color="auto"/>
        <w:right w:val="none" w:sz="0" w:space="0" w:color="auto"/>
      </w:divBdr>
    </w:div>
    <w:div w:id="643856325">
      <w:bodyDiv w:val="1"/>
      <w:marLeft w:val="0"/>
      <w:marRight w:val="0"/>
      <w:marTop w:val="0"/>
      <w:marBottom w:val="0"/>
      <w:divBdr>
        <w:top w:val="none" w:sz="0" w:space="0" w:color="auto"/>
        <w:left w:val="none" w:sz="0" w:space="0" w:color="auto"/>
        <w:bottom w:val="none" w:sz="0" w:space="0" w:color="auto"/>
        <w:right w:val="none" w:sz="0" w:space="0" w:color="auto"/>
      </w:divBdr>
    </w:div>
    <w:div w:id="657541725">
      <w:bodyDiv w:val="1"/>
      <w:marLeft w:val="0"/>
      <w:marRight w:val="0"/>
      <w:marTop w:val="0"/>
      <w:marBottom w:val="0"/>
      <w:divBdr>
        <w:top w:val="none" w:sz="0" w:space="0" w:color="auto"/>
        <w:left w:val="none" w:sz="0" w:space="0" w:color="auto"/>
        <w:bottom w:val="none" w:sz="0" w:space="0" w:color="auto"/>
        <w:right w:val="none" w:sz="0" w:space="0" w:color="auto"/>
      </w:divBdr>
    </w:div>
    <w:div w:id="663044747">
      <w:bodyDiv w:val="1"/>
      <w:marLeft w:val="0"/>
      <w:marRight w:val="0"/>
      <w:marTop w:val="0"/>
      <w:marBottom w:val="0"/>
      <w:divBdr>
        <w:top w:val="none" w:sz="0" w:space="0" w:color="auto"/>
        <w:left w:val="none" w:sz="0" w:space="0" w:color="auto"/>
        <w:bottom w:val="none" w:sz="0" w:space="0" w:color="auto"/>
        <w:right w:val="none" w:sz="0" w:space="0" w:color="auto"/>
      </w:divBdr>
    </w:div>
    <w:div w:id="672873569">
      <w:bodyDiv w:val="1"/>
      <w:marLeft w:val="0"/>
      <w:marRight w:val="0"/>
      <w:marTop w:val="0"/>
      <w:marBottom w:val="0"/>
      <w:divBdr>
        <w:top w:val="none" w:sz="0" w:space="0" w:color="auto"/>
        <w:left w:val="none" w:sz="0" w:space="0" w:color="auto"/>
        <w:bottom w:val="none" w:sz="0" w:space="0" w:color="auto"/>
        <w:right w:val="none" w:sz="0" w:space="0" w:color="auto"/>
      </w:divBdr>
    </w:div>
    <w:div w:id="672956238">
      <w:bodyDiv w:val="1"/>
      <w:marLeft w:val="0"/>
      <w:marRight w:val="0"/>
      <w:marTop w:val="0"/>
      <w:marBottom w:val="0"/>
      <w:divBdr>
        <w:top w:val="none" w:sz="0" w:space="0" w:color="auto"/>
        <w:left w:val="none" w:sz="0" w:space="0" w:color="auto"/>
        <w:bottom w:val="none" w:sz="0" w:space="0" w:color="auto"/>
        <w:right w:val="none" w:sz="0" w:space="0" w:color="auto"/>
      </w:divBdr>
    </w:div>
    <w:div w:id="685012613">
      <w:bodyDiv w:val="1"/>
      <w:marLeft w:val="0"/>
      <w:marRight w:val="0"/>
      <w:marTop w:val="0"/>
      <w:marBottom w:val="0"/>
      <w:divBdr>
        <w:top w:val="none" w:sz="0" w:space="0" w:color="auto"/>
        <w:left w:val="none" w:sz="0" w:space="0" w:color="auto"/>
        <w:bottom w:val="none" w:sz="0" w:space="0" w:color="auto"/>
        <w:right w:val="none" w:sz="0" w:space="0" w:color="auto"/>
      </w:divBdr>
    </w:div>
    <w:div w:id="685909490">
      <w:bodyDiv w:val="1"/>
      <w:marLeft w:val="0"/>
      <w:marRight w:val="0"/>
      <w:marTop w:val="0"/>
      <w:marBottom w:val="0"/>
      <w:divBdr>
        <w:top w:val="none" w:sz="0" w:space="0" w:color="auto"/>
        <w:left w:val="none" w:sz="0" w:space="0" w:color="auto"/>
        <w:bottom w:val="none" w:sz="0" w:space="0" w:color="auto"/>
        <w:right w:val="none" w:sz="0" w:space="0" w:color="auto"/>
      </w:divBdr>
    </w:div>
    <w:div w:id="686106125">
      <w:bodyDiv w:val="1"/>
      <w:marLeft w:val="0"/>
      <w:marRight w:val="0"/>
      <w:marTop w:val="0"/>
      <w:marBottom w:val="0"/>
      <w:divBdr>
        <w:top w:val="none" w:sz="0" w:space="0" w:color="auto"/>
        <w:left w:val="none" w:sz="0" w:space="0" w:color="auto"/>
        <w:bottom w:val="none" w:sz="0" w:space="0" w:color="auto"/>
        <w:right w:val="none" w:sz="0" w:space="0" w:color="auto"/>
      </w:divBdr>
    </w:div>
    <w:div w:id="696850339">
      <w:bodyDiv w:val="1"/>
      <w:marLeft w:val="0"/>
      <w:marRight w:val="0"/>
      <w:marTop w:val="0"/>
      <w:marBottom w:val="0"/>
      <w:divBdr>
        <w:top w:val="none" w:sz="0" w:space="0" w:color="auto"/>
        <w:left w:val="none" w:sz="0" w:space="0" w:color="auto"/>
        <w:bottom w:val="none" w:sz="0" w:space="0" w:color="auto"/>
        <w:right w:val="none" w:sz="0" w:space="0" w:color="auto"/>
      </w:divBdr>
    </w:div>
    <w:div w:id="697435517">
      <w:bodyDiv w:val="1"/>
      <w:marLeft w:val="0"/>
      <w:marRight w:val="0"/>
      <w:marTop w:val="0"/>
      <w:marBottom w:val="0"/>
      <w:divBdr>
        <w:top w:val="none" w:sz="0" w:space="0" w:color="auto"/>
        <w:left w:val="none" w:sz="0" w:space="0" w:color="auto"/>
        <w:bottom w:val="none" w:sz="0" w:space="0" w:color="auto"/>
        <w:right w:val="none" w:sz="0" w:space="0" w:color="auto"/>
      </w:divBdr>
    </w:div>
    <w:div w:id="698358226">
      <w:bodyDiv w:val="1"/>
      <w:marLeft w:val="0"/>
      <w:marRight w:val="0"/>
      <w:marTop w:val="0"/>
      <w:marBottom w:val="0"/>
      <w:divBdr>
        <w:top w:val="none" w:sz="0" w:space="0" w:color="auto"/>
        <w:left w:val="none" w:sz="0" w:space="0" w:color="auto"/>
        <w:bottom w:val="none" w:sz="0" w:space="0" w:color="auto"/>
        <w:right w:val="none" w:sz="0" w:space="0" w:color="auto"/>
      </w:divBdr>
    </w:div>
    <w:div w:id="706806032">
      <w:bodyDiv w:val="1"/>
      <w:marLeft w:val="0"/>
      <w:marRight w:val="0"/>
      <w:marTop w:val="0"/>
      <w:marBottom w:val="0"/>
      <w:divBdr>
        <w:top w:val="none" w:sz="0" w:space="0" w:color="auto"/>
        <w:left w:val="none" w:sz="0" w:space="0" w:color="auto"/>
        <w:bottom w:val="none" w:sz="0" w:space="0" w:color="auto"/>
        <w:right w:val="none" w:sz="0" w:space="0" w:color="auto"/>
      </w:divBdr>
    </w:div>
    <w:div w:id="718019815">
      <w:bodyDiv w:val="1"/>
      <w:marLeft w:val="0"/>
      <w:marRight w:val="0"/>
      <w:marTop w:val="0"/>
      <w:marBottom w:val="0"/>
      <w:divBdr>
        <w:top w:val="none" w:sz="0" w:space="0" w:color="auto"/>
        <w:left w:val="none" w:sz="0" w:space="0" w:color="auto"/>
        <w:bottom w:val="none" w:sz="0" w:space="0" w:color="auto"/>
        <w:right w:val="none" w:sz="0" w:space="0" w:color="auto"/>
      </w:divBdr>
    </w:div>
    <w:div w:id="725032326">
      <w:bodyDiv w:val="1"/>
      <w:marLeft w:val="0"/>
      <w:marRight w:val="0"/>
      <w:marTop w:val="0"/>
      <w:marBottom w:val="0"/>
      <w:divBdr>
        <w:top w:val="none" w:sz="0" w:space="0" w:color="auto"/>
        <w:left w:val="none" w:sz="0" w:space="0" w:color="auto"/>
        <w:bottom w:val="none" w:sz="0" w:space="0" w:color="auto"/>
        <w:right w:val="none" w:sz="0" w:space="0" w:color="auto"/>
      </w:divBdr>
    </w:div>
    <w:div w:id="727384105">
      <w:bodyDiv w:val="1"/>
      <w:marLeft w:val="0"/>
      <w:marRight w:val="0"/>
      <w:marTop w:val="0"/>
      <w:marBottom w:val="0"/>
      <w:divBdr>
        <w:top w:val="none" w:sz="0" w:space="0" w:color="auto"/>
        <w:left w:val="none" w:sz="0" w:space="0" w:color="auto"/>
        <w:bottom w:val="none" w:sz="0" w:space="0" w:color="auto"/>
        <w:right w:val="none" w:sz="0" w:space="0" w:color="auto"/>
      </w:divBdr>
    </w:div>
    <w:div w:id="729155157">
      <w:bodyDiv w:val="1"/>
      <w:marLeft w:val="0"/>
      <w:marRight w:val="0"/>
      <w:marTop w:val="0"/>
      <w:marBottom w:val="0"/>
      <w:divBdr>
        <w:top w:val="none" w:sz="0" w:space="0" w:color="auto"/>
        <w:left w:val="none" w:sz="0" w:space="0" w:color="auto"/>
        <w:bottom w:val="none" w:sz="0" w:space="0" w:color="auto"/>
        <w:right w:val="none" w:sz="0" w:space="0" w:color="auto"/>
      </w:divBdr>
    </w:div>
    <w:div w:id="736977063">
      <w:bodyDiv w:val="1"/>
      <w:marLeft w:val="0"/>
      <w:marRight w:val="0"/>
      <w:marTop w:val="0"/>
      <w:marBottom w:val="0"/>
      <w:divBdr>
        <w:top w:val="none" w:sz="0" w:space="0" w:color="auto"/>
        <w:left w:val="none" w:sz="0" w:space="0" w:color="auto"/>
        <w:bottom w:val="none" w:sz="0" w:space="0" w:color="auto"/>
        <w:right w:val="none" w:sz="0" w:space="0" w:color="auto"/>
      </w:divBdr>
    </w:div>
    <w:div w:id="738214095">
      <w:bodyDiv w:val="1"/>
      <w:marLeft w:val="0"/>
      <w:marRight w:val="0"/>
      <w:marTop w:val="0"/>
      <w:marBottom w:val="0"/>
      <w:divBdr>
        <w:top w:val="none" w:sz="0" w:space="0" w:color="auto"/>
        <w:left w:val="none" w:sz="0" w:space="0" w:color="auto"/>
        <w:bottom w:val="none" w:sz="0" w:space="0" w:color="auto"/>
        <w:right w:val="none" w:sz="0" w:space="0" w:color="auto"/>
      </w:divBdr>
    </w:div>
    <w:div w:id="741567204">
      <w:bodyDiv w:val="1"/>
      <w:marLeft w:val="0"/>
      <w:marRight w:val="0"/>
      <w:marTop w:val="0"/>
      <w:marBottom w:val="0"/>
      <w:divBdr>
        <w:top w:val="none" w:sz="0" w:space="0" w:color="auto"/>
        <w:left w:val="none" w:sz="0" w:space="0" w:color="auto"/>
        <w:bottom w:val="none" w:sz="0" w:space="0" w:color="auto"/>
        <w:right w:val="none" w:sz="0" w:space="0" w:color="auto"/>
      </w:divBdr>
    </w:div>
    <w:div w:id="742989181">
      <w:bodyDiv w:val="1"/>
      <w:marLeft w:val="0"/>
      <w:marRight w:val="0"/>
      <w:marTop w:val="0"/>
      <w:marBottom w:val="0"/>
      <w:divBdr>
        <w:top w:val="none" w:sz="0" w:space="0" w:color="auto"/>
        <w:left w:val="none" w:sz="0" w:space="0" w:color="auto"/>
        <w:bottom w:val="none" w:sz="0" w:space="0" w:color="auto"/>
        <w:right w:val="none" w:sz="0" w:space="0" w:color="auto"/>
      </w:divBdr>
    </w:div>
    <w:div w:id="758869228">
      <w:bodyDiv w:val="1"/>
      <w:marLeft w:val="0"/>
      <w:marRight w:val="0"/>
      <w:marTop w:val="0"/>
      <w:marBottom w:val="0"/>
      <w:divBdr>
        <w:top w:val="none" w:sz="0" w:space="0" w:color="auto"/>
        <w:left w:val="none" w:sz="0" w:space="0" w:color="auto"/>
        <w:bottom w:val="none" w:sz="0" w:space="0" w:color="auto"/>
        <w:right w:val="none" w:sz="0" w:space="0" w:color="auto"/>
      </w:divBdr>
    </w:div>
    <w:div w:id="759714803">
      <w:bodyDiv w:val="1"/>
      <w:marLeft w:val="0"/>
      <w:marRight w:val="0"/>
      <w:marTop w:val="0"/>
      <w:marBottom w:val="0"/>
      <w:divBdr>
        <w:top w:val="none" w:sz="0" w:space="0" w:color="auto"/>
        <w:left w:val="none" w:sz="0" w:space="0" w:color="auto"/>
        <w:bottom w:val="none" w:sz="0" w:space="0" w:color="auto"/>
        <w:right w:val="none" w:sz="0" w:space="0" w:color="auto"/>
      </w:divBdr>
    </w:div>
    <w:div w:id="766314483">
      <w:bodyDiv w:val="1"/>
      <w:marLeft w:val="0"/>
      <w:marRight w:val="0"/>
      <w:marTop w:val="0"/>
      <w:marBottom w:val="0"/>
      <w:divBdr>
        <w:top w:val="none" w:sz="0" w:space="0" w:color="auto"/>
        <w:left w:val="none" w:sz="0" w:space="0" w:color="auto"/>
        <w:bottom w:val="none" w:sz="0" w:space="0" w:color="auto"/>
        <w:right w:val="none" w:sz="0" w:space="0" w:color="auto"/>
      </w:divBdr>
    </w:div>
    <w:div w:id="767697829">
      <w:bodyDiv w:val="1"/>
      <w:marLeft w:val="0"/>
      <w:marRight w:val="0"/>
      <w:marTop w:val="0"/>
      <w:marBottom w:val="0"/>
      <w:divBdr>
        <w:top w:val="none" w:sz="0" w:space="0" w:color="auto"/>
        <w:left w:val="none" w:sz="0" w:space="0" w:color="auto"/>
        <w:bottom w:val="none" w:sz="0" w:space="0" w:color="auto"/>
        <w:right w:val="none" w:sz="0" w:space="0" w:color="auto"/>
      </w:divBdr>
    </w:div>
    <w:div w:id="773550248">
      <w:bodyDiv w:val="1"/>
      <w:marLeft w:val="0"/>
      <w:marRight w:val="0"/>
      <w:marTop w:val="0"/>
      <w:marBottom w:val="0"/>
      <w:divBdr>
        <w:top w:val="none" w:sz="0" w:space="0" w:color="auto"/>
        <w:left w:val="none" w:sz="0" w:space="0" w:color="auto"/>
        <w:bottom w:val="none" w:sz="0" w:space="0" w:color="auto"/>
        <w:right w:val="none" w:sz="0" w:space="0" w:color="auto"/>
      </w:divBdr>
    </w:div>
    <w:div w:id="775248252">
      <w:bodyDiv w:val="1"/>
      <w:marLeft w:val="0"/>
      <w:marRight w:val="0"/>
      <w:marTop w:val="0"/>
      <w:marBottom w:val="0"/>
      <w:divBdr>
        <w:top w:val="none" w:sz="0" w:space="0" w:color="auto"/>
        <w:left w:val="none" w:sz="0" w:space="0" w:color="auto"/>
        <w:bottom w:val="none" w:sz="0" w:space="0" w:color="auto"/>
        <w:right w:val="none" w:sz="0" w:space="0" w:color="auto"/>
      </w:divBdr>
    </w:div>
    <w:div w:id="776602687">
      <w:bodyDiv w:val="1"/>
      <w:marLeft w:val="0"/>
      <w:marRight w:val="0"/>
      <w:marTop w:val="0"/>
      <w:marBottom w:val="0"/>
      <w:divBdr>
        <w:top w:val="none" w:sz="0" w:space="0" w:color="auto"/>
        <w:left w:val="none" w:sz="0" w:space="0" w:color="auto"/>
        <w:bottom w:val="none" w:sz="0" w:space="0" w:color="auto"/>
        <w:right w:val="none" w:sz="0" w:space="0" w:color="auto"/>
      </w:divBdr>
    </w:div>
    <w:div w:id="778452300">
      <w:bodyDiv w:val="1"/>
      <w:marLeft w:val="0"/>
      <w:marRight w:val="0"/>
      <w:marTop w:val="0"/>
      <w:marBottom w:val="0"/>
      <w:divBdr>
        <w:top w:val="none" w:sz="0" w:space="0" w:color="auto"/>
        <w:left w:val="none" w:sz="0" w:space="0" w:color="auto"/>
        <w:bottom w:val="none" w:sz="0" w:space="0" w:color="auto"/>
        <w:right w:val="none" w:sz="0" w:space="0" w:color="auto"/>
      </w:divBdr>
    </w:div>
    <w:div w:id="789710502">
      <w:bodyDiv w:val="1"/>
      <w:marLeft w:val="0"/>
      <w:marRight w:val="0"/>
      <w:marTop w:val="0"/>
      <w:marBottom w:val="0"/>
      <w:divBdr>
        <w:top w:val="none" w:sz="0" w:space="0" w:color="auto"/>
        <w:left w:val="none" w:sz="0" w:space="0" w:color="auto"/>
        <w:bottom w:val="none" w:sz="0" w:space="0" w:color="auto"/>
        <w:right w:val="none" w:sz="0" w:space="0" w:color="auto"/>
      </w:divBdr>
    </w:div>
    <w:div w:id="791677713">
      <w:bodyDiv w:val="1"/>
      <w:marLeft w:val="0"/>
      <w:marRight w:val="0"/>
      <w:marTop w:val="0"/>
      <w:marBottom w:val="0"/>
      <w:divBdr>
        <w:top w:val="none" w:sz="0" w:space="0" w:color="auto"/>
        <w:left w:val="none" w:sz="0" w:space="0" w:color="auto"/>
        <w:bottom w:val="none" w:sz="0" w:space="0" w:color="auto"/>
        <w:right w:val="none" w:sz="0" w:space="0" w:color="auto"/>
      </w:divBdr>
    </w:div>
    <w:div w:id="793521648">
      <w:bodyDiv w:val="1"/>
      <w:marLeft w:val="0"/>
      <w:marRight w:val="0"/>
      <w:marTop w:val="0"/>
      <w:marBottom w:val="0"/>
      <w:divBdr>
        <w:top w:val="none" w:sz="0" w:space="0" w:color="auto"/>
        <w:left w:val="none" w:sz="0" w:space="0" w:color="auto"/>
        <w:bottom w:val="none" w:sz="0" w:space="0" w:color="auto"/>
        <w:right w:val="none" w:sz="0" w:space="0" w:color="auto"/>
      </w:divBdr>
    </w:div>
    <w:div w:id="798647206">
      <w:bodyDiv w:val="1"/>
      <w:marLeft w:val="0"/>
      <w:marRight w:val="0"/>
      <w:marTop w:val="0"/>
      <w:marBottom w:val="0"/>
      <w:divBdr>
        <w:top w:val="none" w:sz="0" w:space="0" w:color="auto"/>
        <w:left w:val="none" w:sz="0" w:space="0" w:color="auto"/>
        <w:bottom w:val="none" w:sz="0" w:space="0" w:color="auto"/>
        <w:right w:val="none" w:sz="0" w:space="0" w:color="auto"/>
      </w:divBdr>
    </w:div>
    <w:div w:id="800197208">
      <w:bodyDiv w:val="1"/>
      <w:marLeft w:val="0"/>
      <w:marRight w:val="0"/>
      <w:marTop w:val="0"/>
      <w:marBottom w:val="0"/>
      <w:divBdr>
        <w:top w:val="none" w:sz="0" w:space="0" w:color="auto"/>
        <w:left w:val="none" w:sz="0" w:space="0" w:color="auto"/>
        <w:bottom w:val="none" w:sz="0" w:space="0" w:color="auto"/>
        <w:right w:val="none" w:sz="0" w:space="0" w:color="auto"/>
      </w:divBdr>
    </w:div>
    <w:div w:id="800921816">
      <w:bodyDiv w:val="1"/>
      <w:marLeft w:val="0"/>
      <w:marRight w:val="0"/>
      <w:marTop w:val="0"/>
      <w:marBottom w:val="0"/>
      <w:divBdr>
        <w:top w:val="none" w:sz="0" w:space="0" w:color="auto"/>
        <w:left w:val="none" w:sz="0" w:space="0" w:color="auto"/>
        <w:bottom w:val="none" w:sz="0" w:space="0" w:color="auto"/>
        <w:right w:val="none" w:sz="0" w:space="0" w:color="auto"/>
      </w:divBdr>
    </w:div>
    <w:div w:id="801001344">
      <w:bodyDiv w:val="1"/>
      <w:marLeft w:val="0"/>
      <w:marRight w:val="0"/>
      <w:marTop w:val="0"/>
      <w:marBottom w:val="0"/>
      <w:divBdr>
        <w:top w:val="none" w:sz="0" w:space="0" w:color="auto"/>
        <w:left w:val="none" w:sz="0" w:space="0" w:color="auto"/>
        <w:bottom w:val="none" w:sz="0" w:space="0" w:color="auto"/>
        <w:right w:val="none" w:sz="0" w:space="0" w:color="auto"/>
      </w:divBdr>
    </w:div>
    <w:div w:id="808589789">
      <w:bodyDiv w:val="1"/>
      <w:marLeft w:val="0"/>
      <w:marRight w:val="0"/>
      <w:marTop w:val="0"/>
      <w:marBottom w:val="0"/>
      <w:divBdr>
        <w:top w:val="none" w:sz="0" w:space="0" w:color="auto"/>
        <w:left w:val="none" w:sz="0" w:space="0" w:color="auto"/>
        <w:bottom w:val="none" w:sz="0" w:space="0" w:color="auto"/>
        <w:right w:val="none" w:sz="0" w:space="0" w:color="auto"/>
      </w:divBdr>
    </w:div>
    <w:div w:id="809322016">
      <w:bodyDiv w:val="1"/>
      <w:marLeft w:val="0"/>
      <w:marRight w:val="0"/>
      <w:marTop w:val="0"/>
      <w:marBottom w:val="0"/>
      <w:divBdr>
        <w:top w:val="none" w:sz="0" w:space="0" w:color="auto"/>
        <w:left w:val="none" w:sz="0" w:space="0" w:color="auto"/>
        <w:bottom w:val="none" w:sz="0" w:space="0" w:color="auto"/>
        <w:right w:val="none" w:sz="0" w:space="0" w:color="auto"/>
      </w:divBdr>
    </w:div>
    <w:div w:id="813303302">
      <w:bodyDiv w:val="1"/>
      <w:marLeft w:val="0"/>
      <w:marRight w:val="0"/>
      <w:marTop w:val="0"/>
      <w:marBottom w:val="0"/>
      <w:divBdr>
        <w:top w:val="none" w:sz="0" w:space="0" w:color="auto"/>
        <w:left w:val="none" w:sz="0" w:space="0" w:color="auto"/>
        <w:bottom w:val="none" w:sz="0" w:space="0" w:color="auto"/>
        <w:right w:val="none" w:sz="0" w:space="0" w:color="auto"/>
      </w:divBdr>
    </w:div>
    <w:div w:id="828205864">
      <w:bodyDiv w:val="1"/>
      <w:marLeft w:val="0"/>
      <w:marRight w:val="0"/>
      <w:marTop w:val="0"/>
      <w:marBottom w:val="0"/>
      <w:divBdr>
        <w:top w:val="none" w:sz="0" w:space="0" w:color="auto"/>
        <w:left w:val="none" w:sz="0" w:space="0" w:color="auto"/>
        <w:bottom w:val="none" w:sz="0" w:space="0" w:color="auto"/>
        <w:right w:val="none" w:sz="0" w:space="0" w:color="auto"/>
      </w:divBdr>
    </w:div>
    <w:div w:id="831608110">
      <w:bodyDiv w:val="1"/>
      <w:marLeft w:val="0"/>
      <w:marRight w:val="0"/>
      <w:marTop w:val="0"/>
      <w:marBottom w:val="0"/>
      <w:divBdr>
        <w:top w:val="none" w:sz="0" w:space="0" w:color="auto"/>
        <w:left w:val="none" w:sz="0" w:space="0" w:color="auto"/>
        <w:bottom w:val="none" w:sz="0" w:space="0" w:color="auto"/>
        <w:right w:val="none" w:sz="0" w:space="0" w:color="auto"/>
      </w:divBdr>
    </w:div>
    <w:div w:id="835655337">
      <w:bodyDiv w:val="1"/>
      <w:marLeft w:val="0"/>
      <w:marRight w:val="0"/>
      <w:marTop w:val="0"/>
      <w:marBottom w:val="0"/>
      <w:divBdr>
        <w:top w:val="none" w:sz="0" w:space="0" w:color="auto"/>
        <w:left w:val="none" w:sz="0" w:space="0" w:color="auto"/>
        <w:bottom w:val="none" w:sz="0" w:space="0" w:color="auto"/>
        <w:right w:val="none" w:sz="0" w:space="0" w:color="auto"/>
      </w:divBdr>
    </w:div>
    <w:div w:id="838813242">
      <w:bodyDiv w:val="1"/>
      <w:marLeft w:val="0"/>
      <w:marRight w:val="0"/>
      <w:marTop w:val="0"/>
      <w:marBottom w:val="0"/>
      <w:divBdr>
        <w:top w:val="none" w:sz="0" w:space="0" w:color="auto"/>
        <w:left w:val="none" w:sz="0" w:space="0" w:color="auto"/>
        <w:bottom w:val="none" w:sz="0" w:space="0" w:color="auto"/>
        <w:right w:val="none" w:sz="0" w:space="0" w:color="auto"/>
      </w:divBdr>
    </w:div>
    <w:div w:id="839269463">
      <w:bodyDiv w:val="1"/>
      <w:marLeft w:val="0"/>
      <w:marRight w:val="0"/>
      <w:marTop w:val="0"/>
      <w:marBottom w:val="0"/>
      <w:divBdr>
        <w:top w:val="none" w:sz="0" w:space="0" w:color="auto"/>
        <w:left w:val="none" w:sz="0" w:space="0" w:color="auto"/>
        <w:bottom w:val="none" w:sz="0" w:space="0" w:color="auto"/>
        <w:right w:val="none" w:sz="0" w:space="0" w:color="auto"/>
      </w:divBdr>
    </w:div>
    <w:div w:id="843202327">
      <w:bodyDiv w:val="1"/>
      <w:marLeft w:val="0"/>
      <w:marRight w:val="0"/>
      <w:marTop w:val="0"/>
      <w:marBottom w:val="0"/>
      <w:divBdr>
        <w:top w:val="none" w:sz="0" w:space="0" w:color="auto"/>
        <w:left w:val="none" w:sz="0" w:space="0" w:color="auto"/>
        <w:bottom w:val="none" w:sz="0" w:space="0" w:color="auto"/>
        <w:right w:val="none" w:sz="0" w:space="0" w:color="auto"/>
      </w:divBdr>
    </w:div>
    <w:div w:id="843403424">
      <w:bodyDiv w:val="1"/>
      <w:marLeft w:val="0"/>
      <w:marRight w:val="0"/>
      <w:marTop w:val="0"/>
      <w:marBottom w:val="0"/>
      <w:divBdr>
        <w:top w:val="none" w:sz="0" w:space="0" w:color="auto"/>
        <w:left w:val="none" w:sz="0" w:space="0" w:color="auto"/>
        <w:bottom w:val="none" w:sz="0" w:space="0" w:color="auto"/>
        <w:right w:val="none" w:sz="0" w:space="0" w:color="auto"/>
      </w:divBdr>
    </w:div>
    <w:div w:id="852183499">
      <w:bodyDiv w:val="1"/>
      <w:marLeft w:val="0"/>
      <w:marRight w:val="0"/>
      <w:marTop w:val="0"/>
      <w:marBottom w:val="0"/>
      <w:divBdr>
        <w:top w:val="none" w:sz="0" w:space="0" w:color="auto"/>
        <w:left w:val="none" w:sz="0" w:space="0" w:color="auto"/>
        <w:bottom w:val="none" w:sz="0" w:space="0" w:color="auto"/>
        <w:right w:val="none" w:sz="0" w:space="0" w:color="auto"/>
      </w:divBdr>
    </w:div>
    <w:div w:id="864293104">
      <w:bodyDiv w:val="1"/>
      <w:marLeft w:val="0"/>
      <w:marRight w:val="0"/>
      <w:marTop w:val="0"/>
      <w:marBottom w:val="0"/>
      <w:divBdr>
        <w:top w:val="none" w:sz="0" w:space="0" w:color="auto"/>
        <w:left w:val="none" w:sz="0" w:space="0" w:color="auto"/>
        <w:bottom w:val="none" w:sz="0" w:space="0" w:color="auto"/>
        <w:right w:val="none" w:sz="0" w:space="0" w:color="auto"/>
      </w:divBdr>
    </w:div>
    <w:div w:id="866602486">
      <w:bodyDiv w:val="1"/>
      <w:marLeft w:val="0"/>
      <w:marRight w:val="0"/>
      <w:marTop w:val="0"/>
      <w:marBottom w:val="0"/>
      <w:divBdr>
        <w:top w:val="none" w:sz="0" w:space="0" w:color="auto"/>
        <w:left w:val="none" w:sz="0" w:space="0" w:color="auto"/>
        <w:bottom w:val="none" w:sz="0" w:space="0" w:color="auto"/>
        <w:right w:val="none" w:sz="0" w:space="0" w:color="auto"/>
      </w:divBdr>
    </w:div>
    <w:div w:id="867642263">
      <w:bodyDiv w:val="1"/>
      <w:marLeft w:val="0"/>
      <w:marRight w:val="0"/>
      <w:marTop w:val="0"/>
      <w:marBottom w:val="0"/>
      <w:divBdr>
        <w:top w:val="none" w:sz="0" w:space="0" w:color="auto"/>
        <w:left w:val="none" w:sz="0" w:space="0" w:color="auto"/>
        <w:bottom w:val="none" w:sz="0" w:space="0" w:color="auto"/>
        <w:right w:val="none" w:sz="0" w:space="0" w:color="auto"/>
      </w:divBdr>
    </w:div>
    <w:div w:id="870647321">
      <w:bodyDiv w:val="1"/>
      <w:marLeft w:val="0"/>
      <w:marRight w:val="0"/>
      <w:marTop w:val="0"/>
      <w:marBottom w:val="0"/>
      <w:divBdr>
        <w:top w:val="none" w:sz="0" w:space="0" w:color="auto"/>
        <w:left w:val="none" w:sz="0" w:space="0" w:color="auto"/>
        <w:bottom w:val="none" w:sz="0" w:space="0" w:color="auto"/>
        <w:right w:val="none" w:sz="0" w:space="0" w:color="auto"/>
      </w:divBdr>
    </w:div>
    <w:div w:id="872419864">
      <w:bodyDiv w:val="1"/>
      <w:marLeft w:val="0"/>
      <w:marRight w:val="0"/>
      <w:marTop w:val="0"/>
      <w:marBottom w:val="0"/>
      <w:divBdr>
        <w:top w:val="none" w:sz="0" w:space="0" w:color="auto"/>
        <w:left w:val="none" w:sz="0" w:space="0" w:color="auto"/>
        <w:bottom w:val="none" w:sz="0" w:space="0" w:color="auto"/>
        <w:right w:val="none" w:sz="0" w:space="0" w:color="auto"/>
      </w:divBdr>
    </w:div>
    <w:div w:id="875003480">
      <w:bodyDiv w:val="1"/>
      <w:marLeft w:val="0"/>
      <w:marRight w:val="0"/>
      <w:marTop w:val="0"/>
      <w:marBottom w:val="0"/>
      <w:divBdr>
        <w:top w:val="none" w:sz="0" w:space="0" w:color="auto"/>
        <w:left w:val="none" w:sz="0" w:space="0" w:color="auto"/>
        <w:bottom w:val="none" w:sz="0" w:space="0" w:color="auto"/>
        <w:right w:val="none" w:sz="0" w:space="0" w:color="auto"/>
      </w:divBdr>
    </w:div>
    <w:div w:id="875510836">
      <w:bodyDiv w:val="1"/>
      <w:marLeft w:val="0"/>
      <w:marRight w:val="0"/>
      <w:marTop w:val="0"/>
      <w:marBottom w:val="0"/>
      <w:divBdr>
        <w:top w:val="none" w:sz="0" w:space="0" w:color="auto"/>
        <w:left w:val="none" w:sz="0" w:space="0" w:color="auto"/>
        <w:bottom w:val="none" w:sz="0" w:space="0" w:color="auto"/>
        <w:right w:val="none" w:sz="0" w:space="0" w:color="auto"/>
      </w:divBdr>
    </w:div>
    <w:div w:id="878515444">
      <w:bodyDiv w:val="1"/>
      <w:marLeft w:val="0"/>
      <w:marRight w:val="0"/>
      <w:marTop w:val="0"/>
      <w:marBottom w:val="0"/>
      <w:divBdr>
        <w:top w:val="none" w:sz="0" w:space="0" w:color="auto"/>
        <w:left w:val="none" w:sz="0" w:space="0" w:color="auto"/>
        <w:bottom w:val="none" w:sz="0" w:space="0" w:color="auto"/>
        <w:right w:val="none" w:sz="0" w:space="0" w:color="auto"/>
      </w:divBdr>
    </w:div>
    <w:div w:id="878935259">
      <w:bodyDiv w:val="1"/>
      <w:marLeft w:val="0"/>
      <w:marRight w:val="0"/>
      <w:marTop w:val="0"/>
      <w:marBottom w:val="0"/>
      <w:divBdr>
        <w:top w:val="none" w:sz="0" w:space="0" w:color="auto"/>
        <w:left w:val="none" w:sz="0" w:space="0" w:color="auto"/>
        <w:bottom w:val="none" w:sz="0" w:space="0" w:color="auto"/>
        <w:right w:val="none" w:sz="0" w:space="0" w:color="auto"/>
      </w:divBdr>
    </w:div>
    <w:div w:id="883911929">
      <w:bodyDiv w:val="1"/>
      <w:marLeft w:val="0"/>
      <w:marRight w:val="0"/>
      <w:marTop w:val="0"/>
      <w:marBottom w:val="0"/>
      <w:divBdr>
        <w:top w:val="none" w:sz="0" w:space="0" w:color="auto"/>
        <w:left w:val="none" w:sz="0" w:space="0" w:color="auto"/>
        <w:bottom w:val="none" w:sz="0" w:space="0" w:color="auto"/>
        <w:right w:val="none" w:sz="0" w:space="0" w:color="auto"/>
      </w:divBdr>
    </w:div>
    <w:div w:id="887952749">
      <w:bodyDiv w:val="1"/>
      <w:marLeft w:val="0"/>
      <w:marRight w:val="0"/>
      <w:marTop w:val="0"/>
      <w:marBottom w:val="0"/>
      <w:divBdr>
        <w:top w:val="none" w:sz="0" w:space="0" w:color="auto"/>
        <w:left w:val="none" w:sz="0" w:space="0" w:color="auto"/>
        <w:bottom w:val="none" w:sz="0" w:space="0" w:color="auto"/>
        <w:right w:val="none" w:sz="0" w:space="0" w:color="auto"/>
      </w:divBdr>
    </w:div>
    <w:div w:id="890574464">
      <w:bodyDiv w:val="1"/>
      <w:marLeft w:val="0"/>
      <w:marRight w:val="0"/>
      <w:marTop w:val="0"/>
      <w:marBottom w:val="0"/>
      <w:divBdr>
        <w:top w:val="none" w:sz="0" w:space="0" w:color="auto"/>
        <w:left w:val="none" w:sz="0" w:space="0" w:color="auto"/>
        <w:bottom w:val="none" w:sz="0" w:space="0" w:color="auto"/>
        <w:right w:val="none" w:sz="0" w:space="0" w:color="auto"/>
      </w:divBdr>
      <w:divsChild>
        <w:div w:id="1561331397">
          <w:marLeft w:val="0"/>
          <w:marRight w:val="0"/>
          <w:marTop w:val="0"/>
          <w:marBottom w:val="0"/>
          <w:divBdr>
            <w:top w:val="none" w:sz="0" w:space="0" w:color="auto"/>
            <w:left w:val="none" w:sz="0" w:space="0" w:color="auto"/>
            <w:bottom w:val="none" w:sz="0" w:space="0" w:color="auto"/>
            <w:right w:val="none" w:sz="0" w:space="0" w:color="auto"/>
          </w:divBdr>
        </w:div>
        <w:div w:id="1618682885">
          <w:marLeft w:val="0"/>
          <w:marRight w:val="0"/>
          <w:marTop w:val="0"/>
          <w:marBottom w:val="0"/>
          <w:divBdr>
            <w:top w:val="none" w:sz="0" w:space="0" w:color="auto"/>
            <w:left w:val="none" w:sz="0" w:space="0" w:color="auto"/>
            <w:bottom w:val="none" w:sz="0" w:space="0" w:color="auto"/>
            <w:right w:val="none" w:sz="0" w:space="0" w:color="auto"/>
          </w:divBdr>
          <w:divsChild>
            <w:div w:id="11014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0170">
      <w:bodyDiv w:val="1"/>
      <w:marLeft w:val="0"/>
      <w:marRight w:val="0"/>
      <w:marTop w:val="0"/>
      <w:marBottom w:val="0"/>
      <w:divBdr>
        <w:top w:val="none" w:sz="0" w:space="0" w:color="auto"/>
        <w:left w:val="none" w:sz="0" w:space="0" w:color="auto"/>
        <w:bottom w:val="none" w:sz="0" w:space="0" w:color="auto"/>
        <w:right w:val="none" w:sz="0" w:space="0" w:color="auto"/>
      </w:divBdr>
    </w:div>
    <w:div w:id="893468764">
      <w:bodyDiv w:val="1"/>
      <w:marLeft w:val="0"/>
      <w:marRight w:val="0"/>
      <w:marTop w:val="0"/>
      <w:marBottom w:val="0"/>
      <w:divBdr>
        <w:top w:val="none" w:sz="0" w:space="0" w:color="auto"/>
        <w:left w:val="none" w:sz="0" w:space="0" w:color="auto"/>
        <w:bottom w:val="none" w:sz="0" w:space="0" w:color="auto"/>
        <w:right w:val="none" w:sz="0" w:space="0" w:color="auto"/>
      </w:divBdr>
    </w:div>
    <w:div w:id="896168266">
      <w:bodyDiv w:val="1"/>
      <w:marLeft w:val="0"/>
      <w:marRight w:val="0"/>
      <w:marTop w:val="0"/>
      <w:marBottom w:val="0"/>
      <w:divBdr>
        <w:top w:val="none" w:sz="0" w:space="0" w:color="auto"/>
        <w:left w:val="none" w:sz="0" w:space="0" w:color="auto"/>
        <w:bottom w:val="none" w:sz="0" w:space="0" w:color="auto"/>
        <w:right w:val="none" w:sz="0" w:space="0" w:color="auto"/>
      </w:divBdr>
    </w:div>
    <w:div w:id="897664243">
      <w:bodyDiv w:val="1"/>
      <w:marLeft w:val="0"/>
      <w:marRight w:val="0"/>
      <w:marTop w:val="0"/>
      <w:marBottom w:val="0"/>
      <w:divBdr>
        <w:top w:val="none" w:sz="0" w:space="0" w:color="auto"/>
        <w:left w:val="none" w:sz="0" w:space="0" w:color="auto"/>
        <w:bottom w:val="none" w:sz="0" w:space="0" w:color="auto"/>
        <w:right w:val="none" w:sz="0" w:space="0" w:color="auto"/>
      </w:divBdr>
    </w:div>
    <w:div w:id="898440843">
      <w:bodyDiv w:val="1"/>
      <w:marLeft w:val="0"/>
      <w:marRight w:val="0"/>
      <w:marTop w:val="0"/>
      <w:marBottom w:val="0"/>
      <w:divBdr>
        <w:top w:val="none" w:sz="0" w:space="0" w:color="auto"/>
        <w:left w:val="none" w:sz="0" w:space="0" w:color="auto"/>
        <w:bottom w:val="none" w:sz="0" w:space="0" w:color="auto"/>
        <w:right w:val="none" w:sz="0" w:space="0" w:color="auto"/>
      </w:divBdr>
    </w:div>
    <w:div w:id="901138280">
      <w:bodyDiv w:val="1"/>
      <w:marLeft w:val="0"/>
      <w:marRight w:val="0"/>
      <w:marTop w:val="0"/>
      <w:marBottom w:val="0"/>
      <w:divBdr>
        <w:top w:val="none" w:sz="0" w:space="0" w:color="auto"/>
        <w:left w:val="none" w:sz="0" w:space="0" w:color="auto"/>
        <w:bottom w:val="none" w:sz="0" w:space="0" w:color="auto"/>
        <w:right w:val="none" w:sz="0" w:space="0" w:color="auto"/>
      </w:divBdr>
    </w:div>
    <w:div w:id="910651439">
      <w:bodyDiv w:val="1"/>
      <w:marLeft w:val="0"/>
      <w:marRight w:val="0"/>
      <w:marTop w:val="0"/>
      <w:marBottom w:val="0"/>
      <w:divBdr>
        <w:top w:val="none" w:sz="0" w:space="0" w:color="auto"/>
        <w:left w:val="none" w:sz="0" w:space="0" w:color="auto"/>
        <w:bottom w:val="none" w:sz="0" w:space="0" w:color="auto"/>
        <w:right w:val="none" w:sz="0" w:space="0" w:color="auto"/>
      </w:divBdr>
    </w:div>
    <w:div w:id="929198737">
      <w:bodyDiv w:val="1"/>
      <w:marLeft w:val="0"/>
      <w:marRight w:val="0"/>
      <w:marTop w:val="0"/>
      <w:marBottom w:val="0"/>
      <w:divBdr>
        <w:top w:val="none" w:sz="0" w:space="0" w:color="auto"/>
        <w:left w:val="none" w:sz="0" w:space="0" w:color="auto"/>
        <w:bottom w:val="none" w:sz="0" w:space="0" w:color="auto"/>
        <w:right w:val="none" w:sz="0" w:space="0" w:color="auto"/>
      </w:divBdr>
    </w:div>
    <w:div w:id="939944848">
      <w:bodyDiv w:val="1"/>
      <w:marLeft w:val="0"/>
      <w:marRight w:val="0"/>
      <w:marTop w:val="0"/>
      <w:marBottom w:val="0"/>
      <w:divBdr>
        <w:top w:val="none" w:sz="0" w:space="0" w:color="auto"/>
        <w:left w:val="none" w:sz="0" w:space="0" w:color="auto"/>
        <w:bottom w:val="none" w:sz="0" w:space="0" w:color="auto"/>
        <w:right w:val="none" w:sz="0" w:space="0" w:color="auto"/>
      </w:divBdr>
    </w:div>
    <w:div w:id="945306460">
      <w:bodyDiv w:val="1"/>
      <w:marLeft w:val="0"/>
      <w:marRight w:val="0"/>
      <w:marTop w:val="0"/>
      <w:marBottom w:val="0"/>
      <w:divBdr>
        <w:top w:val="none" w:sz="0" w:space="0" w:color="auto"/>
        <w:left w:val="none" w:sz="0" w:space="0" w:color="auto"/>
        <w:bottom w:val="none" w:sz="0" w:space="0" w:color="auto"/>
        <w:right w:val="none" w:sz="0" w:space="0" w:color="auto"/>
      </w:divBdr>
    </w:div>
    <w:div w:id="952054826">
      <w:bodyDiv w:val="1"/>
      <w:marLeft w:val="0"/>
      <w:marRight w:val="0"/>
      <w:marTop w:val="0"/>
      <w:marBottom w:val="0"/>
      <w:divBdr>
        <w:top w:val="none" w:sz="0" w:space="0" w:color="auto"/>
        <w:left w:val="none" w:sz="0" w:space="0" w:color="auto"/>
        <w:bottom w:val="none" w:sz="0" w:space="0" w:color="auto"/>
        <w:right w:val="none" w:sz="0" w:space="0" w:color="auto"/>
      </w:divBdr>
    </w:div>
    <w:div w:id="958339585">
      <w:bodyDiv w:val="1"/>
      <w:marLeft w:val="0"/>
      <w:marRight w:val="0"/>
      <w:marTop w:val="0"/>
      <w:marBottom w:val="0"/>
      <w:divBdr>
        <w:top w:val="none" w:sz="0" w:space="0" w:color="auto"/>
        <w:left w:val="none" w:sz="0" w:space="0" w:color="auto"/>
        <w:bottom w:val="none" w:sz="0" w:space="0" w:color="auto"/>
        <w:right w:val="none" w:sz="0" w:space="0" w:color="auto"/>
      </w:divBdr>
    </w:div>
    <w:div w:id="958998673">
      <w:bodyDiv w:val="1"/>
      <w:marLeft w:val="0"/>
      <w:marRight w:val="0"/>
      <w:marTop w:val="0"/>
      <w:marBottom w:val="0"/>
      <w:divBdr>
        <w:top w:val="none" w:sz="0" w:space="0" w:color="auto"/>
        <w:left w:val="none" w:sz="0" w:space="0" w:color="auto"/>
        <w:bottom w:val="none" w:sz="0" w:space="0" w:color="auto"/>
        <w:right w:val="none" w:sz="0" w:space="0" w:color="auto"/>
      </w:divBdr>
    </w:div>
    <w:div w:id="964695657">
      <w:bodyDiv w:val="1"/>
      <w:marLeft w:val="0"/>
      <w:marRight w:val="0"/>
      <w:marTop w:val="0"/>
      <w:marBottom w:val="0"/>
      <w:divBdr>
        <w:top w:val="none" w:sz="0" w:space="0" w:color="auto"/>
        <w:left w:val="none" w:sz="0" w:space="0" w:color="auto"/>
        <w:bottom w:val="none" w:sz="0" w:space="0" w:color="auto"/>
        <w:right w:val="none" w:sz="0" w:space="0" w:color="auto"/>
      </w:divBdr>
    </w:div>
    <w:div w:id="965156791">
      <w:bodyDiv w:val="1"/>
      <w:marLeft w:val="0"/>
      <w:marRight w:val="0"/>
      <w:marTop w:val="0"/>
      <w:marBottom w:val="0"/>
      <w:divBdr>
        <w:top w:val="none" w:sz="0" w:space="0" w:color="auto"/>
        <w:left w:val="none" w:sz="0" w:space="0" w:color="auto"/>
        <w:bottom w:val="none" w:sz="0" w:space="0" w:color="auto"/>
        <w:right w:val="none" w:sz="0" w:space="0" w:color="auto"/>
      </w:divBdr>
    </w:div>
    <w:div w:id="966659949">
      <w:bodyDiv w:val="1"/>
      <w:marLeft w:val="0"/>
      <w:marRight w:val="0"/>
      <w:marTop w:val="0"/>
      <w:marBottom w:val="0"/>
      <w:divBdr>
        <w:top w:val="none" w:sz="0" w:space="0" w:color="auto"/>
        <w:left w:val="none" w:sz="0" w:space="0" w:color="auto"/>
        <w:bottom w:val="none" w:sz="0" w:space="0" w:color="auto"/>
        <w:right w:val="none" w:sz="0" w:space="0" w:color="auto"/>
      </w:divBdr>
    </w:div>
    <w:div w:id="970208471">
      <w:bodyDiv w:val="1"/>
      <w:marLeft w:val="0"/>
      <w:marRight w:val="0"/>
      <w:marTop w:val="0"/>
      <w:marBottom w:val="0"/>
      <w:divBdr>
        <w:top w:val="none" w:sz="0" w:space="0" w:color="auto"/>
        <w:left w:val="none" w:sz="0" w:space="0" w:color="auto"/>
        <w:bottom w:val="none" w:sz="0" w:space="0" w:color="auto"/>
        <w:right w:val="none" w:sz="0" w:space="0" w:color="auto"/>
      </w:divBdr>
    </w:div>
    <w:div w:id="980233203">
      <w:bodyDiv w:val="1"/>
      <w:marLeft w:val="0"/>
      <w:marRight w:val="0"/>
      <w:marTop w:val="0"/>
      <w:marBottom w:val="0"/>
      <w:divBdr>
        <w:top w:val="none" w:sz="0" w:space="0" w:color="auto"/>
        <w:left w:val="none" w:sz="0" w:space="0" w:color="auto"/>
        <w:bottom w:val="none" w:sz="0" w:space="0" w:color="auto"/>
        <w:right w:val="none" w:sz="0" w:space="0" w:color="auto"/>
      </w:divBdr>
    </w:div>
    <w:div w:id="989409883">
      <w:bodyDiv w:val="1"/>
      <w:marLeft w:val="0"/>
      <w:marRight w:val="0"/>
      <w:marTop w:val="0"/>
      <w:marBottom w:val="0"/>
      <w:divBdr>
        <w:top w:val="none" w:sz="0" w:space="0" w:color="auto"/>
        <w:left w:val="none" w:sz="0" w:space="0" w:color="auto"/>
        <w:bottom w:val="none" w:sz="0" w:space="0" w:color="auto"/>
        <w:right w:val="none" w:sz="0" w:space="0" w:color="auto"/>
      </w:divBdr>
    </w:div>
    <w:div w:id="990983719">
      <w:bodyDiv w:val="1"/>
      <w:marLeft w:val="0"/>
      <w:marRight w:val="0"/>
      <w:marTop w:val="0"/>
      <w:marBottom w:val="0"/>
      <w:divBdr>
        <w:top w:val="none" w:sz="0" w:space="0" w:color="auto"/>
        <w:left w:val="none" w:sz="0" w:space="0" w:color="auto"/>
        <w:bottom w:val="none" w:sz="0" w:space="0" w:color="auto"/>
        <w:right w:val="none" w:sz="0" w:space="0" w:color="auto"/>
      </w:divBdr>
    </w:div>
    <w:div w:id="993411986">
      <w:bodyDiv w:val="1"/>
      <w:marLeft w:val="0"/>
      <w:marRight w:val="0"/>
      <w:marTop w:val="0"/>
      <w:marBottom w:val="0"/>
      <w:divBdr>
        <w:top w:val="none" w:sz="0" w:space="0" w:color="auto"/>
        <w:left w:val="none" w:sz="0" w:space="0" w:color="auto"/>
        <w:bottom w:val="none" w:sz="0" w:space="0" w:color="auto"/>
        <w:right w:val="none" w:sz="0" w:space="0" w:color="auto"/>
      </w:divBdr>
    </w:div>
    <w:div w:id="999768338">
      <w:bodyDiv w:val="1"/>
      <w:marLeft w:val="0"/>
      <w:marRight w:val="0"/>
      <w:marTop w:val="0"/>
      <w:marBottom w:val="0"/>
      <w:divBdr>
        <w:top w:val="none" w:sz="0" w:space="0" w:color="auto"/>
        <w:left w:val="none" w:sz="0" w:space="0" w:color="auto"/>
        <w:bottom w:val="none" w:sz="0" w:space="0" w:color="auto"/>
        <w:right w:val="none" w:sz="0" w:space="0" w:color="auto"/>
      </w:divBdr>
    </w:div>
    <w:div w:id="1000236854">
      <w:bodyDiv w:val="1"/>
      <w:marLeft w:val="0"/>
      <w:marRight w:val="0"/>
      <w:marTop w:val="0"/>
      <w:marBottom w:val="0"/>
      <w:divBdr>
        <w:top w:val="none" w:sz="0" w:space="0" w:color="auto"/>
        <w:left w:val="none" w:sz="0" w:space="0" w:color="auto"/>
        <w:bottom w:val="none" w:sz="0" w:space="0" w:color="auto"/>
        <w:right w:val="none" w:sz="0" w:space="0" w:color="auto"/>
      </w:divBdr>
    </w:div>
    <w:div w:id="1010985020">
      <w:bodyDiv w:val="1"/>
      <w:marLeft w:val="0"/>
      <w:marRight w:val="0"/>
      <w:marTop w:val="0"/>
      <w:marBottom w:val="0"/>
      <w:divBdr>
        <w:top w:val="none" w:sz="0" w:space="0" w:color="auto"/>
        <w:left w:val="none" w:sz="0" w:space="0" w:color="auto"/>
        <w:bottom w:val="none" w:sz="0" w:space="0" w:color="auto"/>
        <w:right w:val="none" w:sz="0" w:space="0" w:color="auto"/>
      </w:divBdr>
    </w:div>
    <w:div w:id="1014040266">
      <w:bodyDiv w:val="1"/>
      <w:marLeft w:val="0"/>
      <w:marRight w:val="0"/>
      <w:marTop w:val="0"/>
      <w:marBottom w:val="0"/>
      <w:divBdr>
        <w:top w:val="none" w:sz="0" w:space="0" w:color="auto"/>
        <w:left w:val="none" w:sz="0" w:space="0" w:color="auto"/>
        <w:bottom w:val="none" w:sz="0" w:space="0" w:color="auto"/>
        <w:right w:val="none" w:sz="0" w:space="0" w:color="auto"/>
      </w:divBdr>
    </w:div>
    <w:div w:id="1019161642">
      <w:bodyDiv w:val="1"/>
      <w:marLeft w:val="0"/>
      <w:marRight w:val="0"/>
      <w:marTop w:val="0"/>
      <w:marBottom w:val="0"/>
      <w:divBdr>
        <w:top w:val="none" w:sz="0" w:space="0" w:color="auto"/>
        <w:left w:val="none" w:sz="0" w:space="0" w:color="auto"/>
        <w:bottom w:val="none" w:sz="0" w:space="0" w:color="auto"/>
        <w:right w:val="none" w:sz="0" w:space="0" w:color="auto"/>
      </w:divBdr>
    </w:div>
    <w:div w:id="1021054715">
      <w:bodyDiv w:val="1"/>
      <w:marLeft w:val="0"/>
      <w:marRight w:val="0"/>
      <w:marTop w:val="0"/>
      <w:marBottom w:val="0"/>
      <w:divBdr>
        <w:top w:val="none" w:sz="0" w:space="0" w:color="auto"/>
        <w:left w:val="none" w:sz="0" w:space="0" w:color="auto"/>
        <w:bottom w:val="none" w:sz="0" w:space="0" w:color="auto"/>
        <w:right w:val="none" w:sz="0" w:space="0" w:color="auto"/>
      </w:divBdr>
    </w:div>
    <w:div w:id="1022166203">
      <w:bodyDiv w:val="1"/>
      <w:marLeft w:val="0"/>
      <w:marRight w:val="0"/>
      <w:marTop w:val="0"/>
      <w:marBottom w:val="0"/>
      <w:divBdr>
        <w:top w:val="none" w:sz="0" w:space="0" w:color="auto"/>
        <w:left w:val="none" w:sz="0" w:space="0" w:color="auto"/>
        <w:bottom w:val="none" w:sz="0" w:space="0" w:color="auto"/>
        <w:right w:val="none" w:sz="0" w:space="0" w:color="auto"/>
      </w:divBdr>
    </w:div>
    <w:div w:id="1030842795">
      <w:bodyDiv w:val="1"/>
      <w:marLeft w:val="0"/>
      <w:marRight w:val="0"/>
      <w:marTop w:val="0"/>
      <w:marBottom w:val="0"/>
      <w:divBdr>
        <w:top w:val="none" w:sz="0" w:space="0" w:color="auto"/>
        <w:left w:val="none" w:sz="0" w:space="0" w:color="auto"/>
        <w:bottom w:val="none" w:sz="0" w:space="0" w:color="auto"/>
        <w:right w:val="none" w:sz="0" w:space="0" w:color="auto"/>
      </w:divBdr>
    </w:div>
    <w:div w:id="1030912497">
      <w:bodyDiv w:val="1"/>
      <w:marLeft w:val="0"/>
      <w:marRight w:val="0"/>
      <w:marTop w:val="0"/>
      <w:marBottom w:val="0"/>
      <w:divBdr>
        <w:top w:val="none" w:sz="0" w:space="0" w:color="auto"/>
        <w:left w:val="none" w:sz="0" w:space="0" w:color="auto"/>
        <w:bottom w:val="none" w:sz="0" w:space="0" w:color="auto"/>
        <w:right w:val="none" w:sz="0" w:space="0" w:color="auto"/>
      </w:divBdr>
    </w:div>
    <w:div w:id="1035231977">
      <w:bodyDiv w:val="1"/>
      <w:marLeft w:val="0"/>
      <w:marRight w:val="0"/>
      <w:marTop w:val="0"/>
      <w:marBottom w:val="0"/>
      <w:divBdr>
        <w:top w:val="none" w:sz="0" w:space="0" w:color="auto"/>
        <w:left w:val="none" w:sz="0" w:space="0" w:color="auto"/>
        <w:bottom w:val="none" w:sz="0" w:space="0" w:color="auto"/>
        <w:right w:val="none" w:sz="0" w:space="0" w:color="auto"/>
      </w:divBdr>
    </w:div>
    <w:div w:id="1043406731">
      <w:bodyDiv w:val="1"/>
      <w:marLeft w:val="0"/>
      <w:marRight w:val="0"/>
      <w:marTop w:val="0"/>
      <w:marBottom w:val="0"/>
      <w:divBdr>
        <w:top w:val="none" w:sz="0" w:space="0" w:color="auto"/>
        <w:left w:val="none" w:sz="0" w:space="0" w:color="auto"/>
        <w:bottom w:val="none" w:sz="0" w:space="0" w:color="auto"/>
        <w:right w:val="none" w:sz="0" w:space="0" w:color="auto"/>
      </w:divBdr>
    </w:div>
    <w:div w:id="1044523851">
      <w:bodyDiv w:val="1"/>
      <w:marLeft w:val="0"/>
      <w:marRight w:val="0"/>
      <w:marTop w:val="0"/>
      <w:marBottom w:val="0"/>
      <w:divBdr>
        <w:top w:val="none" w:sz="0" w:space="0" w:color="auto"/>
        <w:left w:val="none" w:sz="0" w:space="0" w:color="auto"/>
        <w:bottom w:val="none" w:sz="0" w:space="0" w:color="auto"/>
        <w:right w:val="none" w:sz="0" w:space="0" w:color="auto"/>
      </w:divBdr>
    </w:div>
    <w:div w:id="1045521254">
      <w:bodyDiv w:val="1"/>
      <w:marLeft w:val="0"/>
      <w:marRight w:val="0"/>
      <w:marTop w:val="0"/>
      <w:marBottom w:val="0"/>
      <w:divBdr>
        <w:top w:val="none" w:sz="0" w:space="0" w:color="auto"/>
        <w:left w:val="none" w:sz="0" w:space="0" w:color="auto"/>
        <w:bottom w:val="none" w:sz="0" w:space="0" w:color="auto"/>
        <w:right w:val="none" w:sz="0" w:space="0" w:color="auto"/>
      </w:divBdr>
    </w:div>
    <w:div w:id="1050886965">
      <w:bodyDiv w:val="1"/>
      <w:marLeft w:val="0"/>
      <w:marRight w:val="0"/>
      <w:marTop w:val="0"/>
      <w:marBottom w:val="0"/>
      <w:divBdr>
        <w:top w:val="none" w:sz="0" w:space="0" w:color="auto"/>
        <w:left w:val="none" w:sz="0" w:space="0" w:color="auto"/>
        <w:bottom w:val="none" w:sz="0" w:space="0" w:color="auto"/>
        <w:right w:val="none" w:sz="0" w:space="0" w:color="auto"/>
      </w:divBdr>
    </w:div>
    <w:div w:id="1053969253">
      <w:bodyDiv w:val="1"/>
      <w:marLeft w:val="0"/>
      <w:marRight w:val="0"/>
      <w:marTop w:val="0"/>
      <w:marBottom w:val="0"/>
      <w:divBdr>
        <w:top w:val="none" w:sz="0" w:space="0" w:color="auto"/>
        <w:left w:val="none" w:sz="0" w:space="0" w:color="auto"/>
        <w:bottom w:val="none" w:sz="0" w:space="0" w:color="auto"/>
        <w:right w:val="none" w:sz="0" w:space="0" w:color="auto"/>
      </w:divBdr>
    </w:div>
    <w:div w:id="1063529799">
      <w:bodyDiv w:val="1"/>
      <w:marLeft w:val="0"/>
      <w:marRight w:val="0"/>
      <w:marTop w:val="0"/>
      <w:marBottom w:val="0"/>
      <w:divBdr>
        <w:top w:val="none" w:sz="0" w:space="0" w:color="auto"/>
        <w:left w:val="none" w:sz="0" w:space="0" w:color="auto"/>
        <w:bottom w:val="none" w:sz="0" w:space="0" w:color="auto"/>
        <w:right w:val="none" w:sz="0" w:space="0" w:color="auto"/>
      </w:divBdr>
    </w:div>
    <w:div w:id="1065567204">
      <w:bodyDiv w:val="1"/>
      <w:marLeft w:val="0"/>
      <w:marRight w:val="0"/>
      <w:marTop w:val="0"/>
      <w:marBottom w:val="0"/>
      <w:divBdr>
        <w:top w:val="none" w:sz="0" w:space="0" w:color="auto"/>
        <w:left w:val="none" w:sz="0" w:space="0" w:color="auto"/>
        <w:bottom w:val="none" w:sz="0" w:space="0" w:color="auto"/>
        <w:right w:val="none" w:sz="0" w:space="0" w:color="auto"/>
      </w:divBdr>
    </w:div>
    <w:div w:id="1065956594">
      <w:bodyDiv w:val="1"/>
      <w:marLeft w:val="0"/>
      <w:marRight w:val="0"/>
      <w:marTop w:val="0"/>
      <w:marBottom w:val="0"/>
      <w:divBdr>
        <w:top w:val="none" w:sz="0" w:space="0" w:color="auto"/>
        <w:left w:val="none" w:sz="0" w:space="0" w:color="auto"/>
        <w:bottom w:val="none" w:sz="0" w:space="0" w:color="auto"/>
        <w:right w:val="none" w:sz="0" w:space="0" w:color="auto"/>
      </w:divBdr>
    </w:div>
    <w:div w:id="1076897847">
      <w:bodyDiv w:val="1"/>
      <w:marLeft w:val="0"/>
      <w:marRight w:val="0"/>
      <w:marTop w:val="0"/>
      <w:marBottom w:val="0"/>
      <w:divBdr>
        <w:top w:val="none" w:sz="0" w:space="0" w:color="auto"/>
        <w:left w:val="none" w:sz="0" w:space="0" w:color="auto"/>
        <w:bottom w:val="none" w:sz="0" w:space="0" w:color="auto"/>
        <w:right w:val="none" w:sz="0" w:space="0" w:color="auto"/>
      </w:divBdr>
    </w:div>
    <w:div w:id="1077047333">
      <w:bodyDiv w:val="1"/>
      <w:marLeft w:val="0"/>
      <w:marRight w:val="0"/>
      <w:marTop w:val="0"/>
      <w:marBottom w:val="0"/>
      <w:divBdr>
        <w:top w:val="none" w:sz="0" w:space="0" w:color="auto"/>
        <w:left w:val="none" w:sz="0" w:space="0" w:color="auto"/>
        <w:bottom w:val="none" w:sz="0" w:space="0" w:color="auto"/>
        <w:right w:val="none" w:sz="0" w:space="0" w:color="auto"/>
      </w:divBdr>
    </w:div>
    <w:div w:id="1088649773">
      <w:bodyDiv w:val="1"/>
      <w:marLeft w:val="0"/>
      <w:marRight w:val="0"/>
      <w:marTop w:val="0"/>
      <w:marBottom w:val="0"/>
      <w:divBdr>
        <w:top w:val="none" w:sz="0" w:space="0" w:color="auto"/>
        <w:left w:val="none" w:sz="0" w:space="0" w:color="auto"/>
        <w:bottom w:val="none" w:sz="0" w:space="0" w:color="auto"/>
        <w:right w:val="none" w:sz="0" w:space="0" w:color="auto"/>
      </w:divBdr>
    </w:div>
    <w:div w:id="1094324344">
      <w:bodyDiv w:val="1"/>
      <w:marLeft w:val="0"/>
      <w:marRight w:val="0"/>
      <w:marTop w:val="0"/>
      <w:marBottom w:val="0"/>
      <w:divBdr>
        <w:top w:val="none" w:sz="0" w:space="0" w:color="auto"/>
        <w:left w:val="none" w:sz="0" w:space="0" w:color="auto"/>
        <w:bottom w:val="none" w:sz="0" w:space="0" w:color="auto"/>
        <w:right w:val="none" w:sz="0" w:space="0" w:color="auto"/>
      </w:divBdr>
    </w:div>
    <w:div w:id="1096753417">
      <w:bodyDiv w:val="1"/>
      <w:marLeft w:val="0"/>
      <w:marRight w:val="0"/>
      <w:marTop w:val="0"/>
      <w:marBottom w:val="0"/>
      <w:divBdr>
        <w:top w:val="none" w:sz="0" w:space="0" w:color="auto"/>
        <w:left w:val="none" w:sz="0" w:space="0" w:color="auto"/>
        <w:bottom w:val="none" w:sz="0" w:space="0" w:color="auto"/>
        <w:right w:val="none" w:sz="0" w:space="0" w:color="auto"/>
      </w:divBdr>
    </w:div>
    <w:div w:id="1100373986">
      <w:bodyDiv w:val="1"/>
      <w:marLeft w:val="0"/>
      <w:marRight w:val="0"/>
      <w:marTop w:val="0"/>
      <w:marBottom w:val="0"/>
      <w:divBdr>
        <w:top w:val="none" w:sz="0" w:space="0" w:color="auto"/>
        <w:left w:val="none" w:sz="0" w:space="0" w:color="auto"/>
        <w:bottom w:val="none" w:sz="0" w:space="0" w:color="auto"/>
        <w:right w:val="none" w:sz="0" w:space="0" w:color="auto"/>
      </w:divBdr>
    </w:div>
    <w:div w:id="1113285801">
      <w:bodyDiv w:val="1"/>
      <w:marLeft w:val="0"/>
      <w:marRight w:val="0"/>
      <w:marTop w:val="0"/>
      <w:marBottom w:val="0"/>
      <w:divBdr>
        <w:top w:val="none" w:sz="0" w:space="0" w:color="auto"/>
        <w:left w:val="none" w:sz="0" w:space="0" w:color="auto"/>
        <w:bottom w:val="none" w:sz="0" w:space="0" w:color="auto"/>
        <w:right w:val="none" w:sz="0" w:space="0" w:color="auto"/>
      </w:divBdr>
    </w:div>
    <w:div w:id="1115444885">
      <w:bodyDiv w:val="1"/>
      <w:marLeft w:val="0"/>
      <w:marRight w:val="0"/>
      <w:marTop w:val="0"/>
      <w:marBottom w:val="0"/>
      <w:divBdr>
        <w:top w:val="none" w:sz="0" w:space="0" w:color="auto"/>
        <w:left w:val="none" w:sz="0" w:space="0" w:color="auto"/>
        <w:bottom w:val="none" w:sz="0" w:space="0" w:color="auto"/>
        <w:right w:val="none" w:sz="0" w:space="0" w:color="auto"/>
      </w:divBdr>
    </w:div>
    <w:div w:id="1115830758">
      <w:bodyDiv w:val="1"/>
      <w:marLeft w:val="0"/>
      <w:marRight w:val="0"/>
      <w:marTop w:val="0"/>
      <w:marBottom w:val="0"/>
      <w:divBdr>
        <w:top w:val="none" w:sz="0" w:space="0" w:color="auto"/>
        <w:left w:val="none" w:sz="0" w:space="0" w:color="auto"/>
        <w:bottom w:val="none" w:sz="0" w:space="0" w:color="auto"/>
        <w:right w:val="none" w:sz="0" w:space="0" w:color="auto"/>
      </w:divBdr>
    </w:div>
    <w:div w:id="1118834548">
      <w:bodyDiv w:val="1"/>
      <w:marLeft w:val="0"/>
      <w:marRight w:val="0"/>
      <w:marTop w:val="0"/>
      <w:marBottom w:val="0"/>
      <w:divBdr>
        <w:top w:val="none" w:sz="0" w:space="0" w:color="auto"/>
        <w:left w:val="none" w:sz="0" w:space="0" w:color="auto"/>
        <w:bottom w:val="none" w:sz="0" w:space="0" w:color="auto"/>
        <w:right w:val="none" w:sz="0" w:space="0" w:color="auto"/>
      </w:divBdr>
    </w:div>
    <w:div w:id="1122193578">
      <w:bodyDiv w:val="1"/>
      <w:marLeft w:val="0"/>
      <w:marRight w:val="0"/>
      <w:marTop w:val="0"/>
      <w:marBottom w:val="0"/>
      <w:divBdr>
        <w:top w:val="none" w:sz="0" w:space="0" w:color="auto"/>
        <w:left w:val="none" w:sz="0" w:space="0" w:color="auto"/>
        <w:bottom w:val="none" w:sz="0" w:space="0" w:color="auto"/>
        <w:right w:val="none" w:sz="0" w:space="0" w:color="auto"/>
      </w:divBdr>
    </w:div>
    <w:div w:id="1128090992">
      <w:bodyDiv w:val="1"/>
      <w:marLeft w:val="0"/>
      <w:marRight w:val="0"/>
      <w:marTop w:val="0"/>
      <w:marBottom w:val="0"/>
      <w:divBdr>
        <w:top w:val="none" w:sz="0" w:space="0" w:color="auto"/>
        <w:left w:val="none" w:sz="0" w:space="0" w:color="auto"/>
        <w:bottom w:val="none" w:sz="0" w:space="0" w:color="auto"/>
        <w:right w:val="none" w:sz="0" w:space="0" w:color="auto"/>
      </w:divBdr>
    </w:div>
    <w:div w:id="1130515236">
      <w:bodyDiv w:val="1"/>
      <w:marLeft w:val="0"/>
      <w:marRight w:val="0"/>
      <w:marTop w:val="0"/>
      <w:marBottom w:val="0"/>
      <w:divBdr>
        <w:top w:val="none" w:sz="0" w:space="0" w:color="auto"/>
        <w:left w:val="none" w:sz="0" w:space="0" w:color="auto"/>
        <w:bottom w:val="none" w:sz="0" w:space="0" w:color="auto"/>
        <w:right w:val="none" w:sz="0" w:space="0" w:color="auto"/>
      </w:divBdr>
    </w:div>
    <w:div w:id="1130906205">
      <w:bodyDiv w:val="1"/>
      <w:marLeft w:val="0"/>
      <w:marRight w:val="0"/>
      <w:marTop w:val="0"/>
      <w:marBottom w:val="0"/>
      <w:divBdr>
        <w:top w:val="none" w:sz="0" w:space="0" w:color="auto"/>
        <w:left w:val="none" w:sz="0" w:space="0" w:color="auto"/>
        <w:bottom w:val="none" w:sz="0" w:space="0" w:color="auto"/>
        <w:right w:val="none" w:sz="0" w:space="0" w:color="auto"/>
      </w:divBdr>
    </w:div>
    <w:div w:id="1134716692">
      <w:bodyDiv w:val="1"/>
      <w:marLeft w:val="0"/>
      <w:marRight w:val="0"/>
      <w:marTop w:val="0"/>
      <w:marBottom w:val="0"/>
      <w:divBdr>
        <w:top w:val="none" w:sz="0" w:space="0" w:color="auto"/>
        <w:left w:val="none" w:sz="0" w:space="0" w:color="auto"/>
        <w:bottom w:val="none" w:sz="0" w:space="0" w:color="auto"/>
        <w:right w:val="none" w:sz="0" w:space="0" w:color="auto"/>
      </w:divBdr>
    </w:div>
    <w:div w:id="1134910599">
      <w:bodyDiv w:val="1"/>
      <w:marLeft w:val="0"/>
      <w:marRight w:val="0"/>
      <w:marTop w:val="0"/>
      <w:marBottom w:val="0"/>
      <w:divBdr>
        <w:top w:val="none" w:sz="0" w:space="0" w:color="auto"/>
        <w:left w:val="none" w:sz="0" w:space="0" w:color="auto"/>
        <w:bottom w:val="none" w:sz="0" w:space="0" w:color="auto"/>
        <w:right w:val="none" w:sz="0" w:space="0" w:color="auto"/>
      </w:divBdr>
    </w:div>
    <w:div w:id="1137600778">
      <w:bodyDiv w:val="1"/>
      <w:marLeft w:val="0"/>
      <w:marRight w:val="0"/>
      <w:marTop w:val="0"/>
      <w:marBottom w:val="0"/>
      <w:divBdr>
        <w:top w:val="none" w:sz="0" w:space="0" w:color="auto"/>
        <w:left w:val="none" w:sz="0" w:space="0" w:color="auto"/>
        <w:bottom w:val="none" w:sz="0" w:space="0" w:color="auto"/>
        <w:right w:val="none" w:sz="0" w:space="0" w:color="auto"/>
      </w:divBdr>
    </w:div>
    <w:div w:id="1138109076">
      <w:bodyDiv w:val="1"/>
      <w:marLeft w:val="0"/>
      <w:marRight w:val="0"/>
      <w:marTop w:val="0"/>
      <w:marBottom w:val="0"/>
      <w:divBdr>
        <w:top w:val="none" w:sz="0" w:space="0" w:color="auto"/>
        <w:left w:val="none" w:sz="0" w:space="0" w:color="auto"/>
        <w:bottom w:val="none" w:sz="0" w:space="0" w:color="auto"/>
        <w:right w:val="none" w:sz="0" w:space="0" w:color="auto"/>
      </w:divBdr>
    </w:div>
    <w:div w:id="1138500678">
      <w:bodyDiv w:val="1"/>
      <w:marLeft w:val="0"/>
      <w:marRight w:val="0"/>
      <w:marTop w:val="0"/>
      <w:marBottom w:val="0"/>
      <w:divBdr>
        <w:top w:val="none" w:sz="0" w:space="0" w:color="auto"/>
        <w:left w:val="none" w:sz="0" w:space="0" w:color="auto"/>
        <w:bottom w:val="none" w:sz="0" w:space="0" w:color="auto"/>
        <w:right w:val="none" w:sz="0" w:space="0" w:color="auto"/>
      </w:divBdr>
    </w:div>
    <w:div w:id="1142964839">
      <w:bodyDiv w:val="1"/>
      <w:marLeft w:val="0"/>
      <w:marRight w:val="0"/>
      <w:marTop w:val="0"/>
      <w:marBottom w:val="0"/>
      <w:divBdr>
        <w:top w:val="none" w:sz="0" w:space="0" w:color="auto"/>
        <w:left w:val="none" w:sz="0" w:space="0" w:color="auto"/>
        <w:bottom w:val="none" w:sz="0" w:space="0" w:color="auto"/>
        <w:right w:val="none" w:sz="0" w:space="0" w:color="auto"/>
      </w:divBdr>
    </w:div>
    <w:div w:id="1146121045">
      <w:bodyDiv w:val="1"/>
      <w:marLeft w:val="0"/>
      <w:marRight w:val="0"/>
      <w:marTop w:val="0"/>
      <w:marBottom w:val="0"/>
      <w:divBdr>
        <w:top w:val="none" w:sz="0" w:space="0" w:color="auto"/>
        <w:left w:val="none" w:sz="0" w:space="0" w:color="auto"/>
        <w:bottom w:val="none" w:sz="0" w:space="0" w:color="auto"/>
        <w:right w:val="none" w:sz="0" w:space="0" w:color="auto"/>
      </w:divBdr>
    </w:div>
    <w:div w:id="1146321072">
      <w:bodyDiv w:val="1"/>
      <w:marLeft w:val="0"/>
      <w:marRight w:val="0"/>
      <w:marTop w:val="0"/>
      <w:marBottom w:val="0"/>
      <w:divBdr>
        <w:top w:val="none" w:sz="0" w:space="0" w:color="auto"/>
        <w:left w:val="none" w:sz="0" w:space="0" w:color="auto"/>
        <w:bottom w:val="none" w:sz="0" w:space="0" w:color="auto"/>
        <w:right w:val="none" w:sz="0" w:space="0" w:color="auto"/>
      </w:divBdr>
    </w:div>
    <w:div w:id="1146433426">
      <w:bodyDiv w:val="1"/>
      <w:marLeft w:val="0"/>
      <w:marRight w:val="0"/>
      <w:marTop w:val="0"/>
      <w:marBottom w:val="0"/>
      <w:divBdr>
        <w:top w:val="none" w:sz="0" w:space="0" w:color="auto"/>
        <w:left w:val="none" w:sz="0" w:space="0" w:color="auto"/>
        <w:bottom w:val="none" w:sz="0" w:space="0" w:color="auto"/>
        <w:right w:val="none" w:sz="0" w:space="0" w:color="auto"/>
      </w:divBdr>
    </w:div>
    <w:div w:id="1155100345">
      <w:bodyDiv w:val="1"/>
      <w:marLeft w:val="0"/>
      <w:marRight w:val="0"/>
      <w:marTop w:val="0"/>
      <w:marBottom w:val="0"/>
      <w:divBdr>
        <w:top w:val="none" w:sz="0" w:space="0" w:color="auto"/>
        <w:left w:val="none" w:sz="0" w:space="0" w:color="auto"/>
        <w:bottom w:val="none" w:sz="0" w:space="0" w:color="auto"/>
        <w:right w:val="none" w:sz="0" w:space="0" w:color="auto"/>
      </w:divBdr>
    </w:div>
    <w:div w:id="1164933839">
      <w:bodyDiv w:val="1"/>
      <w:marLeft w:val="0"/>
      <w:marRight w:val="0"/>
      <w:marTop w:val="0"/>
      <w:marBottom w:val="0"/>
      <w:divBdr>
        <w:top w:val="none" w:sz="0" w:space="0" w:color="auto"/>
        <w:left w:val="none" w:sz="0" w:space="0" w:color="auto"/>
        <w:bottom w:val="none" w:sz="0" w:space="0" w:color="auto"/>
        <w:right w:val="none" w:sz="0" w:space="0" w:color="auto"/>
      </w:divBdr>
    </w:div>
    <w:div w:id="1166747413">
      <w:bodyDiv w:val="1"/>
      <w:marLeft w:val="0"/>
      <w:marRight w:val="0"/>
      <w:marTop w:val="0"/>
      <w:marBottom w:val="0"/>
      <w:divBdr>
        <w:top w:val="none" w:sz="0" w:space="0" w:color="auto"/>
        <w:left w:val="none" w:sz="0" w:space="0" w:color="auto"/>
        <w:bottom w:val="none" w:sz="0" w:space="0" w:color="auto"/>
        <w:right w:val="none" w:sz="0" w:space="0" w:color="auto"/>
      </w:divBdr>
    </w:div>
    <w:div w:id="1176647411">
      <w:bodyDiv w:val="1"/>
      <w:marLeft w:val="0"/>
      <w:marRight w:val="0"/>
      <w:marTop w:val="0"/>
      <w:marBottom w:val="0"/>
      <w:divBdr>
        <w:top w:val="none" w:sz="0" w:space="0" w:color="auto"/>
        <w:left w:val="none" w:sz="0" w:space="0" w:color="auto"/>
        <w:bottom w:val="none" w:sz="0" w:space="0" w:color="auto"/>
        <w:right w:val="none" w:sz="0" w:space="0" w:color="auto"/>
      </w:divBdr>
    </w:div>
    <w:div w:id="1178039902">
      <w:bodyDiv w:val="1"/>
      <w:marLeft w:val="0"/>
      <w:marRight w:val="0"/>
      <w:marTop w:val="0"/>
      <w:marBottom w:val="0"/>
      <w:divBdr>
        <w:top w:val="none" w:sz="0" w:space="0" w:color="auto"/>
        <w:left w:val="none" w:sz="0" w:space="0" w:color="auto"/>
        <w:bottom w:val="none" w:sz="0" w:space="0" w:color="auto"/>
        <w:right w:val="none" w:sz="0" w:space="0" w:color="auto"/>
      </w:divBdr>
    </w:div>
    <w:div w:id="1181043121">
      <w:bodyDiv w:val="1"/>
      <w:marLeft w:val="0"/>
      <w:marRight w:val="0"/>
      <w:marTop w:val="0"/>
      <w:marBottom w:val="0"/>
      <w:divBdr>
        <w:top w:val="none" w:sz="0" w:space="0" w:color="auto"/>
        <w:left w:val="none" w:sz="0" w:space="0" w:color="auto"/>
        <w:bottom w:val="none" w:sz="0" w:space="0" w:color="auto"/>
        <w:right w:val="none" w:sz="0" w:space="0" w:color="auto"/>
      </w:divBdr>
    </w:div>
    <w:div w:id="1181427631">
      <w:bodyDiv w:val="1"/>
      <w:marLeft w:val="0"/>
      <w:marRight w:val="0"/>
      <w:marTop w:val="0"/>
      <w:marBottom w:val="0"/>
      <w:divBdr>
        <w:top w:val="none" w:sz="0" w:space="0" w:color="auto"/>
        <w:left w:val="none" w:sz="0" w:space="0" w:color="auto"/>
        <w:bottom w:val="none" w:sz="0" w:space="0" w:color="auto"/>
        <w:right w:val="none" w:sz="0" w:space="0" w:color="auto"/>
      </w:divBdr>
    </w:div>
    <w:div w:id="1187018940">
      <w:bodyDiv w:val="1"/>
      <w:marLeft w:val="0"/>
      <w:marRight w:val="0"/>
      <w:marTop w:val="0"/>
      <w:marBottom w:val="0"/>
      <w:divBdr>
        <w:top w:val="none" w:sz="0" w:space="0" w:color="auto"/>
        <w:left w:val="none" w:sz="0" w:space="0" w:color="auto"/>
        <w:bottom w:val="none" w:sz="0" w:space="0" w:color="auto"/>
        <w:right w:val="none" w:sz="0" w:space="0" w:color="auto"/>
      </w:divBdr>
    </w:div>
    <w:div w:id="1189485392">
      <w:bodyDiv w:val="1"/>
      <w:marLeft w:val="0"/>
      <w:marRight w:val="0"/>
      <w:marTop w:val="0"/>
      <w:marBottom w:val="0"/>
      <w:divBdr>
        <w:top w:val="none" w:sz="0" w:space="0" w:color="auto"/>
        <w:left w:val="none" w:sz="0" w:space="0" w:color="auto"/>
        <w:bottom w:val="none" w:sz="0" w:space="0" w:color="auto"/>
        <w:right w:val="none" w:sz="0" w:space="0" w:color="auto"/>
      </w:divBdr>
    </w:div>
    <w:div w:id="1192837883">
      <w:bodyDiv w:val="1"/>
      <w:marLeft w:val="0"/>
      <w:marRight w:val="0"/>
      <w:marTop w:val="0"/>
      <w:marBottom w:val="0"/>
      <w:divBdr>
        <w:top w:val="none" w:sz="0" w:space="0" w:color="auto"/>
        <w:left w:val="none" w:sz="0" w:space="0" w:color="auto"/>
        <w:bottom w:val="none" w:sz="0" w:space="0" w:color="auto"/>
        <w:right w:val="none" w:sz="0" w:space="0" w:color="auto"/>
      </w:divBdr>
    </w:div>
    <w:div w:id="1193029729">
      <w:bodyDiv w:val="1"/>
      <w:marLeft w:val="0"/>
      <w:marRight w:val="0"/>
      <w:marTop w:val="0"/>
      <w:marBottom w:val="0"/>
      <w:divBdr>
        <w:top w:val="none" w:sz="0" w:space="0" w:color="auto"/>
        <w:left w:val="none" w:sz="0" w:space="0" w:color="auto"/>
        <w:bottom w:val="none" w:sz="0" w:space="0" w:color="auto"/>
        <w:right w:val="none" w:sz="0" w:space="0" w:color="auto"/>
      </w:divBdr>
    </w:div>
    <w:div w:id="1198735090">
      <w:bodyDiv w:val="1"/>
      <w:marLeft w:val="0"/>
      <w:marRight w:val="0"/>
      <w:marTop w:val="0"/>
      <w:marBottom w:val="0"/>
      <w:divBdr>
        <w:top w:val="none" w:sz="0" w:space="0" w:color="auto"/>
        <w:left w:val="none" w:sz="0" w:space="0" w:color="auto"/>
        <w:bottom w:val="none" w:sz="0" w:space="0" w:color="auto"/>
        <w:right w:val="none" w:sz="0" w:space="0" w:color="auto"/>
      </w:divBdr>
    </w:div>
    <w:div w:id="1202325734">
      <w:bodyDiv w:val="1"/>
      <w:marLeft w:val="0"/>
      <w:marRight w:val="0"/>
      <w:marTop w:val="0"/>
      <w:marBottom w:val="0"/>
      <w:divBdr>
        <w:top w:val="none" w:sz="0" w:space="0" w:color="auto"/>
        <w:left w:val="none" w:sz="0" w:space="0" w:color="auto"/>
        <w:bottom w:val="none" w:sz="0" w:space="0" w:color="auto"/>
        <w:right w:val="none" w:sz="0" w:space="0" w:color="auto"/>
      </w:divBdr>
    </w:div>
    <w:div w:id="1204710068">
      <w:bodyDiv w:val="1"/>
      <w:marLeft w:val="0"/>
      <w:marRight w:val="0"/>
      <w:marTop w:val="0"/>
      <w:marBottom w:val="0"/>
      <w:divBdr>
        <w:top w:val="none" w:sz="0" w:space="0" w:color="auto"/>
        <w:left w:val="none" w:sz="0" w:space="0" w:color="auto"/>
        <w:bottom w:val="none" w:sz="0" w:space="0" w:color="auto"/>
        <w:right w:val="none" w:sz="0" w:space="0" w:color="auto"/>
      </w:divBdr>
    </w:div>
    <w:div w:id="1206452609">
      <w:bodyDiv w:val="1"/>
      <w:marLeft w:val="0"/>
      <w:marRight w:val="0"/>
      <w:marTop w:val="0"/>
      <w:marBottom w:val="0"/>
      <w:divBdr>
        <w:top w:val="none" w:sz="0" w:space="0" w:color="auto"/>
        <w:left w:val="none" w:sz="0" w:space="0" w:color="auto"/>
        <w:bottom w:val="none" w:sz="0" w:space="0" w:color="auto"/>
        <w:right w:val="none" w:sz="0" w:space="0" w:color="auto"/>
      </w:divBdr>
    </w:div>
    <w:div w:id="1212962957">
      <w:bodyDiv w:val="1"/>
      <w:marLeft w:val="0"/>
      <w:marRight w:val="0"/>
      <w:marTop w:val="0"/>
      <w:marBottom w:val="0"/>
      <w:divBdr>
        <w:top w:val="none" w:sz="0" w:space="0" w:color="auto"/>
        <w:left w:val="none" w:sz="0" w:space="0" w:color="auto"/>
        <w:bottom w:val="none" w:sz="0" w:space="0" w:color="auto"/>
        <w:right w:val="none" w:sz="0" w:space="0" w:color="auto"/>
      </w:divBdr>
    </w:div>
    <w:div w:id="1213538216">
      <w:bodyDiv w:val="1"/>
      <w:marLeft w:val="0"/>
      <w:marRight w:val="0"/>
      <w:marTop w:val="0"/>
      <w:marBottom w:val="0"/>
      <w:divBdr>
        <w:top w:val="none" w:sz="0" w:space="0" w:color="auto"/>
        <w:left w:val="none" w:sz="0" w:space="0" w:color="auto"/>
        <w:bottom w:val="none" w:sz="0" w:space="0" w:color="auto"/>
        <w:right w:val="none" w:sz="0" w:space="0" w:color="auto"/>
      </w:divBdr>
    </w:div>
    <w:div w:id="1216046696">
      <w:bodyDiv w:val="1"/>
      <w:marLeft w:val="0"/>
      <w:marRight w:val="0"/>
      <w:marTop w:val="0"/>
      <w:marBottom w:val="0"/>
      <w:divBdr>
        <w:top w:val="none" w:sz="0" w:space="0" w:color="auto"/>
        <w:left w:val="none" w:sz="0" w:space="0" w:color="auto"/>
        <w:bottom w:val="none" w:sz="0" w:space="0" w:color="auto"/>
        <w:right w:val="none" w:sz="0" w:space="0" w:color="auto"/>
      </w:divBdr>
    </w:div>
    <w:div w:id="1216284162">
      <w:bodyDiv w:val="1"/>
      <w:marLeft w:val="0"/>
      <w:marRight w:val="0"/>
      <w:marTop w:val="0"/>
      <w:marBottom w:val="0"/>
      <w:divBdr>
        <w:top w:val="none" w:sz="0" w:space="0" w:color="auto"/>
        <w:left w:val="none" w:sz="0" w:space="0" w:color="auto"/>
        <w:bottom w:val="none" w:sz="0" w:space="0" w:color="auto"/>
        <w:right w:val="none" w:sz="0" w:space="0" w:color="auto"/>
      </w:divBdr>
    </w:div>
    <w:div w:id="1219319929">
      <w:bodyDiv w:val="1"/>
      <w:marLeft w:val="0"/>
      <w:marRight w:val="0"/>
      <w:marTop w:val="0"/>
      <w:marBottom w:val="0"/>
      <w:divBdr>
        <w:top w:val="none" w:sz="0" w:space="0" w:color="auto"/>
        <w:left w:val="none" w:sz="0" w:space="0" w:color="auto"/>
        <w:bottom w:val="none" w:sz="0" w:space="0" w:color="auto"/>
        <w:right w:val="none" w:sz="0" w:space="0" w:color="auto"/>
      </w:divBdr>
    </w:div>
    <w:div w:id="1219439090">
      <w:bodyDiv w:val="1"/>
      <w:marLeft w:val="0"/>
      <w:marRight w:val="0"/>
      <w:marTop w:val="0"/>
      <w:marBottom w:val="0"/>
      <w:divBdr>
        <w:top w:val="none" w:sz="0" w:space="0" w:color="auto"/>
        <w:left w:val="none" w:sz="0" w:space="0" w:color="auto"/>
        <w:bottom w:val="none" w:sz="0" w:space="0" w:color="auto"/>
        <w:right w:val="none" w:sz="0" w:space="0" w:color="auto"/>
      </w:divBdr>
    </w:div>
    <w:div w:id="1225288897">
      <w:bodyDiv w:val="1"/>
      <w:marLeft w:val="0"/>
      <w:marRight w:val="0"/>
      <w:marTop w:val="0"/>
      <w:marBottom w:val="0"/>
      <w:divBdr>
        <w:top w:val="none" w:sz="0" w:space="0" w:color="auto"/>
        <w:left w:val="none" w:sz="0" w:space="0" w:color="auto"/>
        <w:bottom w:val="none" w:sz="0" w:space="0" w:color="auto"/>
        <w:right w:val="none" w:sz="0" w:space="0" w:color="auto"/>
      </w:divBdr>
    </w:div>
    <w:div w:id="1226800354">
      <w:bodyDiv w:val="1"/>
      <w:marLeft w:val="0"/>
      <w:marRight w:val="0"/>
      <w:marTop w:val="0"/>
      <w:marBottom w:val="0"/>
      <w:divBdr>
        <w:top w:val="none" w:sz="0" w:space="0" w:color="auto"/>
        <w:left w:val="none" w:sz="0" w:space="0" w:color="auto"/>
        <w:bottom w:val="none" w:sz="0" w:space="0" w:color="auto"/>
        <w:right w:val="none" w:sz="0" w:space="0" w:color="auto"/>
      </w:divBdr>
    </w:div>
    <w:div w:id="1240402305">
      <w:bodyDiv w:val="1"/>
      <w:marLeft w:val="0"/>
      <w:marRight w:val="0"/>
      <w:marTop w:val="0"/>
      <w:marBottom w:val="0"/>
      <w:divBdr>
        <w:top w:val="none" w:sz="0" w:space="0" w:color="auto"/>
        <w:left w:val="none" w:sz="0" w:space="0" w:color="auto"/>
        <w:bottom w:val="none" w:sz="0" w:space="0" w:color="auto"/>
        <w:right w:val="none" w:sz="0" w:space="0" w:color="auto"/>
      </w:divBdr>
    </w:div>
    <w:div w:id="1242593729">
      <w:bodyDiv w:val="1"/>
      <w:marLeft w:val="0"/>
      <w:marRight w:val="0"/>
      <w:marTop w:val="0"/>
      <w:marBottom w:val="0"/>
      <w:divBdr>
        <w:top w:val="none" w:sz="0" w:space="0" w:color="auto"/>
        <w:left w:val="none" w:sz="0" w:space="0" w:color="auto"/>
        <w:bottom w:val="none" w:sz="0" w:space="0" w:color="auto"/>
        <w:right w:val="none" w:sz="0" w:space="0" w:color="auto"/>
      </w:divBdr>
    </w:div>
    <w:div w:id="1243681498">
      <w:bodyDiv w:val="1"/>
      <w:marLeft w:val="0"/>
      <w:marRight w:val="0"/>
      <w:marTop w:val="0"/>
      <w:marBottom w:val="0"/>
      <w:divBdr>
        <w:top w:val="none" w:sz="0" w:space="0" w:color="auto"/>
        <w:left w:val="none" w:sz="0" w:space="0" w:color="auto"/>
        <w:bottom w:val="none" w:sz="0" w:space="0" w:color="auto"/>
        <w:right w:val="none" w:sz="0" w:space="0" w:color="auto"/>
      </w:divBdr>
    </w:div>
    <w:div w:id="1257209091">
      <w:bodyDiv w:val="1"/>
      <w:marLeft w:val="0"/>
      <w:marRight w:val="0"/>
      <w:marTop w:val="0"/>
      <w:marBottom w:val="0"/>
      <w:divBdr>
        <w:top w:val="none" w:sz="0" w:space="0" w:color="auto"/>
        <w:left w:val="none" w:sz="0" w:space="0" w:color="auto"/>
        <w:bottom w:val="none" w:sz="0" w:space="0" w:color="auto"/>
        <w:right w:val="none" w:sz="0" w:space="0" w:color="auto"/>
      </w:divBdr>
    </w:div>
    <w:div w:id="1257253810">
      <w:bodyDiv w:val="1"/>
      <w:marLeft w:val="0"/>
      <w:marRight w:val="0"/>
      <w:marTop w:val="0"/>
      <w:marBottom w:val="0"/>
      <w:divBdr>
        <w:top w:val="none" w:sz="0" w:space="0" w:color="auto"/>
        <w:left w:val="none" w:sz="0" w:space="0" w:color="auto"/>
        <w:bottom w:val="none" w:sz="0" w:space="0" w:color="auto"/>
        <w:right w:val="none" w:sz="0" w:space="0" w:color="auto"/>
      </w:divBdr>
    </w:div>
    <w:div w:id="1260600350">
      <w:bodyDiv w:val="1"/>
      <w:marLeft w:val="0"/>
      <w:marRight w:val="0"/>
      <w:marTop w:val="0"/>
      <w:marBottom w:val="0"/>
      <w:divBdr>
        <w:top w:val="none" w:sz="0" w:space="0" w:color="auto"/>
        <w:left w:val="none" w:sz="0" w:space="0" w:color="auto"/>
        <w:bottom w:val="none" w:sz="0" w:space="0" w:color="auto"/>
        <w:right w:val="none" w:sz="0" w:space="0" w:color="auto"/>
      </w:divBdr>
    </w:div>
    <w:div w:id="1263302377">
      <w:bodyDiv w:val="1"/>
      <w:marLeft w:val="0"/>
      <w:marRight w:val="0"/>
      <w:marTop w:val="0"/>
      <w:marBottom w:val="0"/>
      <w:divBdr>
        <w:top w:val="none" w:sz="0" w:space="0" w:color="auto"/>
        <w:left w:val="none" w:sz="0" w:space="0" w:color="auto"/>
        <w:bottom w:val="none" w:sz="0" w:space="0" w:color="auto"/>
        <w:right w:val="none" w:sz="0" w:space="0" w:color="auto"/>
      </w:divBdr>
    </w:div>
    <w:div w:id="1268855303">
      <w:bodyDiv w:val="1"/>
      <w:marLeft w:val="0"/>
      <w:marRight w:val="0"/>
      <w:marTop w:val="0"/>
      <w:marBottom w:val="0"/>
      <w:divBdr>
        <w:top w:val="none" w:sz="0" w:space="0" w:color="auto"/>
        <w:left w:val="none" w:sz="0" w:space="0" w:color="auto"/>
        <w:bottom w:val="none" w:sz="0" w:space="0" w:color="auto"/>
        <w:right w:val="none" w:sz="0" w:space="0" w:color="auto"/>
      </w:divBdr>
    </w:div>
    <w:div w:id="1272280429">
      <w:bodyDiv w:val="1"/>
      <w:marLeft w:val="0"/>
      <w:marRight w:val="0"/>
      <w:marTop w:val="0"/>
      <w:marBottom w:val="0"/>
      <w:divBdr>
        <w:top w:val="none" w:sz="0" w:space="0" w:color="auto"/>
        <w:left w:val="none" w:sz="0" w:space="0" w:color="auto"/>
        <w:bottom w:val="none" w:sz="0" w:space="0" w:color="auto"/>
        <w:right w:val="none" w:sz="0" w:space="0" w:color="auto"/>
      </w:divBdr>
    </w:div>
    <w:div w:id="1273824474">
      <w:bodyDiv w:val="1"/>
      <w:marLeft w:val="0"/>
      <w:marRight w:val="0"/>
      <w:marTop w:val="0"/>
      <w:marBottom w:val="0"/>
      <w:divBdr>
        <w:top w:val="none" w:sz="0" w:space="0" w:color="auto"/>
        <w:left w:val="none" w:sz="0" w:space="0" w:color="auto"/>
        <w:bottom w:val="none" w:sz="0" w:space="0" w:color="auto"/>
        <w:right w:val="none" w:sz="0" w:space="0" w:color="auto"/>
      </w:divBdr>
    </w:div>
    <w:div w:id="1278637223">
      <w:bodyDiv w:val="1"/>
      <w:marLeft w:val="0"/>
      <w:marRight w:val="0"/>
      <w:marTop w:val="0"/>
      <w:marBottom w:val="0"/>
      <w:divBdr>
        <w:top w:val="none" w:sz="0" w:space="0" w:color="auto"/>
        <w:left w:val="none" w:sz="0" w:space="0" w:color="auto"/>
        <w:bottom w:val="none" w:sz="0" w:space="0" w:color="auto"/>
        <w:right w:val="none" w:sz="0" w:space="0" w:color="auto"/>
      </w:divBdr>
    </w:div>
    <w:div w:id="1280143627">
      <w:bodyDiv w:val="1"/>
      <w:marLeft w:val="0"/>
      <w:marRight w:val="0"/>
      <w:marTop w:val="0"/>
      <w:marBottom w:val="0"/>
      <w:divBdr>
        <w:top w:val="none" w:sz="0" w:space="0" w:color="auto"/>
        <w:left w:val="none" w:sz="0" w:space="0" w:color="auto"/>
        <w:bottom w:val="none" w:sz="0" w:space="0" w:color="auto"/>
        <w:right w:val="none" w:sz="0" w:space="0" w:color="auto"/>
      </w:divBdr>
    </w:div>
    <w:div w:id="1282759395">
      <w:bodyDiv w:val="1"/>
      <w:marLeft w:val="0"/>
      <w:marRight w:val="0"/>
      <w:marTop w:val="0"/>
      <w:marBottom w:val="0"/>
      <w:divBdr>
        <w:top w:val="none" w:sz="0" w:space="0" w:color="auto"/>
        <w:left w:val="none" w:sz="0" w:space="0" w:color="auto"/>
        <w:bottom w:val="none" w:sz="0" w:space="0" w:color="auto"/>
        <w:right w:val="none" w:sz="0" w:space="0" w:color="auto"/>
      </w:divBdr>
      <w:divsChild>
        <w:div w:id="687095947">
          <w:marLeft w:val="0"/>
          <w:marRight w:val="0"/>
          <w:marTop w:val="0"/>
          <w:marBottom w:val="0"/>
          <w:divBdr>
            <w:top w:val="none" w:sz="0" w:space="0" w:color="auto"/>
            <w:left w:val="none" w:sz="0" w:space="0" w:color="auto"/>
            <w:bottom w:val="none" w:sz="0" w:space="0" w:color="auto"/>
            <w:right w:val="none" w:sz="0" w:space="0" w:color="auto"/>
          </w:divBdr>
        </w:div>
        <w:div w:id="1077509177">
          <w:marLeft w:val="0"/>
          <w:marRight w:val="0"/>
          <w:marTop w:val="0"/>
          <w:marBottom w:val="0"/>
          <w:divBdr>
            <w:top w:val="none" w:sz="0" w:space="0" w:color="auto"/>
            <w:left w:val="none" w:sz="0" w:space="0" w:color="auto"/>
            <w:bottom w:val="none" w:sz="0" w:space="0" w:color="auto"/>
            <w:right w:val="none" w:sz="0" w:space="0" w:color="auto"/>
          </w:divBdr>
          <w:divsChild>
            <w:div w:id="1655640177">
              <w:marLeft w:val="0"/>
              <w:marRight w:val="0"/>
              <w:marTop w:val="0"/>
              <w:marBottom w:val="0"/>
              <w:divBdr>
                <w:top w:val="none" w:sz="0" w:space="0" w:color="auto"/>
                <w:left w:val="none" w:sz="0" w:space="0" w:color="auto"/>
                <w:bottom w:val="none" w:sz="0" w:space="0" w:color="auto"/>
                <w:right w:val="none" w:sz="0" w:space="0" w:color="auto"/>
              </w:divBdr>
              <w:divsChild>
                <w:div w:id="106043199">
                  <w:marLeft w:val="0"/>
                  <w:marRight w:val="0"/>
                  <w:marTop w:val="0"/>
                  <w:marBottom w:val="0"/>
                  <w:divBdr>
                    <w:top w:val="none" w:sz="0" w:space="0" w:color="auto"/>
                    <w:left w:val="none" w:sz="0" w:space="0" w:color="auto"/>
                    <w:bottom w:val="none" w:sz="0" w:space="0" w:color="auto"/>
                    <w:right w:val="none" w:sz="0" w:space="0" w:color="auto"/>
                  </w:divBdr>
                </w:div>
                <w:div w:id="701127947">
                  <w:marLeft w:val="0"/>
                  <w:marRight w:val="0"/>
                  <w:marTop w:val="0"/>
                  <w:marBottom w:val="0"/>
                  <w:divBdr>
                    <w:top w:val="none" w:sz="0" w:space="0" w:color="auto"/>
                    <w:left w:val="none" w:sz="0" w:space="0" w:color="auto"/>
                    <w:bottom w:val="none" w:sz="0" w:space="0" w:color="auto"/>
                    <w:right w:val="none" w:sz="0" w:space="0" w:color="auto"/>
                  </w:divBdr>
                </w:div>
                <w:div w:id="8290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11952">
      <w:bodyDiv w:val="1"/>
      <w:marLeft w:val="0"/>
      <w:marRight w:val="0"/>
      <w:marTop w:val="0"/>
      <w:marBottom w:val="0"/>
      <w:divBdr>
        <w:top w:val="none" w:sz="0" w:space="0" w:color="auto"/>
        <w:left w:val="none" w:sz="0" w:space="0" w:color="auto"/>
        <w:bottom w:val="none" w:sz="0" w:space="0" w:color="auto"/>
        <w:right w:val="none" w:sz="0" w:space="0" w:color="auto"/>
      </w:divBdr>
    </w:div>
    <w:div w:id="1285229619">
      <w:bodyDiv w:val="1"/>
      <w:marLeft w:val="0"/>
      <w:marRight w:val="0"/>
      <w:marTop w:val="0"/>
      <w:marBottom w:val="0"/>
      <w:divBdr>
        <w:top w:val="none" w:sz="0" w:space="0" w:color="auto"/>
        <w:left w:val="none" w:sz="0" w:space="0" w:color="auto"/>
        <w:bottom w:val="none" w:sz="0" w:space="0" w:color="auto"/>
        <w:right w:val="none" w:sz="0" w:space="0" w:color="auto"/>
      </w:divBdr>
    </w:div>
    <w:div w:id="1285893218">
      <w:bodyDiv w:val="1"/>
      <w:marLeft w:val="0"/>
      <w:marRight w:val="0"/>
      <w:marTop w:val="0"/>
      <w:marBottom w:val="0"/>
      <w:divBdr>
        <w:top w:val="none" w:sz="0" w:space="0" w:color="auto"/>
        <w:left w:val="none" w:sz="0" w:space="0" w:color="auto"/>
        <w:bottom w:val="none" w:sz="0" w:space="0" w:color="auto"/>
        <w:right w:val="none" w:sz="0" w:space="0" w:color="auto"/>
      </w:divBdr>
    </w:div>
    <w:div w:id="1292370780">
      <w:bodyDiv w:val="1"/>
      <w:marLeft w:val="0"/>
      <w:marRight w:val="0"/>
      <w:marTop w:val="0"/>
      <w:marBottom w:val="0"/>
      <w:divBdr>
        <w:top w:val="none" w:sz="0" w:space="0" w:color="auto"/>
        <w:left w:val="none" w:sz="0" w:space="0" w:color="auto"/>
        <w:bottom w:val="none" w:sz="0" w:space="0" w:color="auto"/>
        <w:right w:val="none" w:sz="0" w:space="0" w:color="auto"/>
      </w:divBdr>
    </w:div>
    <w:div w:id="1305046594">
      <w:bodyDiv w:val="1"/>
      <w:marLeft w:val="0"/>
      <w:marRight w:val="0"/>
      <w:marTop w:val="0"/>
      <w:marBottom w:val="0"/>
      <w:divBdr>
        <w:top w:val="none" w:sz="0" w:space="0" w:color="auto"/>
        <w:left w:val="none" w:sz="0" w:space="0" w:color="auto"/>
        <w:bottom w:val="none" w:sz="0" w:space="0" w:color="auto"/>
        <w:right w:val="none" w:sz="0" w:space="0" w:color="auto"/>
      </w:divBdr>
    </w:div>
    <w:div w:id="1305820150">
      <w:bodyDiv w:val="1"/>
      <w:marLeft w:val="0"/>
      <w:marRight w:val="0"/>
      <w:marTop w:val="0"/>
      <w:marBottom w:val="0"/>
      <w:divBdr>
        <w:top w:val="none" w:sz="0" w:space="0" w:color="auto"/>
        <w:left w:val="none" w:sz="0" w:space="0" w:color="auto"/>
        <w:bottom w:val="none" w:sz="0" w:space="0" w:color="auto"/>
        <w:right w:val="none" w:sz="0" w:space="0" w:color="auto"/>
      </w:divBdr>
    </w:div>
    <w:div w:id="1308586261">
      <w:bodyDiv w:val="1"/>
      <w:marLeft w:val="0"/>
      <w:marRight w:val="0"/>
      <w:marTop w:val="0"/>
      <w:marBottom w:val="0"/>
      <w:divBdr>
        <w:top w:val="none" w:sz="0" w:space="0" w:color="auto"/>
        <w:left w:val="none" w:sz="0" w:space="0" w:color="auto"/>
        <w:bottom w:val="none" w:sz="0" w:space="0" w:color="auto"/>
        <w:right w:val="none" w:sz="0" w:space="0" w:color="auto"/>
      </w:divBdr>
    </w:div>
    <w:div w:id="1311977204">
      <w:bodyDiv w:val="1"/>
      <w:marLeft w:val="0"/>
      <w:marRight w:val="0"/>
      <w:marTop w:val="0"/>
      <w:marBottom w:val="0"/>
      <w:divBdr>
        <w:top w:val="none" w:sz="0" w:space="0" w:color="auto"/>
        <w:left w:val="none" w:sz="0" w:space="0" w:color="auto"/>
        <w:bottom w:val="none" w:sz="0" w:space="0" w:color="auto"/>
        <w:right w:val="none" w:sz="0" w:space="0" w:color="auto"/>
      </w:divBdr>
    </w:div>
    <w:div w:id="1322277070">
      <w:bodyDiv w:val="1"/>
      <w:marLeft w:val="0"/>
      <w:marRight w:val="0"/>
      <w:marTop w:val="0"/>
      <w:marBottom w:val="0"/>
      <w:divBdr>
        <w:top w:val="none" w:sz="0" w:space="0" w:color="auto"/>
        <w:left w:val="none" w:sz="0" w:space="0" w:color="auto"/>
        <w:bottom w:val="none" w:sz="0" w:space="0" w:color="auto"/>
        <w:right w:val="none" w:sz="0" w:space="0" w:color="auto"/>
      </w:divBdr>
    </w:div>
    <w:div w:id="1326199872">
      <w:bodyDiv w:val="1"/>
      <w:marLeft w:val="0"/>
      <w:marRight w:val="0"/>
      <w:marTop w:val="0"/>
      <w:marBottom w:val="0"/>
      <w:divBdr>
        <w:top w:val="none" w:sz="0" w:space="0" w:color="auto"/>
        <w:left w:val="none" w:sz="0" w:space="0" w:color="auto"/>
        <w:bottom w:val="none" w:sz="0" w:space="0" w:color="auto"/>
        <w:right w:val="none" w:sz="0" w:space="0" w:color="auto"/>
      </w:divBdr>
    </w:div>
    <w:div w:id="1332640475">
      <w:bodyDiv w:val="1"/>
      <w:marLeft w:val="0"/>
      <w:marRight w:val="0"/>
      <w:marTop w:val="0"/>
      <w:marBottom w:val="0"/>
      <w:divBdr>
        <w:top w:val="none" w:sz="0" w:space="0" w:color="auto"/>
        <w:left w:val="none" w:sz="0" w:space="0" w:color="auto"/>
        <w:bottom w:val="none" w:sz="0" w:space="0" w:color="auto"/>
        <w:right w:val="none" w:sz="0" w:space="0" w:color="auto"/>
      </w:divBdr>
    </w:div>
    <w:div w:id="1333334164">
      <w:bodyDiv w:val="1"/>
      <w:marLeft w:val="0"/>
      <w:marRight w:val="0"/>
      <w:marTop w:val="0"/>
      <w:marBottom w:val="0"/>
      <w:divBdr>
        <w:top w:val="none" w:sz="0" w:space="0" w:color="auto"/>
        <w:left w:val="none" w:sz="0" w:space="0" w:color="auto"/>
        <w:bottom w:val="none" w:sz="0" w:space="0" w:color="auto"/>
        <w:right w:val="none" w:sz="0" w:space="0" w:color="auto"/>
      </w:divBdr>
    </w:div>
    <w:div w:id="1341665781">
      <w:bodyDiv w:val="1"/>
      <w:marLeft w:val="0"/>
      <w:marRight w:val="0"/>
      <w:marTop w:val="0"/>
      <w:marBottom w:val="0"/>
      <w:divBdr>
        <w:top w:val="none" w:sz="0" w:space="0" w:color="auto"/>
        <w:left w:val="none" w:sz="0" w:space="0" w:color="auto"/>
        <w:bottom w:val="none" w:sz="0" w:space="0" w:color="auto"/>
        <w:right w:val="none" w:sz="0" w:space="0" w:color="auto"/>
      </w:divBdr>
    </w:div>
    <w:div w:id="1345863405">
      <w:bodyDiv w:val="1"/>
      <w:marLeft w:val="0"/>
      <w:marRight w:val="0"/>
      <w:marTop w:val="0"/>
      <w:marBottom w:val="0"/>
      <w:divBdr>
        <w:top w:val="none" w:sz="0" w:space="0" w:color="auto"/>
        <w:left w:val="none" w:sz="0" w:space="0" w:color="auto"/>
        <w:bottom w:val="none" w:sz="0" w:space="0" w:color="auto"/>
        <w:right w:val="none" w:sz="0" w:space="0" w:color="auto"/>
      </w:divBdr>
    </w:div>
    <w:div w:id="1346371628">
      <w:bodyDiv w:val="1"/>
      <w:marLeft w:val="0"/>
      <w:marRight w:val="0"/>
      <w:marTop w:val="0"/>
      <w:marBottom w:val="0"/>
      <w:divBdr>
        <w:top w:val="none" w:sz="0" w:space="0" w:color="auto"/>
        <w:left w:val="none" w:sz="0" w:space="0" w:color="auto"/>
        <w:bottom w:val="none" w:sz="0" w:space="0" w:color="auto"/>
        <w:right w:val="none" w:sz="0" w:space="0" w:color="auto"/>
      </w:divBdr>
    </w:div>
    <w:div w:id="1348410525">
      <w:bodyDiv w:val="1"/>
      <w:marLeft w:val="0"/>
      <w:marRight w:val="0"/>
      <w:marTop w:val="0"/>
      <w:marBottom w:val="0"/>
      <w:divBdr>
        <w:top w:val="none" w:sz="0" w:space="0" w:color="auto"/>
        <w:left w:val="none" w:sz="0" w:space="0" w:color="auto"/>
        <w:bottom w:val="none" w:sz="0" w:space="0" w:color="auto"/>
        <w:right w:val="none" w:sz="0" w:space="0" w:color="auto"/>
      </w:divBdr>
    </w:div>
    <w:div w:id="1357925997">
      <w:bodyDiv w:val="1"/>
      <w:marLeft w:val="0"/>
      <w:marRight w:val="0"/>
      <w:marTop w:val="0"/>
      <w:marBottom w:val="0"/>
      <w:divBdr>
        <w:top w:val="none" w:sz="0" w:space="0" w:color="auto"/>
        <w:left w:val="none" w:sz="0" w:space="0" w:color="auto"/>
        <w:bottom w:val="none" w:sz="0" w:space="0" w:color="auto"/>
        <w:right w:val="none" w:sz="0" w:space="0" w:color="auto"/>
      </w:divBdr>
    </w:div>
    <w:div w:id="1359888411">
      <w:bodyDiv w:val="1"/>
      <w:marLeft w:val="0"/>
      <w:marRight w:val="0"/>
      <w:marTop w:val="0"/>
      <w:marBottom w:val="0"/>
      <w:divBdr>
        <w:top w:val="none" w:sz="0" w:space="0" w:color="auto"/>
        <w:left w:val="none" w:sz="0" w:space="0" w:color="auto"/>
        <w:bottom w:val="none" w:sz="0" w:space="0" w:color="auto"/>
        <w:right w:val="none" w:sz="0" w:space="0" w:color="auto"/>
      </w:divBdr>
    </w:div>
    <w:div w:id="1360357978">
      <w:bodyDiv w:val="1"/>
      <w:marLeft w:val="0"/>
      <w:marRight w:val="0"/>
      <w:marTop w:val="0"/>
      <w:marBottom w:val="0"/>
      <w:divBdr>
        <w:top w:val="none" w:sz="0" w:space="0" w:color="auto"/>
        <w:left w:val="none" w:sz="0" w:space="0" w:color="auto"/>
        <w:bottom w:val="none" w:sz="0" w:space="0" w:color="auto"/>
        <w:right w:val="none" w:sz="0" w:space="0" w:color="auto"/>
      </w:divBdr>
    </w:div>
    <w:div w:id="1361779200">
      <w:bodyDiv w:val="1"/>
      <w:marLeft w:val="0"/>
      <w:marRight w:val="0"/>
      <w:marTop w:val="0"/>
      <w:marBottom w:val="0"/>
      <w:divBdr>
        <w:top w:val="none" w:sz="0" w:space="0" w:color="auto"/>
        <w:left w:val="none" w:sz="0" w:space="0" w:color="auto"/>
        <w:bottom w:val="none" w:sz="0" w:space="0" w:color="auto"/>
        <w:right w:val="none" w:sz="0" w:space="0" w:color="auto"/>
      </w:divBdr>
    </w:div>
    <w:div w:id="1367364151">
      <w:bodyDiv w:val="1"/>
      <w:marLeft w:val="0"/>
      <w:marRight w:val="0"/>
      <w:marTop w:val="0"/>
      <w:marBottom w:val="0"/>
      <w:divBdr>
        <w:top w:val="none" w:sz="0" w:space="0" w:color="auto"/>
        <w:left w:val="none" w:sz="0" w:space="0" w:color="auto"/>
        <w:bottom w:val="none" w:sz="0" w:space="0" w:color="auto"/>
        <w:right w:val="none" w:sz="0" w:space="0" w:color="auto"/>
      </w:divBdr>
    </w:div>
    <w:div w:id="1368333282">
      <w:bodyDiv w:val="1"/>
      <w:marLeft w:val="0"/>
      <w:marRight w:val="0"/>
      <w:marTop w:val="0"/>
      <w:marBottom w:val="0"/>
      <w:divBdr>
        <w:top w:val="none" w:sz="0" w:space="0" w:color="auto"/>
        <w:left w:val="none" w:sz="0" w:space="0" w:color="auto"/>
        <w:bottom w:val="none" w:sz="0" w:space="0" w:color="auto"/>
        <w:right w:val="none" w:sz="0" w:space="0" w:color="auto"/>
      </w:divBdr>
    </w:div>
    <w:div w:id="1372342385">
      <w:bodyDiv w:val="1"/>
      <w:marLeft w:val="0"/>
      <w:marRight w:val="0"/>
      <w:marTop w:val="0"/>
      <w:marBottom w:val="0"/>
      <w:divBdr>
        <w:top w:val="none" w:sz="0" w:space="0" w:color="auto"/>
        <w:left w:val="none" w:sz="0" w:space="0" w:color="auto"/>
        <w:bottom w:val="none" w:sz="0" w:space="0" w:color="auto"/>
        <w:right w:val="none" w:sz="0" w:space="0" w:color="auto"/>
      </w:divBdr>
    </w:div>
    <w:div w:id="1393576439">
      <w:bodyDiv w:val="1"/>
      <w:marLeft w:val="0"/>
      <w:marRight w:val="0"/>
      <w:marTop w:val="0"/>
      <w:marBottom w:val="0"/>
      <w:divBdr>
        <w:top w:val="none" w:sz="0" w:space="0" w:color="auto"/>
        <w:left w:val="none" w:sz="0" w:space="0" w:color="auto"/>
        <w:bottom w:val="none" w:sz="0" w:space="0" w:color="auto"/>
        <w:right w:val="none" w:sz="0" w:space="0" w:color="auto"/>
      </w:divBdr>
    </w:div>
    <w:div w:id="1405447150">
      <w:bodyDiv w:val="1"/>
      <w:marLeft w:val="0"/>
      <w:marRight w:val="0"/>
      <w:marTop w:val="0"/>
      <w:marBottom w:val="0"/>
      <w:divBdr>
        <w:top w:val="none" w:sz="0" w:space="0" w:color="auto"/>
        <w:left w:val="none" w:sz="0" w:space="0" w:color="auto"/>
        <w:bottom w:val="none" w:sz="0" w:space="0" w:color="auto"/>
        <w:right w:val="none" w:sz="0" w:space="0" w:color="auto"/>
      </w:divBdr>
    </w:div>
    <w:div w:id="1408069185">
      <w:bodyDiv w:val="1"/>
      <w:marLeft w:val="0"/>
      <w:marRight w:val="0"/>
      <w:marTop w:val="0"/>
      <w:marBottom w:val="0"/>
      <w:divBdr>
        <w:top w:val="none" w:sz="0" w:space="0" w:color="auto"/>
        <w:left w:val="none" w:sz="0" w:space="0" w:color="auto"/>
        <w:bottom w:val="none" w:sz="0" w:space="0" w:color="auto"/>
        <w:right w:val="none" w:sz="0" w:space="0" w:color="auto"/>
      </w:divBdr>
    </w:div>
    <w:div w:id="1426806813">
      <w:bodyDiv w:val="1"/>
      <w:marLeft w:val="0"/>
      <w:marRight w:val="0"/>
      <w:marTop w:val="0"/>
      <w:marBottom w:val="0"/>
      <w:divBdr>
        <w:top w:val="none" w:sz="0" w:space="0" w:color="auto"/>
        <w:left w:val="none" w:sz="0" w:space="0" w:color="auto"/>
        <w:bottom w:val="none" w:sz="0" w:space="0" w:color="auto"/>
        <w:right w:val="none" w:sz="0" w:space="0" w:color="auto"/>
      </w:divBdr>
    </w:div>
    <w:div w:id="1430200547">
      <w:bodyDiv w:val="1"/>
      <w:marLeft w:val="0"/>
      <w:marRight w:val="0"/>
      <w:marTop w:val="0"/>
      <w:marBottom w:val="0"/>
      <w:divBdr>
        <w:top w:val="none" w:sz="0" w:space="0" w:color="auto"/>
        <w:left w:val="none" w:sz="0" w:space="0" w:color="auto"/>
        <w:bottom w:val="none" w:sz="0" w:space="0" w:color="auto"/>
        <w:right w:val="none" w:sz="0" w:space="0" w:color="auto"/>
      </w:divBdr>
    </w:div>
    <w:div w:id="1432779550">
      <w:bodyDiv w:val="1"/>
      <w:marLeft w:val="0"/>
      <w:marRight w:val="0"/>
      <w:marTop w:val="0"/>
      <w:marBottom w:val="0"/>
      <w:divBdr>
        <w:top w:val="none" w:sz="0" w:space="0" w:color="auto"/>
        <w:left w:val="none" w:sz="0" w:space="0" w:color="auto"/>
        <w:bottom w:val="none" w:sz="0" w:space="0" w:color="auto"/>
        <w:right w:val="none" w:sz="0" w:space="0" w:color="auto"/>
      </w:divBdr>
    </w:div>
    <w:div w:id="1436486703">
      <w:bodyDiv w:val="1"/>
      <w:marLeft w:val="0"/>
      <w:marRight w:val="0"/>
      <w:marTop w:val="0"/>
      <w:marBottom w:val="0"/>
      <w:divBdr>
        <w:top w:val="none" w:sz="0" w:space="0" w:color="auto"/>
        <w:left w:val="none" w:sz="0" w:space="0" w:color="auto"/>
        <w:bottom w:val="none" w:sz="0" w:space="0" w:color="auto"/>
        <w:right w:val="none" w:sz="0" w:space="0" w:color="auto"/>
      </w:divBdr>
    </w:div>
    <w:div w:id="1451050034">
      <w:bodyDiv w:val="1"/>
      <w:marLeft w:val="0"/>
      <w:marRight w:val="0"/>
      <w:marTop w:val="0"/>
      <w:marBottom w:val="0"/>
      <w:divBdr>
        <w:top w:val="none" w:sz="0" w:space="0" w:color="auto"/>
        <w:left w:val="none" w:sz="0" w:space="0" w:color="auto"/>
        <w:bottom w:val="none" w:sz="0" w:space="0" w:color="auto"/>
        <w:right w:val="none" w:sz="0" w:space="0" w:color="auto"/>
      </w:divBdr>
    </w:div>
    <w:div w:id="1453787314">
      <w:bodyDiv w:val="1"/>
      <w:marLeft w:val="0"/>
      <w:marRight w:val="0"/>
      <w:marTop w:val="0"/>
      <w:marBottom w:val="0"/>
      <w:divBdr>
        <w:top w:val="none" w:sz="0" w:space="0" w:color="auto"/>
        <w:left w:val="none" w:sz="0" w:space="0" w:color="auto"/>
        <w:bottom w:val="none" w:sz="0" w:space="0" w:color="auto"/>
        <w:right w:val="none" w:sz="0" w:space="0" w:color="auto"/>
      </w:divBdr>
    </w:div>
    <w:div w:id="1468009705">
      <w:bodyDiv w:val="1"/>
      <w:marLeft w:val="0"/>
      <w:marRight w:val="0"/>
      <w:marTop w:val="0"/>
      <w:marBottom w:val="0"/>
      <w:divBdr>
        <w:top w:val="none" w:sz="0" w:space="0" w:color="auto"/>
        <w:left w:val="none" w:sz="0" w:space="0" w:color="auto"/>
        <w:bottom w:val="none" w:sz="0" w:space="0" w:color="auto"/>
        <w:right w:val="none" w:sz="0" w:space="0" w:color="auto"/>
      </w:divBdr>
    </w:div>
    <w:div w:id="1468275855">
      <w:bodyDiv w:val="1"/>
      <w:marLeft w:val="0"/>
      <w:marRight w:val="0"/>
      <w:marTop w:val="0"/>
      <w:marBottom w:val="0"/>
      <w:divBdr>
        <w:top w:val="none" w:sz="0" w:space="0" w:color="auto"/>
        <w:left w:val="none" w:sz="0" w:space="0" w:color="auto"/>
        <w:bottom w:val="none" w:sz="0" w:space="0" w:color="auto"/>
        <w:right w:val="none" w:sz="0" w:space="0" w:color="auto"/>
      </w:divBdr>
    </w:div>
    <w:div w:id="1474637291">
      <w:bodyDiv w:val="1"/>
      <w:marLeft w:val="0"/>
      <w:marRight w:val="0"/>
      <w:marTop w:val="0"/>
      <w:marBottom w:val="0"/>
      <w:divBdr>
        <w:top w:val="none" w:sz="0" w:space="0" w:color="auto"/>
        <w:left w:val="none" w:sz="0" w:space="0" w:color="auto"/>
        <w:bottom w:val="none" w:sz="0" w:space="0" w:color="auto"/>
        <w:right w:val="none" w:sz="0" w:space="0" w:color="auto"/>
      </w:divBdr>
    </w:div>
    <w:div w:id="1481069376">
      <w:bodyDiv w:val="1"/>
      <w:marLeft w:val="0"/>
      <w:marRight w:val="0"/>
      <w:marTop w:val="0"/>
      <w:marBottom w:val="0"/>
      <w:divBdr>
        <w:top w:val="none" w:sz="0" w:space="0" w:color="auto"/>
        <w:left w:val="none" w:sz="0" w:space="0" w:color="auto"/>
        <w:bottom w:val="none" w:sz="0" w:space="0" w:color="auto"/>
        <w:right w:val="none" w:sz="0" w:space="0" w:color="auto"/>
      </w:divBdr>
    </w:div>
    <w:div w:id="1483500851">
      <w:bodyDiv w:val="1"/>
      <w:marLeft w:val="0"/>
      <w:marRight w:val="0"/>
      <w:marTop w:val="0"/>
      <w:marBottom w:val="0"/>
      <w:divBdr>
        <w:top w:val="none" w:sz="0" w:space="0" w:color="auto"/>
        <w:left w:val="none" w:sz="0" w:space="0" w:color="auto"/>
        <w:bottom w:val="none" w:sz="0" w:space="0" w:color="auto"/>
        <w:right w:val="none" w:sz="0" w:space="0" w:color="auto"/>
      </w:divBdr>
    </w:div>
    <w:div w:id="1485392260">
      <w:bodyDiv w:val="1"/>
      <w:marLeft w:val="0"/>
      <w:marRight w:val="0"/>
      <w:marTop w:val="0"/>
      <w:marBottom w:val="0"/>
      <w:divBdr>
        <w:top w:val="none" w:sz="0" w:space="0" w:color="auto"/>
        <w:left w:val="none" w:sz="0" w:space="0" w:color="auto"/>
        <w:bottom w:val="none" w:sz="0" w:space="0" w:color="auto"/>
        <w:right w:val="none" w:sz="0" w:space="0" w:color="auto"/>
      </w:divBdr>
    </w:div>
    <w:div w:id="1485704709">
      <w:bodyDiv w:val="1"/>
      <w:marLeft w:val="0"/>
      <w:marRight w:val="0"/>
      <w:marTop w:val="0"/>
      <w:marBottom w:val="0"/>
      <w:divBdr>
        <w:top w:val="none" w:sz="0" w:space="0" w:color="auto"/>
        <w:left w:val="none" w:sz="0" w:space="0" w:color="auto"/>
        <w:bottom w:val="none" w:sz="0" w:space="0" w:color="auto"/>
        <w:right w:val="none" w:sz="0" w:space="0" w:color="auto"/>
      </w:divBdr>
    </w:div>
    <w:div w:id="1490370033">
      <w:bodyDiv w:val="1"/>
      <w:marLeft w:val="0"/>
      <w:marRight w:val="0"/>
      <w:marTop w:val="0"/>
      <w:marBottom w:val="0"/>
      <w:divBdr>
        <w:top w:val="none" w:sz="0" w:space="0" w:color="auto"/>
        <w:left w:val="none" w:sz="0" w:space="0" w:color="auto"/>
        <w:bottom w:val="none" w:sz="0" w:space="0" w:color="auto"/>
        <w:right w:val="none" w:sz="0" w:space="0" w:color="auto"/>
      </w:divBdr>
    </w:div>
    <w:div w:id="1498768235">
      <w:bodyDiv w:val="1"/>
      <w:marLeft w:val="0"/>
      <w:marRight w:val="0"/>
      <w:marTop w:val="0"/>
      <w:marBottom w:val="0"/>
      <w:divBdr>
        <w:top w:val="none" w:sz="0" w:space="0" w:color="auto"/>
        <w:left w:val="none" w:sz="0" w:space="0" w:color="auto"/>
        <w:bottom w:val="none" w:sz="0" w:space="0" w:color="auto"/>
        <w:right w:val="none" w:sz="0" w:space="0" w:color="auto"/>
      </w:divBdr>
    </w:div>
    <w:div w:id="1510102530">
      <w:bodyDiv w:val="1"/>
      <w:marLeft w:val="0"/>
      <w:marRight w:val="0"/>
      <w:marTop w:val="0"/>
      <w:marBottom w:val="0"/>
      <w:divBdr>
        <w:top w:val="none" w:sz="0" w:space="0" w:color="auto"/>
        <w:left w:val="none" w:sz="0" w:space="0" w:color="auto"/>
        <w:bottom w:val="none" w:sz="0" w:space="0" w:color="auto"/>
        <w:right w:val="none" w:sz="0" w:space="0" w:color="auto"/>
      </w:divBdr>
    </w:div>
    <w:div w:id="1510288389">
      <w:bodyDiv w:val="1"/>
      <w:marLeft w:val="0"/>
      <w:marRight w:val="0"/>
      <w:marTop w:val="0"/>
      <w:marBottom w:val="0"/>
      <w:divBdr>
        <w:top w:val="none" w:sz="0" w:space="0" w:color="auto"/>
        <w:left w:val="none" w:sz="0" w:space="0" w:color="auto"/>
        <w:bottom w:val="none" w:sz="0" w:space="0" w:color="auto"/>
        <w:right w:val="none" w:sz="0" w:space="0" w:color="auto"/>
      </w:divBdr>
    </w:div>
    <w:div w:id="1515538685">
      <w:bodyDiv w:val="1"/>
      <w:marLeft w:val="0"/>
      <w:marRight w:val="0"/>
      <w:marTop w:val="0"/>
      <w:marBottom w:val="0"/>
      <w:divBdr>
        <w:top w:val="none" w:sz="0" w:space="0" w:color="auto"/>
        <w:left w:val="none" w:sz="0" w:space="0" w:color="auto"/>
        <w:bottom w:val="none" w:sz="0" w:space="0" w:color="auto"/>
        <w:right w:val="none" w:sz="0" w:space="0" w:color="auto"/>
      </w:divBdr>
    </w:div>
    <w:div w:id="1522009630">
      <w:bodyDiv w:val="1"/>
      <w:marLeft w:val="0"/>
      <w:marRight w:val="0"/>
      <w:marTop w:val="0"/>
      <w:marBottom w:val="0"/>
      <w:divBdr>
        <w:top w:val="none" w:sz="0" w:space="0" w:color="auto"/>
        <w:left w:val="none" w:sz="0" w:space="0" w:color="auto"/>
        <w:bottom w:val="none" w:sz="0" w:space="0" w:color="auto"/>
        <w:right w:val="none" w:sz="0" w:space="0" w:color="auto"/>
      </w:divBdr>
    </w:div>
    <w:div w:id="1522165081">
      <w:bodyDiv w:val="1"/>
      <w:marLeft w:val="0"/>
      <w:marRight w:val="0"/>
      <w:marTop w:val="0"/>
      <w:marBottom w:val="0"/>
      <w:divBdr>
        <w:top w:val="none" w:sz="0" w:space="0" w:color="auto"/>
        <w:left w:val="none" w:sz="0" w:space="0" w:color="auto"/>
        <w:bottom w:val="none" w:sz="0" w:space="0" w:color="auto"/>
        <w:right w:val="none" w:sz="0" w:space="0" w:color="auto"/>
      </w:divBdr>
    </w:div>
    <w:div w:id="1522626752">
      <w:bodyDiv w:val="1"/>
      <w:marLeft w:val="0"/>
      <w:marRight w:val="0"/>
      <w:marTop w:val="0"/>
      <w:marBottom w:val="0"/>
      <w:divBdr>
        <w:top w:val="none" w:sz="0" w:space="0" w:color="auto"/>
        <w:left w:val="none" w:sz="0" w:space="0" w:color="auto"/>
        <w:bottom w:val="none" w:sz="0" w:space="0" w:color="auto"/>
        <w:right w:val="none" w:sz="0" w:space="0" w:color="auto"/>
      </w:divBdr>
    </w:div>
    <w:div w:id="1524201830">
      <w:bodyDiv w:val="1"/>
      <w:marLeft w:val="0"/>
      <w:marRight w:val="0"/>
      <w:marTop w:val="0"/>
      <w:marBottom w:val="0"/>
      <w:divBdr>
        <w:top w:val="none" w:sz="0" w:space="0" w:color="auto"/>
        <w:left w:val="none" w:sz="0" w:space="0" w:color="auto"/>
        <w:bottom w:val="none" w:sz="0" w:space="0" w:color="auto"/>
        <w:right w:val="none" w:sz="0" w:space="0" w:color="auto"/>
      </w:divBdr>
    </w:div>
    <w:div w:id="1524978698">
      <w:bodyDiv w:val="1"/>
      <w:marLeft w:val="0"/>
      <w:marRight w:val="0"/>
      <w:marTop w:val="0"/>
      <w:marBottom w:val="0"/>
      <w:divBdr>
        <w:top w:val="none" w:sz="0" w:space="0" w:color="auto"/>
        <w:left w:val="none" w:sz="0" w:space="0" w:color="auto"/>
        <w:bottom w:val="none" w:sz="0" w:space="0" w:color="auto"/>
        <w:right w:val="none" w:sz="0" w:space="0" w:color="auto"/>
      </w:divBdr>
    </w:div>
    <w:div w:id="1526334294">
      <w:bodyDiv w:val="1"/>
      <w:marLeft w:val="0"/>
      <w:marRight w:val="0"/>
      <w:marTop w:val="0"/>
      <w:marBottom w:val="0"/>
      <w:divBdr>
        <w:top w:val="none" w:sz="0" w:space="0" w:color="auto"/>
        <w:left w:val="none" w:sz="0" w:space="0" w:color="auto"/>
        <w:bottom w:val="none" w:sz="0" w:space="0" w:color="auto"/>
        <w:right w:val="none" w:sz="0" w:space="0" w:color="auto"/>
      </w:divBdr>
    </w:div>
    <w:div w:id="1533765902">
      <w:bodyDiv w:val="1"/>
      <w:marLeft w:val="0"/>
      <w:marRight w:val="0"/>
      <w:marTop w:val="0"/>
      <w:marBottom w:val="0"/>
      <w:divBdr>
        <w:top w:val="none" w:sz="0" w:space="0" w:color="auto"/>
        <w:left w:val="none" w:sz="0" w:space="0" w:color="auto"/>
        <w:bottom w:val="none" w:sz="0" w:space="0" w:color="auto"/>
        <w:right w:val="none" w:sz="0" w:space="0" w:color="auto"/>
      </w:divBdr>
    </w:div>
    <w:div w:id="1535343767">
      <w:bodyDiv w:val="1"/>
      <w:marLeft w:val="0"/>
      <w:marRight w:val="0"/>
      <w:marTop w:val="0"/>
      <w:marBottom w:val="0"/>
      <w:divBdr>
        <w:top w:val="none" w:sz="0" w:space="0" w:color="auto"/>
        <w:left w:val="none" w:sz="0" w:space="0" w:color="auto"/>
        <w:bottom w:val="none" w:sz="0" w:space="0" w:color="auto"/>
        <w:right w:val="none" w:sz="0" w:space="0" w:color="auto"/>
      </w:divBdr>
    </w:div>
    <w:div w:id="1546676881">
      <w:bodyDiv w:val="1"/>
      <w:marLeft w:val="0"/>
      <w:marRight w:val="0"/>
      <w:marTop w:val="0"/>
      <w:marBottom w:val="0"/>
      <w:divBdr>
        <w:top w:val="none" w:sz="0" w:space="0" w:color="auto"/>
        <w:left w:val="none" w:sz="0" w:space="0" w:color="auto"/>
        <w:bottom w:val="none" w:sz="0" w:space="0" w:color="auto"/>
        <w:right w:val="none" w:sz="0" w:space="0" w:color="auto"/>
      </w:divBdr>
    </w:div>
    <w:div w:id="1554345145">
      <w:bodyDiv w:val="1"/>
      <w:marLeft w:val="0"/>
      <w:marRight w:val="0"/>
      <w:marTop w:val="0"/>
      <w:marBottom w:val="0"/>
      <w:divBdr>
        <w:top w:val="none" w:sz="0" w:space="0" w:color="auto"/>
        <w:left w:val="none" w:sz="0" w:space="0" w:color="auto"/>
        <w:bottom w:val="none" w:sz="0" w:space="0" w:color="auto"/>
        <w:right w:val="none" w:sz="0" w:space="0" w:color="auto"/>
      </w:divBdr>
    </w:div>
    <w:div w:id="1554973085">
      <w:bodyDiv w:val="1"/>
      <w:marLeft w:val="0"/>
      <w:marRight w:val="0"/>
      <w:marTop w:val="0"/>
      <w:marBottom w:val="0"/>
      <w:divBdr>
        <w:top w:val="none" w:sz="0" w:space="0" w:color="auto"/>
        <w:left w:val="none" w:sz="0" w:space="0" w:color="auto"/>
        <w:bottom w:val="none" w:sz="0" w:space="0" w:color="auto"/>
        <w:right w:val="none" w:sz="0" w:space="0" w:color="auto"/>
      </w:divBdr>
    </w:div>
    <w:div w:id="1556815885">
      <w:bodyDiv w:val="1"/>
      <w:marLeft w:val="0"/>
      <w:marRight w:val="0"/>
      <w:marTop w:val="0"/>
      <w:marBottom w:val="0"/>
      <w:divBdr>
        <w:top w:val="none" w:sz="0" w:space="0" w:color="auto"/>
        <w:left w:val="none" w:sz="0" w:space="0" w:color="auto"/>
        <w:bottom w:val="none" w:sz="0" w:space="0" w:color="auto"/>
        <w:right w:val="none" w:sz="0" w:space="0" w:color="auto"/>
      </w:divBdr>
    </w:div>
    <w:div w:id="1557619565">
      <w:bodyDiv w:val="1"/>
      <w:marLeft w:val="0"/>
      <w:marRight w:val="0"/>
      <w:marTop w:val="0"/>
      <w:marBottom w:val="0"/>
      <w:divBdr>
        <w:top w:val="none" w:sz="0" w:space="0" w:color="auto"/>
        <w:left w:val="none" w:sz="0" w:space="0" w:color="auto"/>
        <w:bottom w:val="none" w:sz="0" w:space="0" w:color="auto"/>
        <w:right w:val="none" w:sz="0" w:space="0" w:color="auto"/>
      </w:divBdr>
    </w:div>
    <w:div w:id="1558201891">
      <w:bodyDiv w:val="1"/>
      <w:marLeft w:val="0"/>
      <w:marRight w:val="0"/>
      <w:marTop w:val="0"/>
      <w:marBottom w:val="0"/>
      <w:divBdr>
        <w:top w:val="none" w:sz="0" w:space="0" w:color="auto"/>
        <w:left w:val="none" w:sz="0" w:space="0" w:color="auto"/>
        <w:bottom w:val="none" w:sz="0" w:space="0" w:color="auto"/>
        <w:right w:val="none" w:sz="0" w:space="0" w:color="auto"/>
      </w:divBdr>
    </w:div>
    <w:div w:id="1558972048">
      <w:bodyDiv w:val="1"/>
      <w:marLeft w:val="0"/>
      <w:marRight w:val="0"/>
      <w:marTop w:val="0"/>
      <w:marBottom w:val="0"/>
      <w:divBdr>
        <w:top w:val="none" w:sz="0" w:space="0" w:color="auto"/>
        <w:left w:val="none" w:sz="0" w:space="0" w:color="auto"/>
        <w:bottom w:val="none" w:sz="0" w:space="0" w:color="auto"/>
        <w:right w:val="none" w:sz="0" w:space="0" w:color="auto"/>
      </w:divBdr>
    </w:div>
    <w:div w:id="1566909881">
      <w:bodyDiv w:val="1"/>
      <w:marLeft w:val="0"/>
      <w:marRight w:val="0"/>
      <w:marTop w:val="0"/>
      <w:marBottom w:val="0"/>
      <w:divBdr>
        <w:top w:val="none" w:sz="0" w:space="0" w:color="auto"/>
        <w:left w:val="none" w:sz="0" w:space="0" w:color="auto"/>
        <w:bottom w:val="none" w:sz="0" w:space="0" w:color="auto"/>
        <w:right w:val="none" w:sz="0" w:space="0" w:color="auto"/>
      </w:divBdr>
    </w:div>
    <w:div w:id="1582569569">
      <w:bodyDiv w:val="1"/>
      <w:marLeft w:val="0"/>
      <w:marRight w:val="0"/>
      <w:marTop w:val="0"/>
      <w:marBottom w:val="0"/>
      <w:divBdr>
        <w:top w:val="none" w:sz="0" w:space="0" w:color="auto"/>
        <w:left w:val="none" w:sz="0" w:space="0" w:color="auto"/>
        <w:bottom w:val="none" w:sz="0" w:space="0" w:color="auto"/>
        <w:right w:val="none" w:sz="0" w:space="0" w:color="auto"/>
      </w:divBdr>
    </w:div>
    <w:div w:id="1588533996">
      <w:bodyDiv w:val="1"/>
      <w:marLeft w:val="0"/>
      <w:marRight w:val="0"/>
      <w:marTop w:val="0"/>
      <w:marBottom w:val="0"/>
      <w:divBdr>
        <w:top w:val="none" w:sz="0" w:space="0" w:color="auto"/>
        <w:left w:val="none" w:sz="0" w:space="0" w:color="auto"/>
        <w:bottom w:val="none" w:sz="0" w:space="0" w:color="auto"/>
        <w:right w:val="none" w:sz="0" w:space="0" w:color="auto"/>
      </w:divBdr>
    </w:div>
    <w:div w:id="1588658876">
      <w:bodyDiv w:val="1"/>
      <w:marLeft w:val="0"/>
      <w:marRight w:val="0"/>
      <w:marTop w:val="0"/>
      <w:marBottom w:val="0"/>
      <w:divBdr>
        <w:top w:val="none" w:sz="0" w:space="0" w:color="auto"/>
        <w:left w:val="none" w:sz="0" w:space="0" w:color="auto"/>
        <w:bottom w:val="none" w:sz="0" w:space="0" w:color="auto"/>
        <w:right w:val="none" w:sz="0" w:space="0" w:color="auto"/>
      </w:divBdr>
    </w:div>
    <w:div w:id="1593321175">
      <w:bodyDiv w:val="1"/>
      <w:marLeft w:val="0"/>
      <w:marRight w:val="0"/>
      <w:marTop w:val="0"/>
      <w:marBottom w:val="0"/>
      <w:divBdr>
        <w:top w:val="none" w:sz="0" w:space="0" w:color="auto"/>
        <w:left w:val="none" w:sz="0" w:space="0" w:color="auto"/>
        <w:bottom w:val="none" w:sz="0" w:space="0" w:color="auto"/>
        <w:right w:val="none" w:sz="0" w:space="0" w:color="auto"/>
      </w:divBdr>
    </w:div>
    <w:div w:id="1598514962">
      <w:bodyDiv w:val="1"/>
      <w:marLeft w:val="0"/>
      <w:marRight w:val="0"/>
      <w:marTop w:val="0"/>
      <w:marBottom w:val="0"/>
      <w:divBdr>
        <w:top w:val="none" w:sz="0" w:space="0" w:color="auto"/>
        <w:left w:val="none" w:sz="0" w:space="0" w:color="auto"/>
        <w:bottom w:val="none" w:sz="0" w:space="0" w:color="auto"/>
        <w:right w:val="none" w:sz="0" w:space="0" w:color="auto"/>
      </w:divBdr>
    </w:div>
    <w:div w:id="1605336143">
      <w:bodyDiv w:val="1"/>
      <w:marLeft w:val="0"/>
      <w:marRight w:val="0"/>
      <w:marTop w:val="0"/>
      <w:marBottom w:val="0"/>
      <w:divBdr>
        <w:top w:val="none" w:sz="0" w:space="0" w:color="auto"/>
        <w:left w:val="none" w:sz="0" w:space="0" w:color="auto"/>
        <w:bottom w:val="none" w:sz="0" w:space="0" w:color="auto"/>
        <w:right w:val="none" w:sz="0" w:space="0" w:color="auto"/>
      </w:divBdr>
    </w:div>
    <w:div w:id="1617978285">
      <w:bodyDiv w:val="1"/>
      <w:marLeft w:val="0"/>
      <w:marRight w:val="0"/>
      <w:marTop w:val="0"/>
      <w:marBottom w:val="0"/>
      <w:divBdr>
        <w:top w:val="none" w:sz="0" w:space="0" w:color="auto"/>
        <w:left w:val="none" w:sz="0" w:space="0" w:color="auto"/>
        <w:bottom w:val="none" w:sz="0" w:space="0" w:color="auto"/>
        <w:right w:val="none" w:sz="0" w:space="0" w:color="auto"/>
      </w:divBdr>
    </w:div>
    <w:div w:id="1621885884">
      <w:bodyDiv w:val="1"/>
      <w:marLeft w:val="0"/>
      <w:marRight w:val="0"/>
      <w:marTop w:val="0"/>
      <w:marBottom w:val="0"/>
      <w:divBdr>
        <w:top w:val="none" w:sz="0" w:space="0" w:color="auto"/>
        <w:left w:val="none" w:sz="0" w:space="0" w:color="auto"/>
        <w:bottom w:val="none" w:sz="0" w:space="0" w:color="auto"/>
        <w:right w:val="none" w:sz="0" w:space="0" w:color="auto"/>
      </w:divBdr>
    </w:div>
    <w:div w:id="1624534338">
      <w:bodyDiv w:val="1"/>
      <w:marLeft w:val="0"/>
      <w:marRight w:val="0"/>
      <w:marTop w:val="0"/>
      <w:marBottom w:val="0"/>
      <w:divBdr>
        <w:top w:val="none" w:sz="0" w:space="0" w:color="auto"/>
        <w:left w:val="none" w:sz="0" w:space="0" w:color="auto"/>
        <w:bottom w:val="none" w:sz="0" w:space="0" w:color="auto"/>
        <w:right w:val="none" w:sz="0" w:space="0" w:color="auto"/>
      </w:divBdr>
    </w:div>
    <w:div w:id="1625428113">
      <w:bodyDiv w:val="1"/>
      <w:marLeft w:val="0"/>
      <w:marRight w:val="0"/>
      <w:marTop w:val="0"/>
      <w:marBottom w:val="0"/>
      <w:divBdr>
        <w:top w:val="none" w:sz="0" w:space="0" w:color="auto"/>
        <w:left w:val="none" w:sz="0" w:space="0" w:color="auto"/>
        <w:bottom w:val="none" w:sz="0" w:space="0" w:color="auto"/>
        <w:right w:val="none" w:sz="0" w:space="0" w:color="auto"/>
      </w:divBdr>
    </w:div>
    <w:div w:id="1626152217">
      <w:bodyDiv w:val="1"/>
      <w:marLeft w:val="0"/>
      <w:marRight w:val="0"/>
      <w:marTop w:val="0"/>
      <w:marBottom w:val="0"/>
      <w:divBdr>
        <w:top w:val="none" w:sz="0" w:space="0" w:color="auto"/>
        <w:left w:val="none" w:sz="0" w:space="0" w:color="auto"/>
        <w:bottom w:val="none" w:sz="0" w:space="0" w:color="auto"/>
        <w:right w:val="none" w:sz="0" w:space="0" w:color="auto"/>
      </w:divBdr>
    </w:div>
    <w:div w:id="1628899332">
      <w:bodyDiv w:val="1"/>
      <w:marLeft w:val="0"/>
      <w:marRight w:val="0"/>
      <w:marTop w:val="0"/>
      <w:marBottom w:val="0"/>
      <w:divBdr>
        <w:top w:val="none" w:sz="0" w:space="0" w:color="auto"/>
        <w:left w:val="none" w:sz="0" w:space="0" w:color="auto"/>
        <w:bottom w:val="none" w:sz="0" w:space="0" w:color="auto"/>
        <w:right w:val="none" w:sz="0" w:space="0" w:color="auto"/>
      </w:divBdr>
    </w:div>
    <w:div w:id="1630208360">
      <w:bodyDiv w:val="1"/>
      <w:marLeft w:val="0"/>
      <w:marRight w:val="0"/>
      <w:marTop w:val="0"/>
      <w:marBottom w:val="0"/>
      <w:divBdr>
        <w:top w:val="none" w:sz="0" w:space="0" w:color="auto"/>
        <w:left w:val="none" w:sz="0" w:space="0" w:color="auto"/>
        <w:bottom w:val="none" w:sz="0" w:space="0" w:color="auto"/>
        <w:right w:val="none" w:sz="0" w:space="0" w:color="auto"/>
      </w:divBdr>
    </w:div>
    <w:div w:id="1638100128">
      <w:bodyDiv w:val="1"/>
      <w:marLeft w:val="0"/>
      <w:marRight w:val="0"/>
      <w:marTop w:val="0"/>
      <w:marBottom w:val="0"/>
      <w:divBdr>
        <w:top w:val="none" w:sz="0" w:space="0" w:color="auto"/>
        <w:left w:val="none" w:sz="0" w:space="0" w:color="auto"/>
        <w:bottom w:val="none" w:sz="0" w:space="0" w:color="auto"/>
        <w:right w:val="none" w:sz="0" w:space="0" w:color="auto"/>
      </w:divBdr>
    </w:div>
    <w:div w:id="1639846035">
      <w:bodyDiv w:val="1"/>
      <w:marLeft w:val="0"/>
      <w:marRight w:val="0"/>
      <w:marTop w:val="0"/>
      <w:marBottom w:val="0"/>
      <w:divBdr>
        <w:top w:val="none" w:sz="0" w:space="0" w:color="auto"/>
        <w:left w:val="none" w:sz="0" w:space="0" w:color="auto"/>
        <w:bottom w:val="none" w:sz="0" w:space="0" w:color="auto"/>
        <w:right w:val="none" w:sz="0" w:space="0" w:color="auto"/>
      </w:divBdr>
    </w:div>
    <w:div w:id="1641035584">
      <w:bodyDiv w:val="1"/>
      <w:marLeft w:val="0"/>
      <w:marRight w:val="0"/>
      <w:marTop w:val="0"/>
      <w:marBottom w:val="0"/>
      <w:divBdr>
        <w:top w:val="none" w:sz="0" w:space="0" w:color="auto"/>
        <w:left w:val="none" w:sz="0" w:space="0" w:color="auto"/>
        <w:bottom w:val="none" w:sz="0" w:space="0" w:color="auto"/>
        <w:right w:val="none" w:sz="0" w:space="0" w:color="auto"/>
      </w:divBdr>
    </w:div>
    <w:div w:id="1643805243">
      <w:bodyDiv w:val="1"/>
      <w:marLeft w:val="0"/>
      <w:marRight w:val="0"/>
      <w:marTop w:val="0"/>
      <w:marBottom w:val="0"/>
      <w:divBdr>
        <w:top w:val="none" w:sz="0" w:space="0" w:color="auto"/>
        <w:left w:val="none" w:sz="0" w:space="0" w:color="auto"/>
        <w:bottom w:val="none" w:sz="0" w:space="0" w:color="auto"/>
        <w:right w:val="none" w:sz="0" w:space="0" w:color="auto"/>
      </w:divBdr>
    </w:div>
    <w:div w:id="1643852423">
      <w:bodyDiv w:val="1"/>
      <w:marLeft w:val="0"/>
      <w:marRight w:val="0"/>
      <w:marTop w:val="0"/>
      <w:marBottom w:val="0"/>
      <w:divBdr>
        <w:top w:val="none" w:sz="0" w:space="0" w:color="auto"/>
        <w:left w:val="none" w:sz="0" w:space="0" w:color="auto"/>
        <w:bottom w:val="none" w:sz="0" w:space="0" w:color="auto"/>
        <w:right w:val="none" w:sz="0" w:space="0" w:color="auto"/>
      </w:divBdr>
    </w:div>
    <w:div w:id="1656763863">
      <w:bodyDiv w:val="1"/>
      <w:marLeft w:val="0"/>
      <w:marRight w:val="0"/>
      <w:marTop w:val="0"/>
      <w:marBottom w:val="0"/>
      <w:divBdr>
        <w:top w:val="none" w:sz="0" w:space="0" w:color="auto"/>
        <w:left w:val="none" w:sz="0" w:space="0" w:color="auto"/>
        <w:bottom w:val="none" w:sz="0" w:space="0" w:color="auto"/>
        <w:right w:val="none" w:sz="0" w:space="0" w:color="auto"/>
      </w:divBdr>
    </w:div>
    <w:div w:id="1660186446">
      <w:bodyDiv w:val="1"/>
      <w:marLeft w:val="0"/>
      <w:marRight w:val="0"/>
      <w:marTop w:val="0"/>
      <w:marBottom w:val="0"/>
      <w:divBdr>
        <w:top w:val="none" w:sz="0" w:space="0" w:color="auto"/>
        <w:left w:val="none" w:sz="0" w:space="0" w:color="auto"/>
        <w:bottom w:val="none" w:sz="0" w:space="0" w:color="auto"/>
        <w:right w:val="none" w:sz="0" w:space="0" w:color="auto"/>
      </w:divBdr>
    </w:div>
    <w:div w:id="1660617887">
      <w:bodyDiv w:val="1"/>
      <w:marLeft w:val="0"/>
      <w:marRight w:val="0"/>
      <w:marTop w:val="0"/>
      <w:marBottom w:val="0"/>
      <w:divBdr>
        <w:top w:val="none" w:sz="0" w:space="0" w:color="auto"/>
        <w:left w:val="none" w:sz="0" w:space="0" w:color="auto"/>
        <w:bottom w:val="none" w:sz="0" w:space="0" w:color="auto"/>
        <w:right w:val="none" w:sz="0" w:space="0" w:color="auto"/>
      </w:divBdr>
    </w:div>
    <w:div w:id="1661421059">
      <w:bodyDiv w:val="1"/>
      <w:marLeft w:val="0"/>
      <w:marRight w:val="0"/>
      <w:marTop w:val="0"/>
      <w:marBottom w:val="0"/>
      <w:divBdr>
        <w:top w:val="none" w:sz="0" w:space="0" w:color="auto"/>
        <w:left w:val="none" w:sz="0" w:space="0" w:color="auto"/>
        <w:bottom w:val="none" w:sz="0" w:space="0" w:color="auto"/>
        <w:right w:val="none" w:sz="0" w:space="0" w:color="auto"/>
      </w:divBdr>
    </w:div>
    <w:div w:id="1663123637">
      <w:bodyDiv w:val="1"/>
      <w:marLeft w:val="0"/>
      <w:marRight w:val="0"/>
      <w:marTop w:val="0"/>
      <w:marBottom w:val="0"/>
      <w:divBdr>
        <w:top w:val="none" w:sz="0" w:space="0" w:color="auto"/>
        <w:left w:val="none" w:sz="0" w:space="0" w:color="auto"/>
        <w:bottom w:val="none" w:sz="0" w:space="0" w:color="auto"/>
        <w:right w:val="none" w:sz="0" w:space="0" w:color="auto"/>
      </w:divBdr>
    </w:div>
    <w:div w:id="1667786427">
      <w:bodyDiv w:val="1"/>
      <w:marLeft w:val="0"/>
      <w:marRight w:val="0"/>
      <w:marTop w:val="0"/>
      <w:marBottom w:val="0"/>
      <w:divBdr>
        <w:top w:val="none" w:sz="0" w:space="0" w:color="auto"/>
        <w:left w:val="none" w:sz="0" w:space="0" w:color="auto"/>
        <w:bottom w:val="none" w:sz="0" w:space="0" w:color="auto"/>
        <w:right w:val="none" w:sz="0" w:space="0" w:color="auto"/>
      </w:divBdr>
    </w:div>
    <w:div w:id="1678313468">
      <w:bodyDiv w:val="1"/>
      <w:marLeft w:val="0"/>
      <w:marRight w:val="0"/>
      <w:marTop w:val="0"/>
      <w:marBottom w:val="0"/>
      <w:divBdr>
        <w:top w:val="none" w:sz="0" w:space="0" w:color="auto"/>
        <w:left w:val="none" w:sz="0" w:space="0" w:color="auto"/>
        <w:bottom w:val="none" w:sz="0" w:space="0" w:color="auto"/>
        <w:right w:val="none" w:sz="0" w:space="0" w:color="auto"/>
      </w:divBdr>
    </w:div>
    <w:div w:id="1679963703">
      <w:bodyDiv w:val="1"/>
      <w:marLeft w:val="0"/>
      <w:marRight w:val="0"/>
      <w:marTop w:val="0"/>
      <w:marBottom w:val="0"/>
      <w:divBdr>
        <w:top w:val="none" w:sz="0" w:space="0" w:color="auto"/>
        <w:left w:val="none" w:sz="0" w:space="0" w:color="auto"/>
        <w:bottom w:val="none" w:sz="0" w:space="0" w:color="auto"/>
        <w:right w:val="none" w:sz="0" w:space="0" w:color="auto"/>
      </w:divBdr>
    </w:div>
    <w:div w:id="1683126271">
      <w:bodyDiv w:val="1"/>
      <w:marLeft w:val="0"/>
      <w:marRight w:val="0"/>
      <w:marTop w:val="0"/>
      <w:marBottom w:val="0"/>
      <w:divBdr>
        <w:top w:val="none" w:sz="0" w:space="0" w:color="auto"/>
        <w:left w:val="none" w:sz="0" w:space="0" w:color="auto"/>
        <w:bottom w:val="none" w:sz="0" w:space="0" w:color="auto"/>
        <w:right w:val="none" w:sz="0" w:space="0" w:color="auto"/>
      </w:divBdr>
    </w:div>
    <w:div w:id="1688479846">
      <w:bodyDiv w:val="1"/>
      <w:marLeft w:val="0"/>
      <w:marRight w:val="0"/>
      <w:marTop w:val="0"/>
      <w:marBottom w:val="0"/>
      <w:divBdr>
        <w:top w:val="none" w:sz="0" w:space="0" w:color="auto"/>
        <w:left w:val="none" w:sz="0" w:space="0" w:color="auto"/>
        <w:bottom w:val="none" w:sz="0" w:space="0" w:color="auto"/>
        <w:right w:val="none" w:sz="0" w:space="0" w:color="auto"/>
      </w:divBdr>
    </w:div>
    <w:div w:id="1690133112">
      <w:bodyDiv w:val="1"/>
      <w:marLeft w:val="0"/>
      <w:marRight w:val="0"/>
      <w:marTop w:val="0"/>
      <w:marBottom w:val="0"/>
      <w:divBdr>
        <w:top w:val="none" w:sz="0" w:space="0" w:color="auto"/>
        <w:left w:val="none" w:sz="0" w:space="0" w:color="auto"/>
        <w:bottom w:val="none" w:sz="0" w:space="0" w:color="auto"/>
        <w:right w:val="none" w:sz="0" w:space="0" w:color="auto"/>
      </w:divBdr>
    </w:div>
    <w:div w:id="1692873097">
      <w:bodyDiv w:val="1"/>
      <w:marLeft w:val="0"/>
      <w:marRight w:val="0"/>
      <w:marTop w:val="0"/>
      <w:marBottom w:val="0"/>
      <w:divBdr>
        <w:top w:val="none" w:sz="0" w:space="0" w:color="auto"/>
        <w:left w:val="none" w:sz="0" w:space="0" w:color="auto"/>
        <w:bottom w:val="none" w:sz="0" w:space="0" w:color="auto"/>
        <w:right w:val="none" w:sz="0" w:space="0" w:color="auto"/>
      </w:divBdr>
    </w:div>
    <w:div w:id="1699040824">
      <w:bodyDiv w:val="1"/>
      <w:marLeft w:val="0"/>
      <w:marRight w:val="0"/>
      <w:marTop w:val="0"/>
      <w:marBottom w:val="0"/>
      <w:divBdr>
        <w:top w:val="none" w:sz="0" w:space="0" w:color="auto"/>
        <w:left w:val="none" w:sz="0" w:space="0" w:color="auto"/>
        <w:bottom w:val="none" w:sz="0" w:space="0" w:color="auto"/>
        <w:right w:val="none" w:sz="0" w:space="0" w:color="auto"/>
      </w:divBdr>
    </w:div>
    <w:div w:id="1709599448">
      <w:bodyDiv w:val="1"/>
      <w:marLeft w:val="0"/>
      <w:marRight w:val="0"/>
      <w:marTop w:val="0"/>
      <w:marBottom w:val="0"/>
      <w:divBdr>
        <w:top w:val="none" w:sz="0" w:space="0" w:color="auto"/>
        <w:left w:val="none" w:sz="0" w:space="0" w:color="auto"/>
        <w:bottom w:val="none" w:sz="0" w:space="0" w:color="auto"/>
        <w:right w:val="none" w:sz="0" w:space="0" w:color="auto"/>
      </w:divBdr>
    </w:div>
    <w:div w:id="1709840627">
      <w:bodyDiv w:val="1"/>
      <w:marLeft w:val="0"/>
      <w:marRight w:val="0"/>
      <w:marTop w:val="0"/>
      <w:marBottom w:val="0"/>
      <w:divBdr>
        <w:top w:val="none" w:sz="0" w:space="0" w:color="auto"/>
        <w:left w:val="none" w:sz="0" w:space="0" w:color="auto"/>
        <w:bottom w:val="none" w:sz="0" w:space="0" w:color="auto"/>
        <w:right w:val="none" w:sz="0" w:space="0" w:color="auto"/>
      </w:divBdr>
    </w:div>
    <w:div w:id="1715234834">
      <w:bodyDiv w:val="1"/>
      <w:marLeft w:val="0"/>
      <w:marRight w:val="0"/>
      <w:marTop w:val="0"/>
      <w:marBottom w:val="0"/>
      <w:divBdr>
        <w:top w:val="none" w:sz="0" w:space="0" w:color="auto"/>
        <w:left w:val="none" w:sz="0" w:space="0" w:color="auto"/>
        <w:bottom w:val="none" w:sz="0" w:space="0" w:color="auto"/>
        <w:right w:val="none" w:sz="0" w:space="0" w:color="auto"/>
      </w:divBdr>
    </w:div>
    <w:div w:id="1720779981">
      <w:bodyDiv w:val="1"/>
      <w:marLeft w:val="0"/>
      <w:marRight w:val="0"/>
      <w:marTop w:val="0"/>
      <w:marBottom w:val="0"/>
      <w:divBdr>
        <w:top w:val="none" w:sz="0" w:space="0" w:color="auto"/>
        <w:left w:val="none" w:sz="0" w:space="0" w:color="auto"/>
        <w:bottom w:val="none" w:sz="0" w:space="0" w:color="auto"/>
        <w:right w:val="none" w:sz="0" w:space="0" w:color="auto"/>
      </w:divBdr>
    </w:div>
    <w:div w:id="1720856931">
      <w:bodyDiv w:val="1"/>
      <w:marLeft w:val="0"/>
      <w:marRight w:val="0"/>
      <w:marTop w:val="0"/>
      <w:marBottom w:val="0"/>
      <w:divBdr>
        <w:top w:val="none" w:sz="0" w:space="0" w:color="auto"/>
        <w:left w:val="none" w:sz="0" w:space="0" w:color="auto"/>
        <w:bottom w:val="none" w:sz="0" w:space="0" w:color="auto"/>
        <w:right w:val="none" w:sz="0" w:space="0" w:color="auto"/>
      </w:divBdr>
    </w:div>
    <w:div w:id="1722824992">
      <w:bodyDiv w:val="1"/>
      <w:marLeft w:val="0"/>
      <w:marRight w:val="0"/>
      <w:marTop w:val="0"/>
      <w:marBottom w:val="0"/>
      <w:divBdr>
        <w:top w:val="none" w:sz="0" w:space="0" w:color="auto"/>
        <w:left w:val="none" w:sz="0" w:space="0" w:color="auto"/>
        <w:bottom w:val="none" w:sz="0" w:space="0" w:color="auto"/>
        <w:right w:val="none" w:sz="0" w:space="0" w:color="auto"/>
      </w:divBdr>
    </w:div>
    <w:div w:id="1730837731">
      <w:bodyDiv w:val="1"/>
      <w:marLeft w:val="0"/>
      <w:marRight w:val="0"/>
      <w:marTop w:val="0"/>
      <w:marBottom w:val="0"/>
      <w:divBdr>
        <w:top w:val="none" w:sz="0" w:space="0" w:color="auto"/>
        <w:left w:val="none" w:sz="0" w:space="0" w:color="auto"/>
        <w:bottom w:val="none" w:sz="0" w:space="0" w:color="auto"/>
        <w:right w:val="none" w:sz="0" w:space="0" w:color="auto"/>
      </w:divBdr>
    </w:div>
    <w:div w:id="1741489116">
      <w:bodyDiv w:val="1"/>
      <w:marLeft w:val="0"/>
      <w:marRight w:val="0"/>
      <w:marTop w:val="0"/>
      <w:marBottom w:val="0"/>
      <w:divBdr>
        <w:top w:val="none" w:sz="0" w:space="0" w:color="auto"/>
        <w:left w:val="none" w:sz="0" w:space="0" w:color="auto"/>
        <w:bottom w:val="none" w:sz="0" w:space="0" w:color="auto"/>
        <w:right w:val="none" w:sz="0" w:space="0" w:color="auto"/>
      </w:divBdr>
    </w:div>
    <w:div w:id="1745495559">
      <w:bodyDiv w:val="1"/>
      <w:marLeft w:val="0"/>
      <w:marRight w:val="0"/>
      <w:marTop w:val="0"/>
      <w:marBottom w:val="0"/>
      <w:divBdr>
        <w:top w:val="none" w:sz="0" w:space="0" w:color="auto"/>
        <w:left w:val="none" w:sz="0" w:space="0" w:color="auto"/>
        <w:bottom w:val="none" w:sz="0" w:space="0" w:color="auto"/>
        <w:right w:val="none" w:sz="0" w:space="0" w:color="auto"/>
      </w:divBdr>
    </w:div>
    <w:div w:id="1747609851">
      <w:bodyDiv w:val="1"/>
      <w:marLeft w:val="0"/>
      <w:marRight w:val="0"/>
      <w:marTop w:val="0"/>
      <w:marBottom w:val="0"/>
      <w:divBdr>
        <w:top w:val="none" w:sz="0" w:space="0" w:color="auto"/>
        <w:left w:val="none" w:sz="0" w:space="0" w:color="auto"/>
        <w:bottom w:val="none" w:sz="0" w:space="0" w:color="auto"/>
        <w:right w:val="none" w:sz="0" w:space="0" w:color="auto"/>
      </w:divBdr>
    </w:div>
    <w:div w:id="1747802646">
      <w:bodyDiv w:val="1"/>
      <w:marLeft w:val="0"/>
      <w:marRight w:val="0"/>
      <w:marTop w:val="0"/>
      <w:marBottom w:val="0"/>
      <w:divBdr>
        <w:top w:val="none" w:sz="0" w:space="0" w:color="auto"/>
        <w:left w:val="none" w:sz="0" w:space="0" w:color="auto"/>
        <w:bottom w:val="none" w:sz="0" w:space="0" w:color="auto"/>
        <w:right w:val="none" w:sz="0" w:space="0" w:color="auto"/>
      </w:divBdr>
    </w:div>
    <w:div w:id="1754160389">
      <w:bodyDiv w:val="1"/>
      <w:marLeft w:val="0"/>
      <w:marRight w:val="0"/>
      <w:marTop w:val="0"/>
      <w:marBottom w:val="0"/>
      <w:divBdr>
        <w:top w:val="none" w:sz="0" w:space="0" w:color="auto"/>
        <w:left w:val="none" w:sz="0" w:space="0" w:color="auto"/>
        <w:bottom w:val="none" w:sz="0" w:space="0" w:color="auto"/>
        <w:right w:val="none" w:sz="0" w:space="0" w:color="auto"/>
      </w:divBdr>
    </w:div>
    <w:div w:id="1760635880">
      <w:bodyDiv w:val="1"/>
      <w:marLeft w:val="0"/>
      <w:marRight w:val="0"/>
      <w:marTop w:val="0"/>
      <w:marBottom w:val="0"/>
      <w:divBdr>
        <w:top w:val="none" w:sz="0" w:space="0" w:color="auto"/>
        <w:left w:val="none" w:sz="0" w:space="0" w:color="auto"/>
        <w:bottom w:val="none" w:sz="0" w:space="0" w:color="auto"/>
        <w:right w:val="none" w:sz="0" w:space="0" w:color="auto"/>
      </w:divBdr>
    </w:div>
    <w:div w:id="1761439130">
      <w:bodyDiv w:val="1"/>
      <w:marLeft w:val="0"/>
      <w:marRight w:val="0"/>
      <w:marTop w:val="0"/>
      <w:marBottom w:val="0"/>
      <w:divBdr>
        <w:top w:val="none" w:sz="0" w:space="0" w:color="auto"/>
        <w:left w:val="none" w:sz="0" w:space="0" w:color="auto"/>
        <w:bottom w:val="none" w:sz="0" w:space="0" w:color="auto"/>
        <w:right w:val="none" w:sz="0" w:space="0" w:color="auto"/>
      </w:divBdr>
    </w:div>
    <w:div w:id="1761564838">
      <w:bodyDiv w:val="1"/>
      <w:marLeft w:val="0"/>
      <w:marRight w:val="0"/>
      <w:marTop w:val="0"/>
      <w:marBottom w:val="0"/>
      <w:divBdr>
        <w:top w:val="none" w:sz="0" w:space="0" w:color="auto"/>
        <w:left w:val="none" w:sz="0" w:space="0" w:color="auto"/>
        <w:bottom w:val="none" w:sz="0" w:space="0" w:color="auto"/>
        <w:right w:val="none" w:sz="0" w:space="0" w:color="auto"/>
      </w:divBdr>
    </w:div>
    <w:div w:id="1762096194">
      <w:bodyDiv w:val="1"/>
      <w:marLeft w:val="0"/>
      <w:marRight w:val="0"/>
      <w:marTop w:val="0"/>
      <w:marBottom w:val="0"/>
      <w:divBdr>
        <w:top w:val="none" w:sz="0" w:space="0" w:color="auto"/>
        <w:left w:val="none" w:sz="0" w:space="0" w:color="auto"/>
        <w:bottom w:val="none" w:sz="0" w:space="0" w:color="auto"/>
        <w:right w:val="none" w:sz="0" w:space="0" w:color="auto"/>
      </w:divBdr>
    </w:div>
    <w:div w:id="1764187058">
      <w:bodyDiv w:val="1"/>
      <w:marLeft w:val="0"/>
      <w:marRight w:val="0"/>
      <w:marTop w:val="0"/>
      <w:marBottom w:val="0"/>
      <w:divBdr>
        <w:top w:val="none" w:sz="0" w:space="0" w:color="auto"/>
        <w:left w:val="none" w:sz="0" w:space="0" w:color="auto"/>
        <w:bottom w:val="none" w:sz="0" w:space="0" w:color="auto"/>
        <w:right w:val="none" w:sz="0" w:space="0" w:color="auto"/>
      </w:divBdr>
    </w:div>
    <w:div w:id="1765683403">
      <w:bodyDiv w:val="1"/>
      <w:marLeft w:val="0"/>
      <w:marRight w:val="0"/>
      <w:marTop w:val="0"/>
      <w:marBottom w:val="0"/>
      <w:divBdr>
        <w:top w:val="none" w:sz="0" w:space="0" w:color="auto"/>
        <w:left w:val="none" w:sz="0" w:space="0" w:color="auto"/>
        <w:bottom w:val="none" w:sz="0" w:space="0" w:color="auto"/>
        <w:right w:val="none" w:sz="0" w:space="0" w:color="auto"/>
      </w:divBdr>
    </w:div>
    <w:div w:id="1769885506">
      <w:bodyDiv w:val="1"/>
      <w:marLeft w:val="0"/>
      <w:marRight w:val="0"/>
      <w:marTop w:val="0"/>
      <w:marBottom w:val="0"/>
      <w:divBdr>
        <w:top w:val="none" w:sz="0" w:space="0" w:color="auto"/>
        <w:left w:val="none" w:sz="0" w:space="0" w:color="auto"/>
        <w:bottom w:val="none" w:sz="0" w:space="0" w:color="auto"/>
        <w:right w:val="none" w:sz="0" w:space="0" w:color="auto"/>
      </w:divBdr>
    </w:div>
    <w:div w:id="1774208053">
      <w:bodyDiv w:val="1"/>
      <w:marLeft w:val="0"/>
      <w:marRight w:val="0"/>
      <w:marTop w:val="0"/>
      <w:marBottom w:val="0"/>
      <w:divBdr>
        <w:top w:val="none" w:sz="0" w:space="0" w:color="auto"/>
        <w:left w:val="none" w:sz="0" w:space="0" w:color="auto"/>
        <w:bottom w:val="none" w:sz="0" w:space="0" w:color="auto"/>
        <w:right w:val="none" w:sz="0" w:space="0" w:color="auto"/>
      </w:divBdr>
    </w:div>
    <w:div w:id="1775712425">
      <w:bodyDiv w:val="1"/>
      <w:marLeft w:val="0"/>
      <w:marRight w:val="0"/>
      <w:marTop w:val="0"/>
      <w:marBottom w:val="0"/>
      <w:divBdr>
        <w:top w:val="none" w:sz="0" w:space="0" w:color="auto"/>
        <w:left w:val="none" w:sz="0" w:space="0" w:color="auto"/>
        <w:bottom w:val="none" w:sz="0" w:space="0" w:color="auto"/>
        <w:right w:val="none" w:sz="0" w:space="0" w:color="auto"/>
      </w:divBdr>
    </w:div>
    <w:div w:id="1782842268">
      <w:bodyDiv w:val="1"/>
      <w:marLeft w:val="0"/>
      <w:marRight w:val="0"/>
      <w:marTop w:val="0"/>
      <w:marBottom w:val="0"/>
      <w:divBdr>
        <w:top w:val="none" w:sz="0" w:space="0" w:color="auto"/>
        <w:left w:val="none" w:sz="0" w:space="0" w:color="auto"/>
        <w:bottom w:val="none" w:sz="0" w:space="0" w:color="auto"/>
        <w:right w:val="none" w:sz="0" w:space="0" w:color="auto"/>
      </w:divBdr>
    </w:div>
    <w:div w:id="1789544036">
      <w:bodyDiv w:val="1"/>
      <w:marLeft w:val="0"/>
      <w:marRight w:val="0"/>
      <w:marTop w:val="0"/>
      <w:marBottom w:val="0"/>
      <w:divBdr>
        <w:top w:val="none" w:sz="0" w:space="0" w:color="auto"/>
        <w:left w:val="none" w:sz="0" w:space="0" w:color="auto"/>
        <w:bottom w:val="none" w:sz="0" w:space="0" w:color="auto"/>
        <w:right w:val="none" w:sz="0" w:space="0" w:color="auto"/>
      </w:divBdr>
      <w:divsChild>
        <w:div w:id="1317539298">
          <w:marLeft w:val="0"/>
          <w:marRight w:val="0"/>
          <w:marTop w:val="0"/>
          <w:marBottom w:val="0"/>
          <w:divBdr>
            <w:top w:val="none" w:sz="0" w:space="0" w:color="auto"/>
            <w:left w:val="none" w:sz="0" w:space="0" w:color="auto"/>
            <w:bottom w:val="none" w:sz="0" w:space="0" w:color="auto"/>
            <w:right w:val="none" w:sz="0" w:space="0" w:color="auto"/>
          </w:divBdr>
        </w:div>
      </w:divsChild>
    </w:div>
    <w:div w:id="1790970640">
      <w:bodyDiv w:val="1"/>
      <w:marLeft w:val="0"/>
      <w:marRight w:val="0"/>
      <w:marTop w:val="0"/>
      <w:marBottom w:val="0"/>
      <w:divBdr>
        <w:top w:val="none" w:sz="0" w:space="0" w:color="auto"/>
        <w:left w:val="none" w:sz="0" w:space="0" w:color="auto"/>
        <w:bottom w:val="none" w:sz="0" w:space="0" w:color="auto"/>
        <w:right w:val="none" w:sz="0" w:space="0" w:color="auto"/>
      </w:divBdr>
    </w:div>
    <w:div w:id="1795097329">
      <w:bodyDiv w:val="1"/>
      <w:marLeft w:val="0"/>
      <w:marRight w:val="0"/>
      <w:marTop w:val="0"/>
      <w:marBottom w:val="0"/>
      <w:divBdr>
        <w:top w:val="none" w:sz="0" w:space="0" w:color="auto"/>
        <w:left w:val="none" w:sz="0" w:space="0" w:color="auto"/>
        <w:bottom w:val="none" w:sz="0" w:space="0" w:color="auto"/>
        <w:right w:val="none" w:sz="0" w:space="0" w:color="auto"/>
      </w:divBdr>
    </w:div>
    <w:div w:id="1799563200">
      <w:bodyDiv w:val="1"/>
      <w:marLeft w:val="0"/>
      <w:marRight w:val="0"/>
      <w:marTop w:val="0"/>
      <w:marBottom w:val="0"/>
      <w:divBdr>
        <w:top w:val="none" w:sz="0" w:space="0" w:color="auto"/>
        <w:left w:val="none" w:sz="0" w:space="0" w:color="auto"/>
        <w:bottom w:val="none" w:sz="0" w:space="0" w:color="auto"/>
        <w:right w:val="none" w:sz="0" w:space="0" w:color="auto"/>
      </w:divBdr>
    </w:div>
    <w:div w:id="1800996590">
      <w:bodyDiv w:val="1"/>
      <w:marLeft w:val="0"/>
      <w:marRight w:val="0"/>
      <w:marTop w:val="0"/>
      <w:marBottom w:val="0"/>
      <w:divBdr>
        <w:top w:val="none" w:sz="0" w:space="0" w:color="auto"/>
        <w:left w:val="none" w:sz="0" w:space="0" w:color="auto"/>
        <w:bottom w:val="none" w:sz="0" w:space="0" w:color="auto"/>
        <w:right w:val="none" w:sz="0" w:space="0" w:color="auto"/>
      </w:divBdr>
    </w:div>
    <w:div w:id="1802768541">
      <w:bodyDiv w:val="1"/>
      <w:marLeft w:val="0"/>
      <w:marRight w:val="0"/>
      <w:marTop w:val="0"/>
      <w:marBottom w:val="0"/>
      <w:divBdr>
        <w:top w:val="none" w:sz="0" w:space="0" w:color="auto"/>
        <w:left w:val="none" w:sz="0" w:space="0" w:color="auto"/>
        <w:bottom w:val="none" w:sz="0" w:space="0" w:color="auto"/>
        <w:right w:val="none" w:sz="0" w:space="0" w:color="auto"/>
      </w:divBdr>
    </w:div>
    <w:div w:id="1805653730">
      <w:bodyDiv w:val="1"/>
      <w:marLeft w:val="0"/>
      <w:marRight w:val="0"/>
      <w:marTop w:val="0"/>
      <w:marBottom w:val="0"/>
      <w:divBdr>
        <w:top w:val="none" w:sz="0" w:space="0" w:color="auto"/>
        <w:left w:val="none" w:sz="0" w:space="0" w:color="auto"/>
        <w:bottom w:val="none" w:sz="0" w:space="0" w:color="auto"/>
        <w:right w:val="none" w:sz="0" w:space="0" w:color="auto"/>
      </w:divBdr>
    </w:div>
    <w:div w:id="1812557490">
      <w:bodyDiv w:val="1"/>
      <w:marLeft w:val="0"/>
      <w:marRight w:val="0"/>
      <w:marTop w:val="0"/>
      <w:marBottom w:val="0"/>
      <w:divBdr>
        <w:top w:val="none" w:sz="0" w:space="0" w:color="auto"/>
        <w:left w:val="none" w:sz="0" w:space="0" w:color="auto"/>
        <w:bottom w:val="none" w:sz="0" w:space="0" w:color="auto"/>
        <w:right w:val="none" w:sz="0" w:space="0" w:color="auto"/>
      </w:divBdr>
    </w:div>
    <w:div w:id="1816753450">
      <w:bodyDiv w:val="1"/>
      <w:marLeft w:val="0"/>
      <w:marRight w:val="0"/>
      <w:marTop w:val="0"/>
      <w:marBottom w:val="0"/>
      <w:divBdr>
        <w:top w:val="none" w:sz="0" w:space="0" w:color="auto"/>
        <w:left w:val="none" w:sz="0" w:space="0" w:color="auto"/>
        <w:bottom w:val="none" w:sz="0" w:space="0" w:color="auto"/>
        <w:right w:val="none" w:sz="0" w:space="0" w:color="auto"/>
      </w:divBdr>
    </w:div>
    <w:div w:id="1816798054">
      <w:bodyDiv w:val="1"/>
      <w:marLeft w:val="0"/>
      <w:marRight w:val="0"/>
      <w:marTop w:val="0"/>
      <w:marBottom w:val="0"/>
      <w:divBdr>
        <w:top w:val="none" w:sz="0" w:space="0" w:color="auto"/>
        <w:left w:val="none" w:sz="0" w:space="0" w:color="auto"/>
        <w:bottom w:val="none" w:sz="0" w:space="0" w:color="auto"/>
        <w:right w:val="none" w:sz="0" w:space="0" w:color="auto"/>
      </w:divBdr>
    </w:div>
    <w:div w:id="1823809455">
      <w:bodyDiv w:val="1"/>
      <w:marLeft w:val="0"/>
      <w:marRight w:val="0"/>
      <w:marTop w:val="0"/>
      <w:marBottom w:val="0"/>
      <w:divBdr>
        <w:top w:val="none" w:sz="0" w:space="0" w:color="auto"/>
        <w:left w:val="none" w:sz="0" w:space="0" w:color="auto"/>
        <w:bottom w:val="none" w:sz="0" w:space="0" w:color="auto"/>
        <w:right w:val="none" w:sz="0" w:space="0" w:color="auto"/>
      </w:divBdr>
    </w:div>
    <w:div w:id="1825194142">
      <w:bodyDiv w:val="1"/>
      <w:marLeft w:val="0"/>
      <w:marRight w:val="0"/>
      <w:marTop w:val="0"/>
      <w:marBottom w:val="0"/>
      <w:divBdr>
        <w:top w:val="none" w:sz="0" w:space="0" w:color="auto"/>
        <w:left w:val="none" w:sz="0" w:space="0" w:color="auto"/>
        <w:bottom w:val="none" w:sz="0" w:space="0" w:color="auto"/>
        <w:right w:val="none" w:sz="0" w:space="0" w:color="auto"/>
      </w:divBdr>
    </w:div>
    <w:div w:id="1826162606">
      <w:bodyDiv w:val="1"/>
      <w:marLeft w:val="0"/>
      <w:marRight w:val="0"/>
      <w:marTop w:val="0"/>
      <w:marBottom w:val="0"/>
      <w:divBdr>
        <w:top w:val="none" w:sz="0" w:space="0" w:color="auto"/>
        <w:left w:val="none" w:sz="0" w:space="0" w:color="auto"/>
        <w:bottom w:val="none" w:sz="0" w:space="0" w:color="auto"/>
        <w:right w:val="none" w:sz="0" w:space="0" w:color="auto"/>
      </w:divBdr>
    </w:div>
    <w:div w:id="1829057988">
      <w:bodyDiv w:val="1"/>
      <w:marLeft w:val="0"/>
      <w:marRight w:val="0"/>
      <w:marTop w:val="0"/>
      <w:marBottom w:val="0"/>
      <w:divBdr>
        <w:top w:val="none" w:sz="0" w:space="0" w:color="auto"/>
        <w:left w:val="none" w:sz="0" w:space="0" w:color="auto"/>
        <w:bottom w:val="none" w:sz="0" w:space="0" w:color="auto"/>
        <w:right w:val="none" w:sz="0" w:space="0" w:color="auto"/>
      </w:divBdr>
    </w:div>
    <w:div w:id="1830246443">
      <w:bodyDiv w:val="1"/>
      <w:marLeft w:val="0"/>
      <w:marRight w:val="0"/>
      <w:marTop w:val="0"/>
      <w:marBottom w:val="0"/>
      <w:divBdr>
        <w:top w:val="none" w:sz="0" w:space="0" w:color="auto"/>
        <w:left w:val="none" w:sz="0" w:space="0" w:color="auto"/>
        <w:bottom w:val="none" w:sz="0" w:space="0" w:color="auto"/>
        <w:right w:val="none" w:sz="0" w:space="0" w:color="auto"/>
      </w:divBdr>
    </w:div>
    <w:div w:id="1830366195">
      <w:bodyDiv w:val="1"/>
      <w:marLeft w:val="0"/>
      <w:marRight w:val="0"/>
      <w:marTop w:val="0"/>
      <w:marBottom w:val="0"/>
      <w:divBdr>
        <w:top w:val="none" w:sz="0" w:space="0" w:color="auto"/>
        <w:left w:val="none" w:sz="0" w:space="0" w:color="auto"/>
        <w:bottom w:val="none" w:sz="0" w:space="0" w:color="auto"/>
        <w:right w:val="none" w:sz="0" w:space="0" w:color="auto"/>
      </w:divBdr>
    </w:div>
    <w:div w:id="1833519410">
      <w:bodyDiv w:val="1"/>
      <w:marLeft w:val="0"/>
      <w:marRight w:val="0"/>
      <w:marTop w:val="0"/>
      <w:marBottom w:val="0"/>
      <w:divBdr>
        <w:top w:val="none" w:sz="0" w:space="0" w:color="auto"/>
        <w:left w:val="none" w:sz="0" w:space="0" w:color="auto"/>
        <w:bottom w:val="none" w:sz="0" w:space="0" w:color="auto"/>
        <w:right w:val="none" w:sz="0" w:space="0" w:color="auto"/>
      </w:divBdr>
    </w:div>
    <w:div w:id="1845046280">
      <w:bodyDiv w:val="1"/>
      <w:marLeft w:val="0"/>
      <w:marRight w:val="0"/>
      <w:marTop w:val="0"/>
      <w:marBottom w:val="0"/>
      <w:divBdr>
        <w:top w:val="none" w:sz="0" w:space="0" w:color="auto"/>
        <w:left w:val="none" w:sz="0" w:space="0" w:color="auto"/>
        <w:bottom w:val="none" w:sz="0" w:space="0" w:color="auto"/>
        <w:right w:val="none" w:sz="0" w:space="0" w:color="auto"/>
      </w:divBdr>
    </w:div>
    <w:div w:id="1847287277">
      <w:bodyDiv w:val="1"/>
      <w:marLeft w:val="0"/>
      <w:marRight w:val="0"/>
      <w:marTop w:val="0"/>
      <w:marBottom w:val="0"/>
      <w:divBdr>
        <w:top w:val="none" w:sz="0" w:space="0" w:color="auto"/>
        <w:left w:val="none" w:sz="0" w:space="0" w:color="auto"/>
        <w:bottom w:val="none" w:sz="0" w:space="0" w:color="auto"/>
        <w:right w:val="none" w:sz="0" w:space="0" w:color="auto"/>
      </w:divBdr>
    </w:div>
    <w:div w:id="1855067150">
      <w:bodyDiv w:val="1"/>
      <w:marLeft w:val="0"/>
      <w:marRight w:val="0"/>
      <w:marTop w:val="0"/>
      <w:marBottom w:val="0"/>
      <w:divBdr>
        <w:top w:val="none" w:sz="0" w:space="0" w:color="auto"/>
        <w:left w:val="none" w:sz="0" w:space="0" w:color="auto"/>
        <w:bottom w:val="none" w:sz="0" w:space="0" w:color="auto"/>
        <w:right w:val="none" w:sz="0" w:space="0" w:color="auto"/>
      </w:divBdr>
    </w:div>
    <w:div w:id="1860582632">
      <w:bodyDiv w:val="1"/>
      <w:marLeft w:val="0"/>
      <w:marRight w:val="0"/>
      <w:marTop w:val="0"/>
      <w:marBottom w:val="0"/>
      <w:divBdr>
        <w:top w:val="none" w:sz="0" w:space="0" w:color="auto"/>
        <w:left w:val="none" w:sz="0" w:space="0" w:color="auto"/>
        <w:bottom w:val="none" w:sz="0" w:space="0" w:color="auto"/>
        <w:right w:val="none" w:sz="0" w:space="0" w:color="auto"/>
      </w:divBdr>
    </w:div>
    <w:div w:id="1860850360">
      <w:bodyDiv w:val="1"/>
      <w:marLeft w:val="0"/>
      <w:marRight w:val="0"/>
      <w:marTop w:val="0"/>
      <w:marBottom w:val="0"/>
      <w:divBdr>
        <w:top w:val="none" w:sz="0" w:space="0" w:color="auto"/>
        <w:left w:val="none" w:sz="0" w:space="0" w:color="auto"/>
        <w:bottom w:val="none" w:sz="0" w:space="0" w:color="auto"/>
        <w:right w:val="none" w:sz="0" w:space="0" w:color="auto"/>
      </w:divBdr>
    </w:div>
    <w:div w:id="1861627476">
      <w:bodyDiv w:val="1"/>
      <w:marLeft w:val="0"/>
      <w:marRight w:val="0"/>
      <w:marTop w:val="0"/>
      <w:marBottom w:val="0"/>
      <w:divBdr>
        <w:top w:val="none" w:sz="0" w:space="0" w:color="auto"/>
        <w:left w:val="none" w:sz="0" w:space="0" w:color="auto"/>
        <w:bottom w:val="none" w:sz="0" w:space="0" w:color="auto"/>
        <w:right w:val="none" w:sz="0" w:space="0" w:color="auto"/>
      </w:divBdr>
    </w:div>
    <w:div w:id="1864587497">
      <w:bodyDiv w:val="1"/>
      <w:marLeft w:val="0"/>
      <w:marRight w:val="0"/>
      <w:marTop w:val="0"/>
      <w:marBottom w:val="0"/>
      <w:divBdr>
        <w:top w:val="none" w:sz="0" w:space="0" w:color="auto"/>
        <w:left w:val="none" w:sz="0" w:space="0" w:color="auto"/>
        <w:bottom w:val="none" w:sz="0" w:space="0" w:color="auto"/>
        <w:right w:val="none" w:sz="0" w:space="0" w:color="auto"/>
      </w:divBdr>
    </w:div>
    <w:div w:id="1869483110">
      <w:bodyDiv w:val="1"/>
      <w:marLeft w:val="0"/>
      <w:marRight w:val="0"/>
      <w:marTop w:val="0"/>
      <w:marBottom w:val="0"/>
      <w:divBdr>
        <w:top w:val="none" w:sz="0" w:space="0" w:color="auto"/>
        <w:left w:val="none" w:sz="0" w:space="0" w:color="auto"/>
        <w:bottom w:val="none" w:sz="0" w:space="0" w:color="auto"/>
        <w:right w:val="none" w:sz="0" w:space="0" w:color="auto"/>
      </w:divBdr>
    </w:div>
    <w:div w:id="1874146267">
      <w:bodyDiv w:val="1"/>
      <w:marLeft w:val="0"/>
      <w:marRight w:val="0"/>
      <w:marTop w:val="0"/>
      <w:marBottom w:val="0"/>
      <w:divBdr>
        <w:top w:val="none" w:sz="0" w:space="0" w:color="auto"/>
        <w:left w:val="none" w:sz="0" w:space="0" w:color="auto"/>
        <w:bottom w:val="none" w:sz="0" w:space="0" w:color="auto"/>
        <w:right w:val="none" w:sz="0" w:space="0" w:color="auto"/>
      </w:divBdr>
    </w:div>
    <w:div w:id="1877350307">
      <w:bodyDiv w:val="1"/>
      <w:marLeft w:val="0"/>
      <w:marRight w:val="0"/>
      <w:marTop w:val="0"/>
      <w:marBottom w:val="0"/>
      <w:divBdr>
        <w:top w:val="none" w:sz="0" w:space="0" w:color="auto"/>
        <w:left w:val="none" w:sz="0" w:space="0" w:color="auto"/>
        <w:bottom w:val="none" w:sz="0" w:space="0" w:color="auto"/>
        <w:right w:val="none" w:sz="0" w:space="0" w:color="auto"/>
      </w:divBdr>
    </w:div>
    <w:div w:id="1880968502">
      <w:bodyDiv w:val="1"/>
      <w:marLeft w:val="0"/>
      <w:marRight w:val="0"/>
      <w:marTop w:val="0"/>
      <w:marBottom w:val="0"/>
      <w:divBdr>
        <w:top w:val="none" w:sz="0" w:space="0" w:color="auto"/>
        <w:left w:val="none" w:sz="0" w:space="0" w:color="auto"/>
        <w:bottom w:val="none" w:sz="0" w:space="0" w:color="auto"/>
        <w:right w:val="none" w:sz="0" w:space="0" w:color="auto"/>
      </w:divBdr>
    </w:div>
    <w:div w:id="1883979623">
      <w:bodyDiv w:val="1"/>
      <w:marLeft w:val="0"/>
      <w:marRight w:val="0"/>
      <w:marTop w:val="0"/>
      <w:marBottom w:val="0"/>
      <w:divBdr>
        <w:top w:val="none" w:sz="0" w:space="0" w:color="auto"/>
        <w:left w:val="none" w:sz="0" w:space="0" w:color="auto"/>
        <w:bottom w:val="none" w:sz="0" w:space="0" w:color="auto"/>
        <w:right w:val="none" w:sz="0" w:space="0" w:color="auto"/>
      </w:divBdr>
    </w:div>
    <w:div w:id="1884750722">
      <w:bodyDiv w:val="1"/>
      <w:marLeft w:val="0"/>
      <w:marRight w:val="0"/>
      <w:marTop w:val="0"/>
      <w:marBottom w:val="0"/>
      <w:divBdr>
        <w:top w:val="none" w:sz="0" w:space="0" w:color="auto"/>
        <w:left w:val="none" w:sz="0" w:space="0" w:color="auto"/>
        <w:bottom w:val="none" w:sz="0" w:space="0" w:color="auto"/>
        <w:right w:val="none" w:sz="0" w:space="0" w:color="auto"/>
      </w:divBdr>
    </w:div>
    <w:div w:id="1888449823">
      <w:bodyDiv w:val="1"/>
      <w:marLeft w:val="0"/>
      <w:marRight w:val="0"/>
      <w:marTop w:val="0"/>
      <w:marBottom w:val="0"/>
      <w:divBdr>
        <w:top w:val="none" w:sz="0" w:space="0" w:color="auto"/>
        <w:left w:val="none" w:sz="0" w:space="0" w:color="auto"/>
        <w:bottom w:val="none" w:sz="0" w:space="0" w:color="auto"/>
        <w:right w:val="none" w:sz="0" w:space="0" w:color="auto"/>
      </w:divBdr>
    </w:div>
    <w:div w:id="1892879772">
      <w:bodyDiv w:val="1"/>
      <w:marLeft w:val="0"/>
      <w:marRight w:val="0"/>
      <w:marTop w:val="0"/>
      <w:marBottom w:val="0"/>
      <w:divBdr>
        <w:top w:val="none" w:sz="0" w:space="0" w:color="auto"/>
        <w:left w:val="none" w:sz="0" w:space="0" w:color="auto"/>
        <w:bottom w:val="none" w:sz="0" w:space="0" w:color="auto"/>
        <w:right w:val="none" w:sz="0" w:space="0" w:color="auto"/>
      </w:divBdr>
    </w:div>
    <w:div w:id="1898203723">
      <w:bodyDiv w:val="1"/>
      <w:marLeft w:val="0"/>
      <w:marRight w:val="0"/>
      <w:marTop w:val="0"/>
      <w:marBottom w:val="0"/>
      <w:divBdr>
        <w:top w:val="none" w:sz="0" w:space="0" w:color="auto"/>
        <w:left w:val="none" w:sz="0" w:space="0" w:color="auto"/>
        <w:bottom w:val="none" w:sz="0" w:space="0" w:color="auto"/>
        <w:right w:val="none" w:sz="0" w:space="0" w:color="auto"/>
      </w:divBdr>
    </w:div>
    <w:div w:id="1900435407">
      <w:bodyDiv w:val="1"/>
      <w:marLeft w:val="0"/>
      <w:marRight w:val="0"/>
      <w:marTop w:val="0"/>
      <w:marBottom w:val="0"/>
      <w:divBdr>
        <w:top w:val="none" w:sz="0" w:space="0" w:color="auto"/>
        <w:left w:val="none" w:sz="0" w:space="0" w:color="auto"/>
        <w:bottom w:val="none" w:sz="0" w:space="0" w:color="auto"/>
        <w:right w:val="none" w:sz="0" w:space="0" w:color="auto"/>
      </w:divBdr>
    </w:div>
    <w:div w:id="1906064778">
      <w:bodyDiv w:val="1"/>
      <w:marLeft w:val="0"/>
      <w:marRight w:val="0"/>
      <w:marTop w:val="0"/>
      <w:marBottom w:val="0"/>
      <w:divBdr>
        <w:top w:val="none" w:sz="0" w:space="0" w:color="auto"/>
        <w:left w:val="none" w:sz="0" w:space="0" w:color="auto"/>
        <w:bottom w:val="none" w:sz="0" w:space="0" w:color="auto"/>
        <w:right w:val="none" w:sz="0" w:space="0" w:color="auto"/>
      </w:divBdr>
    </w:div>
    <w:div w:id="1910773101">
      <w:bodyDiv w:val="1"/>
      <w:marLeft w:val="0"/>
      <w:marRight w:val="0"/>
      <w:marTop w:val="0"/>
      <w:marBottom w:val="0"/>
      <w:divBdr>
        <w:top w:val="none" w:sz="0" w:space="0" w:color="auto"/>
        <w:left w:val="none" w:sz="0" w:space="0" w:color="auto"/>
        <w:bottom w:val="none" w:sz="0" w:space="0" w:color="auto"/>
        <w:right w:val="none" w:sz="0" w:space="0" w:color="auto"/>
      </w:divBdr>
    </w:div>
    <w:div w:id="1917546050">
      <w:bodyDiv w:val="1"/>
      <w:marLeft w:val="0"/>
      <w:marRight w:val="0"/>
      <w:marTop w:val="0"/>
      <w:marBottom w:val="0"/>
      <w:divBdr>
        <w:top w:val="none" w:sz="0" w:space="0" w:color="auto"/>
        <w:left w:val="none" w:sz="0" w:space="0" w:color="auto"/>
        <w:bottom w:val="none" w:sz="0" w:space="0" w:color="auto"/>
        <w:right w:val="none" w:sz="0" w:space="0" w:color="auto"/>
      </w:divBdr>
    </w:div>
    <w:div w:id="1921524950">
      <w:bodyDiv w:val="1"/>
      <w:marLeft w:val="0"/>
      <w:marRight w:val="0"/>
      <w:marTop w:val="0"/>
      <w:marBottom w:val="0"/>
      <w:divBdr>
        <w:top w:val="none" w:sz="0" w:space="0" w:color="auto"/>
        <w:left w:val="none" w:sz="0" w:space="0" w:color="auto"/>
        <w:bottom w:val="none" w:sz="0" w:space="0" w:color="auto"/>
        <w:right w:val="none" w:sz="0" w:space="0" w:color="auto"/>
      </w:divBdr>
    </w:div>
    <w:div w:id="1924096719">
      <w:bodyDiv w:val="1"/>
      <w:marLeft w:val="0"/>
      <w:marRight w:val="0"/>
      <w:marTop w:val="0"/>
      <w:marBottom w:val="0"/>
      <w:divBdr>
        <w:top w:val="none" w:sz="0" w:space="0" w:color="auto"/>
        <w:left w:val="none" w:sz="0" w:space="0" w:color="auto"/>
        <w:bottom w:val="none" w:sz="0" w:space="0" w:color="auto"/>
        <w:right w:val="none" w:sz="0" w:space="0" w:color="auto"/>
      </w:divBdr>
    </w:div>
    <w:div w:id="1924953361">
      <w:bodyDiv w:val="1"/>
      <w:marLeft w:val="0"/>
      <w:marRight w:val="0"/>
      <w:marTop w:val="0"/>
      <w:marBottom w:val="0"/>
      <w:divBdr>
        <w:top w:val="none" w:sz="0" w:space="0" w:color="auto"/>
        <w:left w:val="none" w:sz="0" w:space="0" w:color="auto"/>
        <w:bottom w:val="none" w:sz="0" w:space="0" w:color="auto"/>
        <w:right w:val="none" w:sz="0" w:space="0" w:color="auto"/>
      </w:divBdr>
    </w:div>
    <w:div w:id="1930430564">
      <w:bodyDiv w:val="1"/>
      <w:marLeft w:val="0"/>
      <w:marRight w:val="0"/>
      <w:marTop w:val="0"/>
      <w:marBottom w:val="0"/>
      <w:divBdr>
        <w:top w:val="none" w:sz="0" w:space="0" w:color="auto"/>
        <w:left w:val="none" w:sz="0" w:space="0" w:color="auto"/>
        <w:bottom w:val="none" w:sz="0" w:space="0" w:color="auto"/>
        <w:right w:val="none" w:sz="0" w:space="0" w:color="auto"/>
      </w:divBdr>
    </w:div>
    <w:div w:id="1933315267">
      <w:bodyDiv w:val="1"/>
      <w:marLeft w:val="0"/>
      <w:marRight w:val="0"/>
      <w:marTop w:val="0"/>
      <w:marBottom w:val="0"/>
      <w:divBdr>
        <w:top w:val="none" w:sz="0" w:space="0" w:color="auto"/>
        <w:left w:val="none" w:sz="0" w:space="0" w:color="auto"/>
        <w:bottom w:val="none" w:sz="0" w:space="0" w:color="auto"/>
        <w:right w:val="none" w:sz="0" w:space="0" w:color="auto"/>
      </w:divBdr>
    </w:div>
    <w:div w:id="1934319672">
      <w:bodyDiv w:val="1"/>
      <w:marLeft w:val="0"/>
      <w:marRight w:val="0"/>
      <w:marTop w:val="0"/>
      <w:marBottom w:val="0"/>
      <w:divBdr>
        <w:top w:val="none" w:sz="0" w:space="0" w:color="auto"/>
        <w:left w:val="none" w:sz="0" w:space="0" w:color="auto"/>
        <w:bottom w:val="none" w:sz="0" w:space="0" w:color="auto"/>
        <w:right w:val="none" w:sz="0" w:space="0" w:color="auto"/>
      </w:divBdr>
    </w:div>
    <w:div w:id="1940336374">
      <w:bodyDiv w:val="1"/>
      <w:marLeft w:val="0"/>
      <w:marRight w:val="0"/>
      <w:marTop w:val="0"/>
      <w:marBottom w:val="0"/>
      <w:divBdr>
        <w:top w:val="none" w:sz="0" w:space="0" w:color="auto"/>
        <w:left w:val="none" w:sz="0" w:space="0" w:color="auto"/>
        <w:bottom w:val="none" w:sz="0" w:space="0" w:color="auto"/>
        <w:right w:val="none" w:sz="0" w:space="0" w:color="auto"/>
      </w:divBdr>
    </w:div>
    <w:div w:id="1943371681">
      <w:bodyDiv w:val="1"/>
      <w:marLeft w:val="0"/>
      <w:marRight w:val="0"/>
      <w:marTop w:val="0"/>
      <w:marBottom w:val="0"/>
      <w:divBdr>
        <w:top w:val="none" w:sz="0" w:space="0" w:color="auto"/>
        <w:left w:val="none" w:sz="0" w:space="0" w:color="auto"/>
        <w:bottom w:val="none" w:sz="0" w:space="0" w:color="auto"/>
        <w:right w:val="none" w:sz="0" w:space="0" w:color="auto"/>
      </w:divBdr>
    </w:div>
    <w:div w:id="1945796143">
      <w:bodyDiv w:val="1"/>
      <w:marLeft w:val="0"/>
      <w:marRight w:val="0"/>
      <w:marTop w:val="0"/>
      <w:marBottom w:val="0"/>
      <w:divBdr>
        <w:top w:val="none" w:sz="0" w:space="0" w:color="auto"/>
        <w:left w:val="none" w:sz="0" w:space="0" w:color="auto"/>
        <w:bottom w:val="none" w:sz="0" w:space="0" w:color="auto"/>
        <w:right w:val="none" w:sz="0" w:space="0" w:color="auto"/>
      </w:divBdr>
    </w:div>
    <w:div w:id="1948851017">
      <w:bodyDiv w:val="1"/>
      <w:marLeft w:val="0"/>
      <w:marRight w:val="0"/>
      <w:marTop w:val="0"/>
      <w:marBottom w:val="0"/>
      <w:divBdr>
        <w:top w:val="none" w:sz="0" w:space="0" w:color="auto"/>
        <w:left w:val="none" w:sz="0" w:space="0" w:color="auto"/>
        <w:bottom w:val="none" w:sz="0" w:space="0" w:color="auto"/>
        <w:right w:val="none" w:sz="0" w:space="0" w:color="auto"/>
      </w:divBdr>
    </w:div>
    <w:div w:id="1952204150">
      <w:bodyDiv w:val="1"/>
      <w:marLeft w:val="0"/>
      <w:marRight w:val="0"/>
      <w:marTop w:val="0"/>
      <w:marBottom w:val="0"/>
      <w:divBdr>
        <w:top w:val="none" w:sz="0" w:space="0" w:color="auto"/>
        <w:left w:val="none" w:sz="0" w:space="0" w:color="auto"/>
        <w:bottom w:val="none" w:sz="0" w:space="0" w:color="auto"/>
        <w:right w:val="none" w:sz="0" w:space="0" w:color="auto"/>
      </w:divBdr>
    </w:div>
    <w:div w:id="1954359449">
      <w:bodyDiv w:val="1"/>
      <w:marLeft w:val="0"/>
      <w:marRight w:val="0"/>
      <w:marTop w:val="0"/>
      <w:marBottom w:val="0"/>
      <w:divBdr>
        <w:top w:val="none" w:sz="0" w:space="0" w:color="auto"/>
        <w:left w:val="none" w:sz="0" w:space="0" w:color="auto"/>
        <w:bottom w:val="none" w:sz="0" w:space="0" w:color="auto"/>
        <w:right w:val="none" w:sz="0" w:space="0" w:color="auto"/>
      </w:divBdr>
    </w:div>
    <w:div w:id="1970430988">
      <w:bodyDiv w:val="1"/>
      <w:marLeft w:val="0"/>
      <w:marRight w:val="0"/>
      <w:marTop w:val="0"/>
      <w:marBottom w:val="0"/>
      <w:divBdr>
        <w:top w:val="none" w:sz="0" w:space="0" w:color="auto"/>
        <w:left w:val="none" w:sz="0" w:space="0" w:color="auto"/>
        <w:bottom w:val="none" w:sz="0" w:space="0" w:color="auto"/>
        <w:right w:val="none" w:sz="0" w:space="0" w:color="auto"/>
      </w:divBdr>
    </w:div>
    <w:div w:id="1971016142">
      <w:bodyDiv w:val="1"/>
      <w:marLeft w:val="0"/>
      <w:marRight w:val="0"/>
      <w:marTop w:val="0"/>
      <w:marBottom w:val="0"/>
      <w:divBdr>
        <w:top w:val="none" w:sz="0" w:space="0" w:color="auto"/>
        <w:left w:val="none" w:sz="0" w:space="0" w:color="auto"/>
        <w:bottom w:val="none" w:sz="0" w:space="0" w:color="auto"/>
        <w:right w:val="none" w:sz="0" w:space="0" w:color="auto"/>
      </w:divBdr>
    </w:div>
    <w:div w:id="1977224451">
      <w:bodyDiv w:val="1"/>
      <w:marLeft w:val="0"/>
      <w:marRight w:val="0"/>
      <w:marTop w:val="0"/>
      <w:marBottom w:val="0"/>
      <w:divBdr>
        <w:top w:val="none" w:sz="0" w:space="0" w:color="auto"/>
        <w:left w:val="none" w:sz="0" w:space="0" w:color="auto"/>
        <w:bottom w:val="none" w:sz="0" w:space="0" w:color="auto"/>
        <w:right w:val="none" w:sz="0" w:space="0" w:color="auto"/>
      </w:divBdr>
    </w:div>
    <w:div w:id="1977876934">
      <w:bodyDiv w:val="1"/>
      <w:marLeft w:val="0"/>
      <w:marRight w:val="0"/>
      <w:marTop w:val="0"/>
      <w:marBottom w:val="0"/>
      <w:divBdr>
        <w:top w:val="none" w:sz="0" w:space="0" w:color="auto"/>
        <w:left w:val="none" w:sz="0" w:space="0" w:color="auto"/>
        <w:bottom w:val="none" w:sz="0" w:space="0" w:color="auto"/>
        <w:right w:val="none" w:sz="0" w:space="0" w:color="auto"/>
      </w:divBdr>
    </w:div>
    <w:div w:id="1978366233">
      <w:bodyDiv w:val="1"/>
      <w:marLeft w:val="0"/>
      <w:marRight w:val="0"/>
      <w:marTop w:val="0"/>
      <w:marBottom w:val="0"/>
      <w:divBdr>
        <w:top w:val="none" w:sz="0" w:space="0" w:color="auto"/>
        <w:left w:val="none" w:sz="0" w:space="0" w:color="auto"/>
        <w:bottom w:val="none" w:sz="0" w:space="0" w:color="auto"/>
        <w:right w:val="none" w:sz="0" w:space="0" w:color="auto"/>
      </w:divBdr>
      <w:divsChild>
        <w:div w:id="1502039927">
          <w:marLeft w:val="0"/>
          <w:marRight w:val="0"/>
          <w:marTop w:val="0"/>
          <w:marBottom w:val="0"/>
          <w:divBdr>
            <w:top w:val="none" w:sz="0" w:space="0" w:color="auto"/>
            <w:left w:val="none" w:sz="0" w:space="0" w:color="auto"/>
            <w:bottom w:val="none" w:sz="0" w:space="0" w:color="auto"/>
            <w:right w:val="none" w:sz="0" w:space="0" w:color="auto"/>
          </w:divBdr>
          <w:divsChild>
            <w:div w:id="970016369">
              <w:marLeft w:val="0"/>
              <w:marRight w:val="0"/>
              <w:marTop w:val="0"/>
              <w:marBottom w:val="0"/>
              <w:divBdr>
                <w:top w:val="none" w:sz="0" w:space="0" w:color="auto"/>
                <w:left w:val="none" w:sz="0" w:space="0" w:color="auto"/>
                <w:bottom w:val="none" w:sz="0" w:space="0" w:color="auto"/>
                <w:right w:val="none" w:sz="0" w:space="0" w:color="auto"/>
              </w:divBdr>
              <w:divsChild>
                <w:div w:id="520509027">
                  <w:marLeft w:val="0"/>
                  <w:marRight w:val="0"/>
                  <w:marTop w:val="0"/>
                  <w:marBottom w:val="0"/>
                  <w:divBdr>
                    <w:top w:val="none" w:sz="0" w:space="0" w:color="auto"/>
                    <w:left w:val="none" w:sz="0" w:space="0" w:color="auto"/>
                    <w:bottom w:val="none" w:sz="0" w:space="0" w:color="auto"/>
                    <w:right w:val="none" w:sz="0" w:space="0" w:color="auto"/>
                  </w:divBdr>
                  <w:divsChild>
                    <w:div w:id="1727794391">
                      <w:marLeft w:val="0"/>
                      <w:marRight w:val="0"/>
                      <w:marTop w:val="0"/>
                      <w:marBottom w:val="0"/>
                      <w:divBdr>
                        <w:top w:val="none" w:sz="0" w:space="0" w:color="auto"/>
                        <w:left w:val="none" w:sz="0" w:space="0" w:color="auto"/>
                        <w:bottom w:val="none" w:sz="0" w:space="0" w:color="auto"/>
                        <w:right w:val="none" w:sz="0" w:space="0" w:color="auto"/>
                      </w:divBdr>
                      <w:divsChild>
                        <w:div w:id="989990572">
                          <w:marLeft w:val="0"/>
                          <w:marRight w:val="0"/>
                          <w:marTop w:val="75"/>
                          <w:marBottom w:val="0"/>
                          <w:divBdr>
                            <w:top w:val="single" w:sz="6" w:space="0" w:color="BBBBBB"/>
                            <w:left w:val="single" w:sz="6" w:space="0" w:color="BBBBBB"/>
                            <w:bottom w:val="single" w:sz="6" w:space="0" w:color="BBBBBB"/>
                            <w:right w:val="single" w:sz="6" w:space="0" w:color="BBBBBB"/>
                          </w:divBdr>
                          <w:divsChild>
                            <w:div w:id="1125658823">
                              <w:marLeft w:val="0"/>
                              <w:marRight w:val="0"/>
                              <w:marTop w:val="0"/>
                              <w:marBottom w:val="0"/>
                              <w:divBdr>
                                <w:top w:val="none" w:sz="0" w:space="0" w:color="auto"/>
                                <w:left w:val="none" w:sz="0" w:space="0" w:color="auto"/>
                                <w:bottom w:val="none" w:sz="0" w:space="0" w:color="auto"/>
                                <w:right w:val="none" w:sz="0" w:space="0" w:color="auto"/>
                              </w:divBdr>
                              <w:divsChild>
                                <w:div w:id="1294480923">
                                  <w:marLeft w:val="0"/>
                                  <w:marRight w:val="0"/>
                                  <w:marTop w:val="0"/>
                                  <w:marBottom w:val="195"/>
                                  <w:divBdr>
                                    <w:top w:val="none" w:sz="0" w:space="0" w:color="auto"/>
                                    <w:left w:val="none" w:sz="0" w:space="0" w:color="auto"/>
                                    <w:bottom w:val="none" w:sz="0" w:space="0" w:color="auto"/>
                                    <w:right w:val="none" w:sz="0" w:space="0" w:color="auto"/>
                                  </w:divBdr>
                                </w:div>
                              </w:divsChild>
                            </w:div>
                            <w:div w:id="16803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1074">
              <w:marLeft w:val="0"/>
              <w:marRight w:val="0"/>
              <w:marTop w:val="0"/>
              <w:marBottom w:val="0"/>
              <w:divBdr>
                <w:top w:val="none" w:sz="0" w:space="0" w:color="auto"/>
                <w:left w:val="none" w:sz="0" w:space="0" w:color="auto"/>
                <w:bottom w:val="none" w:sz="0" w:space="0" w:color="auto"/>
                <w:right w:val="none" w:sz="0" w:space="0" w:color="auto"/>
              </w:divBdr>
            </w:div>
          </w:divsChild>
        </w:div>
        <w:div w:id="2013216782">
          <w:marLeft w:val="0"/>
          <w:marRight w:val="0"/>
          <w:marTop w:val="0"/>
          <w:marBottom w:val="0"/>
          <w:divBdr>
            <w:top w:val="none" w:sz="0" w:space="0" w:color="auto"/>
            <w:left w:val="none" w:sz="0" w:space="0" w:color="auto"/>
            <w:bottom w:val="none" w:sz="0" w:space="0" w:color="auto"/>
            <w:right w:val="none" w:sz="0" w:space="0" w:color="auto"/>
          </w:divBdr>
          <w:divsChild>
            <w:div w:id="439838947">
              <w:marLeft w:val="0"/>
              <w:marRight w:val="0"/>
              <w:marTop w:val="0"/>
              <w:marBottom w:val="0"/>
              <w:divBdr>
                <w:top w:val="none" w:sz="0" w:space="0" w:color="auto"/>
                <w:left w:val="none" w:sz="0" w:space="0" w:color="auto"/>
                <w:bottom w:val="none" w:sz="0" w:space="0" w:color="auto"/>
                <w:right w:val="none" w:sz="0" w:space="0" w:color="auto"/>
              </w:divBdr>
            </w:div>
          </w:divsChild>
        </w:div>
        <w:div w:id="1401445846">
          <w:marLeft w:val="0"/>
          <w:marRight w:val="0"/>
          <w:marTop w:val="0"/>
          <w:marBottom w:val="0"/>
          <w:divBdr>
            <w:top w:val="none" w:sz="0" w:space="0" w:color="auto"/>
            <w:left w:val="none" w:sz="0" w:space="0" w:color="auto"/>
            <w:bottom w:val="none" w:sz="0" w:space="0" w:color="auto"/>
            <w:right w:val="none" w:sz="0" w:space="0" w:color="auto"/>
          </w:divBdr>
          <w:divsChild>
            <w:div w:id="587007922">
              <w:marLeft w:val="0"/>
              <w:marRight w:val="0"/>
              <w:marTop w:val="0"/>
              <w:marBottom w:val="0"/>
              <w:divBdr>
                <w:top w:val="none" w:sz="0" w:space="0" w:color="auto"/>
                <w:left w:val="none" w:sz="0" w:space="0" w:color="auto"/>
                <w:bottom w:val="none" w:sz="0" w:space="0" w:color="auto"/>
                <w:right w:val="none" w:sz="0" w:space="0" w:color="auto"/>
              </w:divBdr>
              <w:divsChild>
                <w:div w:id="20787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8700">
      <w:bodyDiv w:val="1"/>
      <w:marLeft w:val="0"/>
      <w:marRight w:val="0"/>
      <w:marTop w:val="0"/>
      <w:marBottom w:val="0"/>
      <w:divBdr>
        <w:top w:val="none" w:sz="0" w:space="0" w:color="auto"/>
        <w:left w:val="none" w:sz="0" w:space="0" w:color="auto"/>
        <w:bottom w:val="none" w:sz="0" w:space="0" w:color="auto"/>
        <w:right w:val="none" w:sz="0" w:space="0" w:color="auto"/>
      </w:divBdr>
    </w:div>
    <w:div w:id="1987394591">
      <w:bodyDiv w:val="1"/>
      <w:marLeft w:val="0"/>
      <w:marRight w:val="0"/>
      <w:marTop w:val="0"/>
      <w:marBottom w:val="0"/>
      <w:divBdr>
        <w:top w:val="none" w:sz="0" w:space="0" w:color="auto"/>
        <w:left w:val="none" w:sz="0" w:space="0" w:color="auto"/>
        <w:bottom w:val="none" w:sz="0" w:space="0" w:color="auto"/>
        <w:right w:val="none" w:sz="0" w:space="0" w:color="auto"/>
      </w:divBdr>
    </w:div>
    <w:div w:id="1994530754">
      <w:bodyDiv w:val="1"/>
      <w:marLeft w:val="0"/>
      <w:marRight w:val="0"/>
      <w:marTop w:val="0"/>
      <w:marBottom w:val="0"/>
      <w:divBdr>
        <w:top w:val="none" w:sz="0" w:space="0" w:color="auto"/>
        <w:left w:val="none" w:sz="0" w:space="0" w:color="auto"/>
        <w:bottom w:val="none" w:sz="0" w:space="0" w:color="auto"/>
        <w:right w:val="none" w:sz="0" w:space="0" w:color="auto"/>
      </w:divBdr>
    </w:div>
    <w:div w:id="1996955265">
      <w:bodyDiv w:val="1"/>
      <w:marLeft w:val="0"/>
      <w:marRight w:val="0"/>
      <w:marTop w:val="0"/>
      <w:marBottom w:val="0"/>
      <w:divBdr>
        <w:top w:val="none" w:sz="0" w:space="0" w:color="auto"/>
        <w:left w:val="none" w:sz="0" w:space="0" w:color="auto"/>
        <w:bottom w:val="none" w:sz="0" w:space="0" w:color="auto"/>
        <w:right w:val="none" w:sz="0" w:space="0" w:color="auto"/>
      </w:divBdr>
    </w:div>
    <w:div w:id="2008827534">
      <w:bodyDiv w:val="1"/>
      <w:marLeft w:val="0"/>
      <w:marRight w:val="0"/>
      <w:marTop w:val="0"/>
      <w:marBottom w:val="0"/>
      <w:divBdr>
        <w:top w:val="none" w:sz="0" w:space="0" w:color="auto"/>
        <w:left w:val="none" w:sz="0" w:space="0" w:color="auto"/>
        <w:bottom w:val="none" w:sz="0" w:space="0" w:color="auto"/>
        <w:right w:val="none" w:sz="0" w:space="0" w:color="auto"/>
      </w:divBdr>
    </w:div>
    <w:div w:id="2009288623">
      <w:bodyDiv w:val="1"/>
      <w:marLeft w:val="0"/>
      <w:marRight w:val="0"/>
      <w:marTop w:val="0"/>
      <w:marBottom w:val="0"/>
      <w:divBdr>
        <w:top w:val="none" w:sz="0" w:space="0" w:color="auto"/>
        <w:left w:val="none" w:sz="0" w:space="0" w:color="auto"/>
        <w:bottom w:val="none" w:sz="0" w:space="0" w:color="auto"/>
        <w:right w:val="none" w:sz="0" w:space="0" w:color="auto"/>
      </w:divBdr>
    </w:div>
    <w:div w:id="2009945273">
      <w:bodyDiv w:val="1"/>
      <w:marLeft w:val="0"/>
      <w:marRight w:val="0"/>
      <w:marTop w:val="0"/>
      <w:marBottom w:val="0"/>
      <w:divBdr>
        <w:top w:val="none" w:sz="0" w:space="0" w:color="auto"/>
        <w:left w:val="none" w:sz="0" w:space="0" w:color="auto"/>
        <w:bottom w:val="none" w:sz="0" w:space="0" w:color="auto"/>
        <w:right w:val="none" w:sz="0" w:space="0" w:color="auto"/>
      </w:divBdr>
    </w:div>
    <w:div w:id="2010021022">
      <w:bodyDiv w:val="1"/>
      <w:marLeft w:val="0"/>
      <w:marRight w:val="0"/>
      <w:marTop w:val="0"/>
      <w:marBottom w:val="0"/>
      <w:divBdr>
        <w:top w:val="none" w:sz="0" w:space="0" w:color="auto"/>
        <w:left w:val="none" w:sz="0" w:space="0" w:color="auto"/>
        <w:bottom w:val="none" w:sz="0" w:space="0" w:color="auto"/>
        <w:right w:val="none" w:sz="0" w:space="0" w:color="auto"/>
      </w:divBdr>
    </w:div>
    <w:div w:id="2010130123">
      <w:bodyDiv w:val="1"/>
      <w:marLeft w:val="0"/>
      <w:marRight w:val="0"/>
      <w:marTop w:val="0"/>
      <w:marBottom w:val="0"/>
      <w:divBdr>
        <w:top w:val="none" w:sz="0" w:space="0" w:color="auto"/>
        <w:left w:val="none" w:sz="0" w:space="0" w:color="auto"/>
        <w:bottom w:val="none" w:sz="0" w:space="0" w:color="auto"/>
        <w:right w:val="none" w:sz="0" w:space="0" w:color="auto"/>
      </w:divBdr>
    </w:div>
    <w:div w:id="2010478770">
      <w:bodyDiv w:val="1"/>
      <w:marLeft w:val="0"/>
      <w:marRight w:val="0"/>
      <w:marTop w:val="0"/>
      <w:marBottom w:val="0"/>
      <w:divBdr>
        <w:top w:val="none" w:sz="0" w:space="0" w:color="auto"/>
        <w:left w:val="none" w:sz="0" w:space="0" w:color="auto"/>
        <w:bottom w:val="none" w:sz="0" w:space="0" w:color="auto"/>
        <w:right w:val="none" w:sz="0" w:space="0" w:color="auto"/>
      </w:divBdr>
    </w:div>
    <w:div w:id="2010863600">
      <w:bodyDiv w:val="1"/>
      <w:marLeft w:val="0"/>
      <w:marRight w:val="0"/>
      <w:marTop w:val="0"/>
      <w:marBottom w:val="0"/>
      <w:divBdr>
        <w:top w:val="none" w:sz="0" w:space="0" w:color="auto"/>
        <w:left w:val="none" w:sz="0" w:space="0" w:color="auto"/>
        <w:bottom w:val="none" w:sz="0" w:space="0" w:color="auto"/>
        <w:right w:val="none" w:sz="0" w:space="0" w:color="auto"/>
      </w:divBdr>
    </w:div>
    <w:div w:id="2012415909">
      <w:bodyDiv w:val="1"/>
      <w:marLeft w:val="0"/>
      <w:marRight w:val="0"/>
      <w:marTop w:val="0"/>
      <w:marBottom w:val="0"/>
      <w:divBdr>
        <w:top w:val="none" w:sz="0" w:space="0" w:color="auto"/>
        <w:left w:val="none" w:sz="0" w:space="0" w:color="auto"/>
        <w:bottom w:val="none" w:sz="0" w:space="0" w:color="auto"/>
        <w:right w:val="none" w:sz="0" w:space="0" w:color="auto"/>
      </w:divBdr>
      <w:divsChild>
        <w:div w:id="651636435">
          <w:marLeft w:val="0"/>
          <w:marRight w:val="0"/>
          <w:marTop w:val="0"/>
          <w:marBottom w:val="0"/>
          <w:divBdr>
            <w:top w:val="none" w:sz="0" w:space="0" w:color="auto"/>
            <w:left w:val="none" w:sz="0" w:space="0" w:color="auto"/>
            <w:bottom w:val="none" w:sz="0" w:space="0" w:color="auto"/>
            <w:right w:val="none" w:sz="0" w:space="0" w:color="auto"/>
          </w:divBdr>
          <w:divsChild>
            <w:div w:id="1728722759">
              <w:marLeft w:val="0"/>
              <w:marRight w:val="0"/>
              <w:marTop w:val="0"/>
              <w:marBottom w:val="0"/>
              <w:divBdr>
                <w:top w:val="none" w:sz="0" w:space="0" w:color="auto"/>
                <w:left w:val="none" w:sz="0" w:space="0" w:color="auto"/>
                <w:bottom w:val="none" w:sz="0" w:space="0" w:color="auto"/>
                <w:right w:val="none" w:sz="0" w:space="0" w:color="auto"/>
              </w:divBdr>
              <w:divsChild>
                <w:div w:id="33577402">
                  <w:marLeft w:val="0"/>
                  <w:marRight w:val="0"/>
                  <w:marTop w:val="0"/>
                  <w:marBottom w:val="0"/>
                  <w:divBdr>
                    <w:top w:val="none" w:sz="0" w:space="0" w:color="auto"/>
                    <w:left w:val="none" w:sz="0" w:space="0" w:color="auto"/>
                    <w:bottom w:val="none" w:sz="0" w:space="0" w:color="auto"/>
                    <w:right w:val="none" w:sz="0" w:space="0" w:color="auto"/>
                  </w:divBdr>
                </w:div>
                <w:div w:id="293415202">
                  <w:marLeft w:val="0"/>
                  <w:marRight w:val="0"/>
                  <w:marTop w:val="0"/>
                  <w:marBottom w:val="0"/>
                  <w:divBdr>
                    <w:top w:val="none" w:sz="0" w:space="0" w:color="auto"/>
                    <w:left w:val="none" w:sz="0" w:space="0" w:color="auto"/>
                    <w:bottom w:val="none" w:sz="0" w:space="0" w:color="auto"/>
                    <w:right w:val="none" w:sz="0" w:space="0" w:color="auto"/>
                  </w:divBdr>
                </w:div>
                <w:div w:id="15435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5729">
          <w:marLeft w:val="0"/>
          <w:marRight w:val="0"/>
          <w:marTop w:val="0"/>
          <w:marBottom w:val="0"/>
          <w:divBdr>
            <w:top w:val="none" w:sz="0" w:space="0" w:color="auto"/>
            <w:left w:val="none" w:sz="0" w:space="0" w:color="auto"/>
            <w:bottom w:val="none" w:sz="0" w:space="0" w:color="auto"/>
            <w:right w:val="none" w:sz="0" w:space="0" w:color="auto"/>
          </w:divBdr>
        </w:div>
      </w:divsChild>
    </w:div>
    <w:div w:id="2014795690">
      <w:bodyDiv w:val="1"/>
      <w:marLeft w:val="0"/>
      <w:marRight w:val="0"/>
      <w:marTop w:val="0"/>
      <w:marBottom w:val="0"/>
      <w:divBdr>
        <w:top w:val="none" w:sz="0" w:space="0" w:color="auto"/>
        <w:left w:val="none" w:sz="0" w:space="0" w:color="auto"/>
        <w:bottom w:val="none" w:sz="0" w:space="0" w:color="auto"/>
        <w:right w:val="none" w:sz="0" w:space="0" w:color="auto"/>
      </w:divBdr>
    </w:div>
    <w:div w:id="2017001869">
      <w:bodyDiv w:val="1"/>
      <w:marLeft w:val="0"/>
      <w:marRight w:val="0"/>
      <w:marTop w:val="0"/>
      <w:marBottom w:val="0"/>
      <w:divBdr>
        <w:top w:val="none" w:sz="0" w:space="0" w:color="auto"/>
        <w:left w:val="none" w:sz="0" w:space="0" w:color="auto"/>
        <w:bottom w:val="none" w:sz="0" w:space="0" w:color="auto"/>
        <w:right w:val="none" w:sz="0" w:space="0" w:color="auto"/>
      </w:divBdr>
    </w:div>
    <w:div w:id="2024433772">
      <w:bodyDiv w:val="1"/>
      <w:marLeft w:val="0"/>
      <w:marRight w:val="0"/>
      <w:marTop w:val="0"/>
      <w:marBottom w:val="0"/>
      <w:divBdr>
        <w:top w:val="none" w:sz="0" w:space="0" w:color="auto"/>
        <w:left w:val="none" w:sz="0" w:space="0" w:color="auto"/>
        <w:bottom w:val="none" w:sz="0" w:space="0" w:color="auto"/>
        <w:right w:val="none" w:sz="0" w:space="0" w:color="auto"/>
      </w:divBdr>
    </w:div>
    <w:div w:id="2027756423">
      <w:bodyDiv w:val="1"/>
      <w:marLeft w:val="0"/>
      <w:marRight w:val="0"/>
      <w:marTop w:val="0"/>
      <w:marBottom w:val="0"/>
      <w:divBdr>
        <w:top w:val="none" w:sz="0" w:space="0" w:color="auto"/>
        <w:left w:val="none" w:sz="0" w:space="0" w:color="auto"/>
        <w:bottom w:val="none" w:sz="0" w:space="0" w:color="auto"/>
        <w:right w:val="none" w:sz="0" w:space="0" w:color="auto"/>
      </w:divBdr>
    </w:div>
    <w:div w:id="2033265810">
      <w:bodyDiv w:val="1"/>
      <w:marLeft w:val="0"/>
      <w:marRight w:val="0"/>
      <w:marTop w:val="0"/>
      <w:marBottom w:val="0"/>
      <w:divBdr>
        <w:top w:val="none" w:sz="0" w:space="0" w:color="auto"/>
        <w:left w:val="none" w:sz="0" w:space="0" w:color="auto"/>
        <w:bottom w:val="none" w:sz="0" w:space="0" w:color="auto"/>
        <w:right w:val="none" w:sz="0" w:space="0" w:color="auto"/>
      </w:divBdr>
    </w:div>
    <w:div w:id="2033915999">
      <w:bodyDiv w:val="1"/>
      <w:marLeft w:val="0"/>
      <w:marRight w:val="0"/>
      <w:marTop w:val="0"/>
      <w:marBottom w:val="0"/>
      <w:divBdr>
        <w:top w:val="none" w:sz="0" w:space="0" w:color="auto"/>
        <w:left w:val="none" w:sz="0" w:space="0" w:color="auto"/>
        <w:bottom w:val="none" w:sz="0" w:space="0" w:color="auto"/>
        <w:right w:val="none" w:sz="0" w:space="0" w:color="auto"/>
      </w:divBdr>
    </w:div>
    <w:div w:id="2035308347">
      <w:bodyDiv w:val="1"/>
      <w:marLeft w:val="0"/>
      <w:marRight w:val="0"/>
      <w:marTop w:val="0"/>
      <w:marBottom w:val="0"/>
      <w:divBdr>
        <w:top w:val="none" w:sz="0" w:space="0" w:color="auto"/>
        <w:left w:val="none" w:sz="0" w:space="0" w:color="auto"/>
        <w:bottom w:val="none" w:sz="0" w:space="0" w:color="auto"/>
        <w:right w:val="none" w:sz="0" w:space="0" w:color="auto"/>
      </w:divBdr>
    </w:div>
    <w:div w:id="2036689116">
      <w:bodyDiv w:val="1"/>
      <w:marLeft w:val="0"/>
      <w:marRight w:val="0"/>
      <w:marTop w:val="0"/>
      <w:marBottom w:val="0"/>
      <w:divBdr>
        <w:top w:val="none" w:sz="0" w:space="0" w:color="auto"/>
        <w:left w:val="none" w:sz="0" w:space="0" w:color="auto"/>
        <w:bottom w:val="none" w:sz="0" w:space="0" w:color="auto"/>
        <w:right w:val="none" w:sz="0" w:space="0" w:color="auto"/>
      </w:divBdr>
    </w:div>
    <w:div w:id="2037920031">
      <w:bodyDiv w:val="1"/>
      <w:marLeft w:val="0"/>
      <w:marRight w:val="0"/>
      <w:marTop w:val="0"/>
      <w:marBottom w:val="0"/>
      <w:divBdr>
        <w:top w:val="none" w:sz="0" w:space="0" w:color="auto"/>
        <w:left w:val="none" w:sz="0" w:space="0" w:color="auto"/>
        <w:bottom w:val="none" w:sz="0" w:space="0" w:color="auto"/>
        <w:right w:val="none" w:sz="0" w:space="0" w:color="auto"/>
      </w:divBdr>
    </w:div>
    <w:div w:id="2041661213">
      <w:bodyDiv w:val="1"/>
      <w:marLeft w:val="0"/>
      <w:marRight w:val="0"/>
      <w:marTop w:val="0"/>
      <w:marBottom w:val="0"/>
      <w:divBdr>
        <w:top w:val="none" w:sz="0" w:space="0" w:color="auto"/>
        <w:left w:val="none" w:sz="0" w:space="0" w:color="auto"/>
        <w:bottom w:val="none" w:sz="0" w:space="0" w:color="auto"/>
        <w:right w:val="none" w:sz="0" w:space="0" w:color="auto"/>
      </w:divBdr>
    </w:div>
    <w:div w:id="2043748030">
      <w:bodyDiv w:val="1"/>
      <w:marLeft w:val="0"/>
      <w:marRight w:val="0"/>
      <w:marTop w:val="0"/>
      <w:marBottom w:val="0"/>
      <w:divBdr>
        <w:top w:val="none" w:sz="0" w:space="0" w:color="auto"/>
        <w:left w:val="none" w:sz="0" w:space="0" w:color="auto"/>
        <w:bottom w:val="none" w:sz="0" w:space="0" w:color="auto"/>
        <w:right w:val="none" w:sz="0" w:space="0" w:color="auto"/>
      </w:divBdr>
    </w:div>
    <w:div w:id="2050105575">
      <w:bodyDiv w:val="1"/>
      <w:marLeft w:val="0"/>
      <w:marRight w:val="0"/>
      <w:marTop w:val="0"/>
      <w:marBottom w:val="0"/>
      <w:divBdr>
        <w:top w:val="none" w:sz="0" w:space="0" w:color="auto"/>
        <w:left w:val="none" w:sz="0" w:space="0" w:color="auto"/>
        <w:bottom w:val="none" w:sz="0" w:space="0" w:color="auto"/>
        <w:right w:val="none" w:sz="0" w:space="0" w:color="auto"/>
      </w:divBdr>
      <w:divsChild>
        <w:div w:id="1801268924">
          <w:marLeft w:val="0"/>
          <w:marRight w:val="0"/>
          <w:marTop w:val="0"/>
          <w:marBottom w:val="225"/>
          <w:divBdr>
            <w:top w:val="none" w:sz="0" w:space="0" w:color="auto"/>
            <w:left w:val="none" w:sz="0" w:space="0" w:color="auto"/>
            <w:bottom w:val="none" w:sz="0" w:space="0" w:color="auto"/>
            <w:right w:val="none" w:sz="0" w:space="0" w:color="auto"/>
          </w:divBdr>
        </w:div>
      </w:divsChild>
    </w:div>
    <w:div w:id="2050182572">
      <w:bodyDiv w:val="1"/>
      <w:marLeft w:val="0"/>
      <w:marRight w:val="0"/>
      <w:marTop w:val="0"/>
      <w:marBottom w:val="0"/>
      <w:divBdr>
        <w:top w:val="none" w:sz="0" w:space="0" w:color="auto"/>
        <w:left w:val="none" w:sz="0" w:space="0" w:color="auto"/>
        <w:bottom w:val="none" w:sz="0" w:space="0" w:color="auto"/>
        <w:right w:val="none" w:sz="0" w:space="0" w:color="auto"/>
      </w:divBdr>
    </w:div>
    <w:div w:id="2050954990">
      <w:bodyDiv w:val="1"/>
      <w:marLeft w:val="0"/>
      <w:marRight w:val="0"/>
      <w:marTop w:val="0"/>
      <w:marBottom w:val="0"/>
      <w:divBdr>
        <w:top w:val="none" w:sz="0" w:space="0" w:color="auto"/>
        <w:left w:val="none" w:sz="0" w:space="0" w:color="auto"/>
        <w:bottom w:val="none" w:sz="0" w:space="0" w:color="auto"/>
        <w:right w:val="none" w:sz="0" w:space="0" w:color="auto"/>
      </w:divBdr>
    </w:div>
    <w:div w:id="2055227132">
      <w:bodyDiv w:val="1"/>
      <w:marLeft w:val="0"/>
      <w:marRight w:val="0"/>
      <w:marTop w:val="0"/>
      <w:marBottom w:val="0"/>
      <w:divBdr>
        <w:top w:val="none" w:sz="0" w:space="0" w:color="auto"/>
        <w:left w:val="none" w:sz="0" w:space="0" w:color="auto"/>
        <w:bottom w:val="none" w:sz="0" w:space="0" w:color="auto"/>
        <w:right w:val="none" w:sz="0" w:space="0" w:color="auto"/>
      </w:divBdr>
    </w:div>
    <w:div w:id="2057194931">
      <w:bodyDiv w:val="1"/>
      <w:marLeft w:val="0"/>
      <w:marRight w:val="0"/>
      <w:marTop w:val="0"/>
      <w:marBottom w:val="0"/>
      <w:divBdr>
        <w:top w:val="none" w:sz="0" w:space="0" w:color="auto"/>
        <w:left w:val="none" w:sz="0" w:space="0" w:color="auto"/>
        <w:bottom w:val="none" w:sz="0" w:space="0" w:color="auto"/>
        <w:right w:val="none" w:sz="0" w:space="0" w:color="auto"/>
      </w:divBdr>
    </w:div>
    <w:div w:id="2062510615">
      <w:bodyDiv w:val="1"/>
      <w:marLeft w:val="0"/>
      <w:marRight w:val="0"/>
      <w:marTop w:val="0"/>
      <w:marBottom w:val="0"/>
      <w:divBdr>
        <w:top w:val="none" w:sz="0" w:space="0" w:color="auto"/>
        <w:left w:val="none" w:sz="0" w:space="0" w:color="auto"/>
        <w:bottom w:val="none" w:sz="0" w:space="0" w:color="auto"/>
        <w:right w:val="none" w:sz="0" w:space="0" w:color="auto"/>
      </w:divBdr>
    </w:div>
    <w:div w:id="2075614129">
      <w:bodyDiv w:val="1"/>
      <w:marLeft w:val="0"/>
      <w:marRight w:val="0"/>
      <w:marTop w:val="0"/>
      <w:marBottom w:val="0"/>
      <w:divBdr>
        <w:top w:val="none" w:sz="0" w:space="0" w:color="auto"/>
        <w:left w:val="none" w:sz="0" w:space="0" w:color="auto"/>
        <w:bottom w:val="none" w:sz="0" w:space="0" w:color="auto"/>
        <w:right w:val="none" w:sz="0" w:space="0" w:color="auto"/>
      </w:divBdr>
    </w:div>
    <w:div w:id="2077702580">
      <w:bodyDiv w:val="1"/>
      <w:marLeft w:val="0"/>
      <w:marRight w:val="0"/>
      <w:marTop w:val="0"/>
      <w:marBottom w:val="0"/>
      <w:divBdr>
        <w:top w:val="none" w:sz="0" w:space="0" w:color="auto"/>
        <w:left w:val="none" w:sz="0" w:space="0" w:color="auto"/>
        <w:bottom w:val="none" w:sz="0" w:space="0" w:color="auto"/>
        <w:right w:val="none" w:sz="0" w:space="0" w:color="auto"/>
      </w:divBdr>
      <w:divsChild>
        <w:div w:id="585654825">
          <w:marLeft w:val="0"/>
          <w:marRight w:val="0"/>
          <w:marTop w:val="0"/>
          <w:marBottom w:val="0"/>
          <w:divBdr>
            <w:top w:val="none" w:sz="0" w:space="0" w:color="auto"/>
            <w:left w:val="none" w:sz="0" w:space="0" w:color="auto"/>
            <w:bottom w:val="none" w:sz="0" w:space="0" w:color="auto"/>
            <w:right w:val="none" w:sz="0" w:space="0" w:color="auto"/>
          </w:divBdr>
          <w:divsChild>
            <w:div w:id="101188309">
              <w:marLeft w:val="0"/>
              <w:marRight w:val="0"/>
              <w:marTop w:val="0"/>
              <w:marBottom w:val="0"/>
              <w:divBdr>
                <w:top w:val="none" w:sz="0" w:space="0" w:color="auto"/>
                <w:left w:val="none" w:sz="0" w:space="0" w:color="auto"/>
                <w:bottom w:val="none" w:sz="0" w:space="0" w:color="auto"/>
                <w:right w:val="none" w:sz="0" w:space="0" w:color="auto"/>
              </w:divBdr>
              <w:divsChild>
                <w:div w:id="1810241758">
                  <w:marLeft w:val="0"/>
                  <w:marRight w:val="0"/>
                  <w:marTop w:val="0"/>
                  <w:marBottom w:val="0"/>
                  <w:divBdr>
                    <w:top w:val="none" w:sz="0" w:space="0" w:color="auto"/>
                    <w:left w:val="none" w:sz="0" w:space="0" w:color="auto"/>
                    <w:bottom w:val="none" w:sz="0" w:space="0" w:color="auto"/>
                    <w:right w:val="none" w:sz="0" w:space="0" w:color="auto"/>
                  </w:divBdr>
                  <w:divsChild>
                    <w:div w:id="190992359">
                      <w:marLeft w:val="0"/>
                      <w:marRight w:val="0"/>
                      <w:marTop w:val="75"/>
                      <w:marBottom w:val="0"/>
                      <w:divBdr>
                        <w:top w:val="single" w:sz="6" w:space="0" w:color="BBBBBB"/>
                        <w:left w:val="single" w:sz="6" w:space="0" w:color="BBBBBB"/>
                        <w:bottom w:val="single" w:sz="6" w:space="0" w:color="BBBBBB"/>
                        <w:right w:val="single" w:sz="6" w:space="0" w:color="BBBBBB"/>
                      </w:divBdr>
                      <w:divsChild>
                        <w:div w:id="1488205491">
                          <w:marLeft w:val="0"/>
                          <w:marRight w:val="0"/>
                          <w:marTop w:val="0"/>
                          <w:marBottom w:val="0"/>
                          <w:divBdr>
                            <w:top w:val="none" w:sz="0" w:space="0" w:color="auto"/>
                            <w:left w:val="none" w:sz="0" w:space="0" w:color="auto"/>
                            <w:bottom w:val="none" w:sz="0" w:space="0" w:color="auto"/>
                            <w:right w:val="none" w:sz="0" w:space="0" w:color="auto"/>
                          </w:divBdr>
                          <w:divsChild>
                            <w:div w:id="281766927">
                              <w:marLeft w:val="0"/>
                              <w:marRight w:val="0"/>
                              <w:marTop w:val="0"/>
                              <w:marBottom w:val="0"/>
                              <w:divBdr>
                                <w:top w:val="none" w:sz="0" w:space="0" w:color="auto"/>
                                <w:left w:val="none" w:sz="0" w:space="0" w:color="auto"/>
                                <w:bottom w:val="none" w:sz="0" w:space="0" w:color="auto"/>
                                <w:right w:val="none" w:sz="0" w:space="0" w:color="auto"/>
                              </w:divBdr>
                              <w:divsChild>
                                <w:div w:id="969552366">
                                  <w:marLeft w:val="0"/>
                                  <w:marRight w:val="0"/>
                                  <w:marTop w:val="0"/>
                                  <w:marBottom w:val="0"/>
                                  <w:divBdr>
                                    <w:top w:val="none" w:sz="0" w:space="0" w:color="auto"/>
                                    <w:left w:val="none" w:sz="0" w:space="0" w:color="auto"/>
                                    <w:bottom w:val="none" w:sz="0" w:space="0" w:color="auto"/>
                                    <w:right w:val="none" w:sz="0" w:space="0" w:color="auto"/>
                                  </w:divBdr>
                                </w:div>
                              </w:divsChild>
                            </w:div>
                            <w:div w:id="179438517">
                              <w:marLeft w:val="0"/>
                              <w:marRight w:val="0"/>
                              <w:marTop w:val="0"/>
                              <w:marBottom w:val="0"/>
                              <w:divBdr>
                                <w:top w:val="none" w:sz="0" w:space="0" w:color="auto"/>
                                <w:left w:val="none" w:sz="0" w:space="0" w:color="auto"/>
                                <w:bottom w:val="none" w:sz="0" w:space="0" w:color="auto"/>
                                <w:right w:val="none" w:sz="0" w:space="0" w:color="auto"/>
                              </w:divBdr>
                            </w:div>
                            <w:div w:id="1036346894">
                              <w:marLeft w:val="0"/>
                              <w:marRight w:val="0"/>
                              <w:marTop w:val="0"/>
                              <w:marBottom w:val="195"/>
                              <w:divBdr>
                                <w:top w:val="none" w:sz="0" w:space="0" w:color="auto"/>
                                <w:left w:val="none" w:sz="0" w:space="0" w:color="auto"/>
                                <w:bottom w:val="none" w:sz="0" w:space="0" w:color="auto"/>
                                <w:right w:val="none" w:sz="0" w:space="0" w:color="auto"/>
                              </w:divBdr>
                            </w:div>
                          </w:divsChild>
                        </w:div>
                        <w:div w:id="2101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43144">
          <w:marLeft w:val="0"/>
          <w:marRight w:val="0"/>
          <w:marTop w:val="0"/>
          <w:marBottom w:val="0"/>
          <w:divBdr>
            <w:top w:val="none" w:sz="0" w:space="0" w:color="auto"/>
            <w:left w:val="none" w:sz="0" w:space="0" w:color="auto"/>
            <w:bottom w:val="none" w:sz="0" w:space="0" w:color="auto"/>
            <w:right w:val="none" w:sz="0" w:space="0" w:color="auto"/>
          </w:divBdr>
        </w:div>
      </w:divsChild>
    </w:div>
    <w:div w:id="2079747868">
      <w:bodyDiv w:val="1"/>
      <w:marLeft w:val="0"/>
      <w:marRight w:val="0"/>
      <w:marTop w:val="0"/>
      <w:marBottom w:val="0"/>
      <w:divBdr>
        <w:top w:val="none" w:sz="0" w:space="0" w:color="auto"/>
        <w:left w:val="none" w:sz="0" w:space="0" w:color="auto"/>
        <w:bottom w:val="none" w:sz="0" w:space="0" w:color="auto"/>
        <w:right w:val="none" w:sz="0" w:space="0" w:color="auto"/>
      </w:divBdr>
    </w:div>
    <w:div w:id="2086032354">
      <w:bodyDiv w:val="1"/>
      <w:marLeft w:val="0"/>
      <w:marRight w:val="0"/>
      <w:marTop w:val="0"/>
      <w:marBottom w:val="0"/>
      <w:divBdr>
        <w:top w:val="none" w:sz="0" w:space="0" w:color="auto"/>
        <w:left w:val="none" w:sz="0" w:space="0" w:color="auto"/>
        <w:bottom w:val="none" w:sz="0" w:space="0" w:color="auto"/>
        <w:right w:val="none" w:sz="0" w:space="0" w:color="auto"/>
      </w:divBdr>
    </w:div>
    <w:div w:id="2092386194">
      <w:bodyDiv w:val="1"/>
      <w:marLeft w:val="0"/>
      <w:marRight w:val="0"/>
      <w:marTop w:val="0"/>
      <w:marBottom w:val="0"/>
      <w:divBdr>
        <w:top w:val="none" w:sz="0" w:space="0" w:color="auto"/>
        <w:left w:val="none" w:sz="0" w:space="0" w:color="auto"/>
        <w:bottom w:val="none" w:sz="0" w:space="0" w:color="auto"/>
        <w:right w:val="none" w:sz="0" w:space="0" w:color="auto"/>
      </w:divBdr>
    </w:div>
    <w:div w:id="2097826774">
      <w:bodyDiv w:val="1"/>
      <w:marLeft w:val="0"/>
      <w:marRight w:val="0"/>
      <w:marTop w:val="0"/>
      <w:marBottom w:val="0"/>
      <w:divBdr>
        <w:top w:val="none" w:sz="0" w:space="0" w:color="auto"/>
        <w:left w:val="none" w:sz="0" w:space="0" w:color="auto"/>
        <w:bottom w:val="none" w:sz="0" w:space="0" w:color="auto"/>
        <w:right w:val="none" w:sz="0" w:space="0" w:color="auto"/>
      </w:divBdr>
    </w:div>
    <w:div w:id="2099249409">
      <w:bodyDiv w:val="1"/>
      <w:marLeft w:val="0"/>
      <w:marRight w:val="0"/>
      <w:marTop w:val="0"/>
      <w:marBottom w:val="0"/>
      <w:divBdr>
        <w:top w:val="none" w:sz="0" w:space="0" w:color="auto"/>
        <w:left w:val="none" w:sz="0" w:space="0" w:color="auto"/>
        <w:bottom w:val="none" w:sz="0" w:space="0" w:color="auto"/>
        <w:right w:val="none" w:sz="0" w:space="0" w:color="auto"/>
      </w:divBdr>
    </w:div>
    <w:div w:id="2099860487">
      <w:bodyDiv w:val="1"/>
      <w:marLeft w:val="0"/>
      <w:marRight w:val="0"/>
      <w:marTop w:val="0"/>
      <w:marBottom w:val="0"/>
      <w:divBdr>
        <w:top w:val="none" w:sz="0" w:space="0" w:color="auto"/>
        <w:left w:val="none" w:sz="0" w:space="0" w:color="auto"/>
        <w:bottom w:val="none" w:sz="0" w:space="0" w:color="auto"/>
        <w:right w:val="none" w:sz="0" w:space="0" w:color="auto"/>
      </w:divBdr>
    </w:div>
    <w:div w:id="2106344522">
      <w:bodyDiv w:val="1"/>
      <w:marLeft w:val="0"/>
      <w:marRight w:val="0"/>
      <w:marTop w:val="0"/>
      <w:marBottom w:val="0"/>
      <w:divBdr>
        <w:top w:val="none" w:sz="0" w:space="0" w:color="auto"/>
        <w:left w:val="none" w:sz="0" w:space="0" w:color="auto"/>
        <w:bottom w:val="none" w:sz="0" w:space="0" w:color="auto"/>
        <w:right w:val="none" w:sz="0" w:space="0" w:color="auto"/>
      </w:divBdr>
    </w:div>
    <w:div w:id="2109154303">
      <w:bodyDiv w:val="1"/>
      <w:marLeft w:val="0"/>
      <w:marRight w:val="0"/>
      <w:marTop w:val="0"/>
      <w:marBottom w:val="0"/>
      <w:divBdr>
        <w:top w:val="none" w:sz="0" w:space="0" w:color="auto"/>
        <w:left w:val="none" w:sz="0" w:space="0" w:color="auto"/>
        <w:bottom w:val="none" w:sz="0" w:space="0" w:color="auto"/>
        <w:right w:val="none" w:sz="0" w:space="0" w:color="auto"/>
      </w:divBdr>
    </w:div>
    <w:div w:id="2111587898">
      <w:bodyDiv w:val="1"/>
      <w:marLeft w:val="0"/>
      <w:marRight w:val="0"/>
      <w:marTop w:val="0"/>
      <w:marBottom w:val="0"/>
      <w:divBdr>
        <w:top w:val="none" w:sz="0" w:space="0" w:color="auto"/>
        <w:left w:val="none" w:sz="0" w:space="0" w:color="auto"/>
        <w:bottom w:val="none" w:sz="0" w:space="0" w:color="auto"/>
        <w:right w:val="none" w:sz="0" w:space="0" w:color="auto"/>
      </w:divBdr>
    </w:div>
    <w:div w:id="2115862247">
      <w:bodyDiv w:val="1"/>
      <w:marLeft w:val="0"/>
      <w:marRight w:val="0"/>
      <w:marTop w:val="0"/>
      <w:marBottom w:val="0"/>
      <w:divBdr>
        <w:top w:val="none" w:sz="0" w:space="0" w:color="auto"/>
        <w:left w:val="none" w:sz="0" w:space="0" w:color="auto"/>
        <w:bottom w:val="none" w:sz="0" w:space="0" w:color="auto"/>
        <w:right w:val="none" w:sz="0" w:space="0" w:color="auto"/>
      </w:divBdr>
    </w:div>
    <w:div w:id="2117286690">
      <w:bodyDiv w:val="1"/>
      <w:marLeft w:val="0"/>
      <w:marRight w:val="0"/>
      <w:marTop w:val="0"/>
      <w:marBottom w:val="0"/>
      <w:divBdr>
        <w:top w:val="none" w:sz="0" w:space="0" w:color="auto"/>
        <w:left w:val="none" w:sz="0" w:space="0" w:color="auto"/>
        <w:bottom w:val="none" w:sz="0" w:space="0" w:color="auto"/>
        <w:right w:val="none" w:sz="0" w:space="0" w:color="auto"/>
      </w:divBdr>
    </w:div>
    <w:div w:id="2120759020">
      <w:bodyDiv w:val="1"/>
      <w:marLeft w:val="0"/>
      <w:marRight w:val="0"/>
      <w:marTop w:val="0"/>
      <w:marBottom w:val="0"/>
      <w:divBdr>
        <w:top w:val="none" w:sz="0" w:space="0" w:color="auto"/>
        <w:left w:val="none" w:sz="0" w:space="0" w:color="auto"/>
        <w:bottom w:val="none" w:sz="0" w:space="0" w:color="auto"/>
        <w:right w:val="none" w:sz="0" w:space="0" w:color="auto"/>
      </w:divBdr>
    </w:div>
    <w:div w:id="2129467619">
      <w:bodyDiv w:val="1"/>
      <w:marLeft w:val="0"/>
      <w:marRight w:val="0"/>
      <w:marTop w:val="0"/>
      <w:marBottom w:val="0"/>
      <w:divBdr>
        <w:top w:val="none" w:sz="0" w:space="0" w:color="auto"/>
        <w:left w:val="none" w:sz="0" w:space="0" w:color="auto"/>
        <w:bottom w:val="none" w:sz="0" w:space="0" w:color="auto"/>
        <w:right w:val="none" w:sz="0" w:space="0" w:color="auto"/>
      </w:divBdr>
    </w:div>
    <w:div w:id="2131631013">
      <w:bodyDiv w:val="1"/>
      <w:marLeft w:val="0"/>
      <w:marRight w:val="0"/>
      <w:marTop w:val="0"/>
      <w:marBottom w:val="0"/>
      <w:divBdr>
        <w:top w:val="none" w:sz="0" w:space="0" w:color="auto"/>
        <w:left w:val="none" w:sz="0" w:space="0" w:color="auto"/>
        <w:bottom w:val="none" w:sz="0" w:space="0" w:color="auto"/>
        <w:right w:val="none" w:sz="0" w:space="0" w:color="auto"/>
      </w:divBdr>
    </w:div>
    <w:div w:id="2134907887">
      <w:bodyDiv w:val="1"/>
      <w:marLeft w:val="0"/>
      <w:marRight w:val="0"/>
      <w:marTop w:val="0"/>
      <w:marBottom w:val="0"/>
      <w:divBdr>
        <w:top w:val="none" w:sz="0" w:space="0" w:color="auto"/>
        <w:left w:val="none" w:sz="0" w:space="0" w:color="auto"/>
        <w:bottom w:val="none" w:sz="0" w:space="0" w:color="auto"/>
        <w:right w:val="none" w:sz="0" w:space="0" w:color="auto"/>
      </w:divBdr>
    </w:div>
    <w:div w:id="2137404257">
      <w:bodyDiv w:val="1"/>
      <w:marLeft w:val="0"/>
      <w:marRight w:val="0"/>
      <w:marTop w:val="0"/>
      <w:marBottom w:val="0"/>
      <w:divBdr>
        <w:top w:val="none" w:sz="0" w:space="0" w:color="auto"/>
        <w:left w:val="none" w:sz="0" w:space="0" w:color="auto"/>
        <w:bottom w:val="none" w:sz="0" w:space="0" w:color="auto"/>
        <w:right w:val="none" w:sz="0" w:space="0" w:color="auto"/>
      </w:divBdr>
    </w:div>
    <w:div w:id="2139489291">
      <w:bodyDiv w:val="1"/>
      <w:marLeft w:val="0"/>
      <w:marRight w:val="0"/>
      <w:marTop w:val="0"/>
      <w:marBottom w:val="0"/>
      <w:divBdr>
        <w:top w:val="none" w:sz="0" w:space="0" w:color="auto"/>
        <w:left w:val="none" w:sz="0" w:space="0" w:color="auto"/>
        <w:bottom w:val="none" w:sz="0" w:space="0" w:color="auto"/>
        <w:right w:val="none" w:sz="0" w:space="0" w:color="auto"/>
      </w:divBdr>
    </w:div>
    <w:div w:id="2140417357">
      <w:bodyDiv w:val="1"/>
      <w:marLeft w:val="0"/>
      <w:marRight w:val="0"/>
      <w:marTop w:val="0"/>
      <w:marBottom w:val="0"/>
      <w:divBdr>
        <w:top w:val="none" w:sz="0" w:space="0" w:color="auto"/>
        <w:left w:val="none" w:sz="0" w:space="0" w:color="auto"/>
        <w:bottom w:val="none" w:sz="0" w:space="0" w:color="auto"/>
        <w:right w:val="none" w:sz="0" w:space="0" w:color="auto"/>
      </w:divBdr>
    </w:div>
    <w:div w:id="2140568688">
      <w:bodyDiv w:val="1"/>
      <w:marLeft w:val="0"/>
      <w:marRight w:val="0"/>
      <w:marTop w:val="0"/>
      <w:marBottom w:val="0"/>
      <w:divBdr>
        <w:top w:val="none" w:sz="0" w:space="0" w:color="auto"/>
        <w:left w:val="none" w:sz="0" w:space="0" w:color="auto"/>
        <w:bottom w:val="none" w:sz="0" w:space="0" w:color="auto"/>
        <w:right w:val="none" w:sz="0" w:space="0" w:color="auto"/>
      </w:divBdr>
    </w:div>
    <w:div w:id="2143885006">
      <w:bodyDiv w:val="1"/>
      <w:marLeft w:val="0"/>
      <w:marRight w:val="0"/>
      <w:marTop w:val="0"/>
      <w:marBottom w:val="0"/>
      <w:divBdr>
        <w:top w:val="none" w:sz="0" w:space="0" w:color="auto"/>
        <w:left w:val="none" w:sz="0" w:space="0" w:color="auto"/>
        <w:bottom w:val="none" w:sz="0" w:space="0" w:color="auto"/>
        <w:right w:val="none" w:sz="0" w:space="0" w:color="auto"/>
      </w:divBdr>
    </w:div>
    <w:div w:id="21450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an.melikidze@tsu.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bc.com/news/science-environment-67701544" TargetMode="External"/><Relationship Id="rId4" Type="http://schemas.openxmlformats.org/officeDocument/2006/relationships/settings" Target="settings.xml"/><Relationship Id="rId9" Type="http://schemas.openxmlformats.org/officeDocument/2006/relationships/hyperlink" Target="mailto:valerian.melikidze@tsu.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logs.worldbank.org/developmenttalk/youth-bulge-a-demographic-dividend-or-a-demographic-bomb-in-developing-countries" TargetMode="External"/><Relationship Id="rId1" Type="http://schemas.openxmlformats.org/officeDocument/2006/relationships/hyperlink" Target="https://www.jstor.org/stable/i24023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06</b:Tag>
    <b:SourceType>Book</b:SourceType>
    <b:Guid>{509573DB-4C05-4ABF-B9F9-2373E31F9BB3}</b:Guid>
    <b:Title>„მსოფლიო პოლიტიკის გლობალიზაცია“</b:Title>
    <b:Year>2006</b:Year>
    <b:City>თბილისი</b:City>
    <b:Author>
      <b:Author>
        <b:NameList>
          <b:Person>
            <b:Last>მელიქიძე</b:Last>
            <b:First>ვ</b:First>
          </b:Person>
        </b:NameList>
      </b:Author>
    </b:Author>
    <b:Publisher>სოციალურ მეცნიერებათა ცენტრი</b:Publisher>
    <b:RefOrder>2</b:RefOrder>
  </b:Source>
  <b:Source>
    <b:Tag>Cla23</b:Tag>
    <b:SourceType>Book</b:SourceType>
    <b:Guid>{DF563DE1-65ED-4517-9B23-380A87861C44}</b:Guid>
    <b:Author>
      <b:Author>
        <b:NameList>
          <b:Person>
            <b:Last>Clarkson</b:Last>
          </b:Person>
        </b:NameList>
      </b:Author>
    </b:Author>
    <b:Title>Till the Cows Come Home</b:Title>
    <b:Year>2023</b:Year>
    <b:Publisher>Penguin</b:Publisher>
    <b:RefOrder>1</b:RefOrder>
  </b:Source>
  <b:Source>
    <b:Tag>113</b:Tag>
    <b:SourceType>Book</b:SourceType>
    <b:Guid>{FDDF9366-9A5B-4B9C-B2FC-B85E47728FB8}</b:Guid>
    <b:Title>სივრცე, საზოგადოება პოლიტიკა, სამეცნიერო შრომების კრებული 1</b:Title>
    <b:Year>2013</b:Year>
    <b:City>თბილისი</b:City>
    <b:Publisher>თბილისის უნივერსიტეტის გამომცემლობა </b:Publisher>
    <b:RefOrder>3</b:RefOrder>
  </b:Source>
  <b:Source>
    <b:Tag>htt</b:Tag>
    <b:SourceType>InternetSite</b:SourceType>
    <b:Guid>{5D54A835-CA36-4805-A96B-40D2B2628A74}</b:Guid>
    <b:Author>
      <b:Author>
        <b:NameList>
          <b:Person>
            <b:Last>https://www.google.com/search?q=globalization+meaning&amp;rlz=1C1OKWM_enGE991GE991&amp;oq=globalizatio&amp;gs_lcrp=EgZjaHJvbWUqBwgBEAAYgAQyBwgAEAAYgAQyBwgBEAAYgAQyBggCEEUYOTIHCAMQABiABDIHCAQQABiABDIHCAUQABiABDIHCAYQABiABDIHCAcQABiABDIHCAgQABiABDIHCAkQABiABNIBCTkwNDZq</b:Last>
          </b:Person>
        </b:NameList>
      </b:Author>
    </b:Author>
    <b:RefOrder>34</b:RefOrder>
  </b:Source>
  <b:Source>
    <b:Tag>goo23</b:Tag>
    <b:SourceType>InternetSite</b:SourceType>
    <b:Guid>{FBF0063E-A12A-4B72-9852-0B241719DABE}</b:Guid>
    <b:Title>google</b:Title>
    <b:Year>2023</b:Year>
    <b:Month>December</b:Month>
    <b:Day>26</b:Day>
    <b:URL>https://www.google.com/search?q=globalization+meaning&amp;rlz=1C1OKWM_enGE991GE991&amp;oq=globalizatio&amp;gs_lcrp=EgZjaHJvbWUqBwgBEAAYgAQyBwgAEAAYgAQyBwgBEAAYgAQyBggCEEUYOTIHCAMQABiABDIHCAQQABiABDIHCAUQABiABDIHCAYQABiABDIHCAcQABiABDIHCAgQABiABDIHCAkQABiABNIBCTkwNDZq</b:URL>
    <b:RefOrder>4</b:RefOrder>
  </b:Source>
  <b:Source>
    <b:Tag>Tho23</b:Tag>
    <b:SourceType>InternetSite</b:SourceType>
    <b:Guid>{84D59B4F-5563-45E1-A3E5-022EFA6CEB56}</b:Guid>
    <b:Title>https://www.britannica.com/</b:Title>
    <b:Year>2023</b:Year>
    <b:Month>November</b:Month>
    <b:Day>29</b:Day>
    <b:URL>https://www.britannica.com/money/topic/globalization</b:URL>
    <b:RefOrder>5</b:RefOrder>
  </b:Source>
  <b:Source>
    <b:Tag>htt23</b:Tag>
    <b:SourceType>InternetSite</b:SourceType>
    <b:Guid>{96FE26B8-2517-4AE4-BC65-847DC4E2C524}</b:Guid>
    <b:Title>https://www.rgs.org/</b:Title>
    <b:Year>2023 </b:Year>
    <b:Month>November</b:Month>
    <b:Day>25</b:Day>
    <b:URL>https://www.rgs.org/schools/resources-for-schools/what-is-globalisation</b:URL>
    <b:RefOrder>6</b:RefOrder>
  </b:Source>
  <b:Source>
    <b:Tag>htt231</b:Tag>
    <b:SourceType>InternetSite</b:SourceType>
    <b:Guid>{67C4447F-91C1-4FFD-B98A-CE3B77697627}</b:Guid>
    <b:Title>https://transportgeography.org/</b:Title>
    <b:Year>2023</b:Year>
    <b:Month>December</b:Month>
    <b:Day>25</b:Day>
    <b:URL>https://transportgeography.org/contents/chapter1/emergence-of-mechanized-transportation-systems/liner-transatlantic-crossing-time/</b:URL>
    <b:RefOrder>7</b:RefOrder>
  </b:Source>
  <b:Source>
    <b:Tag>Fuk89</b:Tag>
    <b:SourceType>Book</b:SourceType>
    <b:Guid>{852C26F9-350A-4CCE-8C27-ECCBA94CA9E3}</b:Guid>
    <b:Title>The End of History?</b:Title>
    <b:Year>1989</b:Year>
    <b:Author>
      <b:Author>
        <b:NameList>
          <b:Person>
            <b:Last>Fukuyama</b:Last>
          </b:Person>
        </b:NameList>
      </b:Author>
    </b:Author>
    <b:Publisher>Center for the National Interest</b:Publisher>
    <b:RefOrder>8</b:RefOrder>
  </b:Source>
  <b:Source>
    <b:Tag>Hoc18</b:Tag>
    <b:SourceType>Book</b:SourceType>
    <b:Guid>{3636133E-8A9D-4FEE-97D7-C8191BB4F05D}</b:Guid>
    <b:Title>'Globalization and its Discontents Revisited'</b:Title>
    <b:Year>2018</b:Year>
    <b:Publisher>W.W. Norton</b:Publisher>
    <b:Author>
      <b:Author>
        <b:NameList>
          <b:Person>
            <b:Last>Hockenos</b:Last>
            <b:First>Paul</b:First>
          </b:Person>
        </b:NameList>
      </b:Author>
    </b:Author>
    <b:URL>(https://www.ips-journal.eu/book-reviews/globalization-and-its-discontents-revisited</b:URL>
    <b:RefOrder>9</b:RefOrder>
  </b:Source>
  <b:Source>
    <b:Tag>htt22</b:Tag>
    <b:SourceType>InternetSite</b:SourceType>
    <b:Guid>{77E5FC29-4415-4F82-A55E-4807699E11D1}</b:Guid>
    <b:Title>https://www.intelligenteconomist.com/</b:Title>
    <b:Year>2022</b:Year>
    <b:URL>https://www.intelligenteconomist.com/washington-consensus/</b:URL>
    <b:RefOrder>10</b:RefOrder>
  </b:Source>
  <b:Source>
    <b:Tag>Mic</b:Tag>
    <b:SourceType>JournalArticle</b:SourceType>
    <b:Guid>{2B3BDDC1-01FD-4FA9-AC91-58748FEC4608}</b:Guid>
    <b:Title>The End of Liberal Globalization</b:Title>
    <b:Author>
      <b:Author>
        <b:NameList>
          <b:Person>
            <b:Last>Michael</b:Last>
            <b:First>F</b:First>
          </b:Person>
        </b:NameList>
      </b:Author>
    </b:Author>
    <b:JournalName>World Policy Journal</b:JournalName>
    <b:Year>2008</b:Year>
    <b:RefOrder>11</b:RefOrder>
  </b:Source>
  <b:Source>
    <b:Tag>htt232</b:Tag>
    <b:SourceType>InternetSite</b:SourceType>
    <b:Guid>{354FACEC-D2D8-4CFF-9111-33573EEFBF0F}</b:Guid>
    <b:Title>https://www.bbc.com/</b:Title>
    <b:Year>2023</b:Year>
    <b:URL>https://www.bbc.com/news/business-59610019</b:URL>
    <b:RefOrder>12</b:RefOrder>
  </b:Source>
  <b:Source>
    <b:Tag>htt233</b:Tag>
    <b:SourceType>InternetSite</b:SourceType>
    <b:Guid>{7BF2FAEC-D4F1-4E3F-AA6E-FF13D6B99B4A}</b:Guid>
    <b:Title>https://foreignpolicy.com/</b:Title>
    <b:Year>2023</b:Year>
    <b:URL>https://foreignpolicy.com/2023/11/08/israel-hamas-gaza-war-geopolitics/</b:URL>
    <b:RefOrder>13</b:RefOrder>
  </b:Source>
  <b:Source>
    <b:Tag>htt234</b:Tag>
    <b:SourceType>InternetSite</b:SourceType>
    <b:Guid>{9DBCC9D4-03F3-4EB7-9EDD-471665BBB91D}</b:Guid>
    <b:Title>https://www.theguardian.com/</b:Title>
    <b:Year>2023</b:Year>
    <b:URL>https://www.theguardian.com/us-news/2023/nov/30/americas-undying-empire-why-the-decline-of-us-power-has-been-greatly-exaggerated</b:URL>
    <b:RefOrder>14</b:RefOrder>
  </b:Source>
  <b:Source>
    <b:Tag>htt221</b:Tag>
    <b:SourceType>InternetSite</b:SourceType>
    <b:Guid>{6BE2B7AD-9F3C-49A2-B9F2-319166AC0B0D}</b:Guid>
    <b:Title>https://www.whitehouse.gov/</b:Title>
    <b:InternetSiteTitle>https://www.whitehouse.gov/</b:InternetSiteTitle>
    <b:Year>2022</b:Year>
    <b:URL>https://www.whitehouse.gov/briefing-room/speeches-remarks/2022/03/21/remarks-by-president-biden-before-business-roundtables-ceo-quarterly-meeting/</b:URL>
    <b:RefOrder>15</b:RefOrder>
  </b:Source>
  <b:Source>
    <b:Tag>htt235</b:Tag>
    <b:SourceType>InternetSite</b:SourceType>
    <b:Guid>{22802ED8-B93B-4C30-81B9-E62E59C8E9C6}</b:Guid>
    <b:Title>https://www.atlanticcouncil.org</b:Title>
    <b:InternetSiteTitle>https://www.atlanticcouncil.org</b:InternetSiteTitle>
    <b:Year>2023</b:Year>
    <b:URL>https://www.atlanticcouncil.org/content-series/inflection-points/bidens-inflection-point-and-historys-sobering-lessons/</b:URL>
    <b:RefOrder>16</b:RefOrder>
  </b:Source>
  <b:Source>
    <b:Tag>htt236</b:Tag>
    <b:SourceType>InternetSite</b:SourceType>
    <b:Guid>{A5A1A4C4-C07A-4001-9C94-DA5739CC82E1}</b:Guid>
    <b:Title>https://www.whitehouse.gov</b:Title>
    <b:InternetSiteTitle>https://www.whitehouse.gov</b:InternetSiteTitle>
    <b:Year>2023</b:Year>
    <b:URL>https://www.whitehouse.gov/briefing-room/speeches-remarks/2023/04/27/remarks-by-national-security-advisor-jake-sullivan-on-renewing-american-economic-leadership-at-the-brookings-institution/ps://</b:URL>
    <b:RefOrder>17</b:RefOrder>
  </b:Source>
  <b:Source>
    <b:Tag>htt237</b:Tag>
    <b:SourceType>InternetSite</b:SourceType>
    <b:Guid>{81A91B36-C0FF-49B4-A653-184A515BB0F0}</b:Guid>
    <b:Title>https://www.brookings.edu</b:Title>
    <b:InternetSiteTitle>https://www.brookings.edu</b:InternetSiteTitle>
    <b:Year>2023</b:Year>
    <b:URL>https://www.brookings.edu/articles/reactions-to-national-security-advisor-jake-sullivans-brookings-speech/</b:URL>
    <b:RefOrder>18</b:RefOrder>
  </b:Source>
  <b:Source>
    <b:Tag>htt238</b:Tag>
    <b:SourceType>InternetSite</b:SourceType>
    <b:Guid>{D16EEA72-DE8D-4836-9DAE-86E2445A51A1}</b:Guid>
    <b:Title>https://www.investopedia.com/</b:Title>
    <b:InternetSiteTitle>https://www.investopedia.com/</b:InternetSiteTitle>
    <b:Year>2023</b:Year>
    <b:Month>May</b:Month>
    <b:Day>29</b:Day>
    <b:URL> https://www.investopedia.com/articles/professionals/080615/5-biggest-financial-advisory-firms-us.asp#:~:text=Key%20Takeaways-,BlackRock%2C%20Vanguard%2C%20Fidelity%2C%20State%20Street%20Global%20Advisors%2C%20and,assets%20under%20management%20(AUM)</b:URL>
    <b:RefOrder>19</b:RefOrder>
  </b:Source>
  <b:Source>
    <b:Tag>DEN23</b:Tag>
    <b:SourceType>InternetSite</b:SourceType>
    <b:Guid>{CD852126-A864-4AC0-B461-618D0D139429}</b:Guid>
    <b:Author>
      <b:Author>
        <b:NameList>
          <b:Person>
            <b:Last>FINNEY</b:Last>
            <b:First>DENISE</b:First>
          </b:Person>
        </b:NameList>
      </b:Author>
    </b:Author>
    <b:Title>https://www.investopedia.com</b:Title>
    <b:InternetSiteTitle>https://www.investopedia.com</b:InternetSiteTitle>
    <b:Year>2023</b:Year>
    <b:Month>November</b:Month>
    <b:Day>13</b:Day>
    <b:URL>https://www.investopedia.com/articles/bonds/09/history-credit-rating-agencies.asp#:~:text=Credit%20rating%20agencies%20give%20investors,Standard%20%26%20Poor's%2C%20and%20Fitch</b:URL>
    <b:RefOrder>20</b:RefOrder>
  </b:Source>
  <b:Source>
    <b:Tag>Wor23</b:Tag>
    <b:SourceType>Report</b:SourceType>
    <b:Guid>{2BFD1A86-3E28-4676-9E5A-201586E41CD3}</b:Guid>
    <b:Title>World Investment Report 2023: Investment and sustainable energy</b:Title>
    <b:Year>2023</b:Year>
    <b:Publisher>United Nations</b:Publisher>
    <b:City>Geneva</b:City>
    <b:RefOrder>21</b:RefOrder>
  </b:Source>
  <b:Source>
    <b:Tag>Mar23</b:Tag>
    <b:SourceType>InternetSite</b:SourceType>
    <b:Guid>{A2A395B0-A9BB-4328-9CF9-8FA19BCA4BB1}</b:Guid>
    <b:Title>https://www.visualcapitalist.com</b:Title>
    <b:Year>2023</b:Year>
    <b:Author>
      <b:Author>
        <b:NameList>
          <b:Person>
            <b:Last>Lu</b:Last>
            <b:First>Marcus</b:First>
          </b:Person>
        </b:NameList>
      </b:Author>
    </b:Author>
    <b:InternetSiteTitle>https://www.visualcapitalist.com</b:InternetSiteTitle>
    <b:Month>December</b:Month>
    <b:URL>https://www.visualcapitalist.com/countries-loans-from-china/#google_vignette</b:URL>
    <b:RefOrder>22</b:RefOrder>
  </b:Source>
  <b:Source>
    <b:Tag>AWo23</b:Tag>
    <b:SourceType>Report</b:SourceType>
    <b:Guid>{95AF3D3B-8331-4AAB-A2A6-6E0ED88FC443}</b:Guid>
    <b:Title>Migrants, Refugees and Societies</b:Title>
    <b:Year>2023</b:Year>
    <b:Author>
      <b:Author>
        <b:NameList>
          <b:Person>
            <b:Last>Group</b:Last>
            <b:First>A</b:First>
            <b:Middle>World bank</b:Middle>
          </b:Person>
        </b:NameList>
      </b:Author>
    </b:Author>
    <b:Publisher>International Bank for Reconstruction and Development</b:Publisher>
    <b:RefOrder>23</b:RefOrder>
  </b:Source>
  <b:Source>
    <b:Tag>htt1</b:Tag>
    <b:SourceType>DocumentFromInternetSite</b:SourceType>
    <b:Guid>{46584550-6262-4E79-B414-A905D0E93CDF}</b:Guid>
    <b:Title>https://www.matsne.gov.ge</b:Title>
    <b:InternetSiteTitle>https://www.matsne.gov.ge</b:InternetSiteTitle>
    <b:URL>https://www.matsne.gov.ge/ka/document/download/3702467/0/ge/pdf</b:URL>
    <b:Year>2015</b:Year>
    <b:RefOrder>24</b:RefOrder>
  </b:Source>
  <b:Source>
    <b:Tag>UN23</b:Tag>
    <b:SourceType>Report</b:SourceType>
    <b:Guid>{76AFB8EB-9341-485D-B2D8-16417325DF65}</b:Guid>
    <b:Title>Emissions Gap Report </b:Title>
    <b:Year>2023</b:Year>
    <b:Author>
      <b:Author>
        <b:NameList>
          <b:Person>
            <b:Last>UN</b:Last>
          </b:Person>
        </b:NameList>
      </b:Author>
    </b:Author>
    <b:Publisher>UN</b:Publisher>
    <b:RefOrder>25</b:RefOrder>
  </b:Source>
  <b:Source>
    <b:Tag>Jus23</b:Tag>
    <b:SourceType>InternetSite</b:SourceType>
    <b:Guid>{A34992AE-5AF0-483F-8A3B-ED7D5475396B}</b:Guid>
    <b:Title>https://www.bbc.com</b:Title>
    <b:Year>2023</b:Year>
    <b:Author>
      <b:Author>
        <b:NameList>
          <b:Person>
            <b:Last>Rowlatt</b:Last>
            <b:First>Justin</b:First>
          </b:Person>
        </b:NameList>
      </b:Author>
    </b:Author>
    <b:InternetSiteTitle>https://www.bbc.com</b:InternetSiteTitle>
    <b:URL>https://www.bbc.com/news/science-environment-67661119</b:URL>
    <b:RefOrder>26</b:RefOrder>
  </b:Source>
  <b:Source>
    <b:Tag>Ian23</b:Tag>
    <b:SourceType>InternetSite</b:SourceType>
    <b:Guid>{2E40175E-3380-4758-85D6-95A584599676}</b:Guid>
    <b:Author>
      <b:Author>
        <b:NameList>
          <b:Person>
            <b:Last>Tiseo</b:Last>
            <b:First>Ian</b:First>
          </b:Person>
        </b:NameList>
      </b:Author>
    </b:Author>
    <b:Title>https://www.statista.com</b:Title>
    <b:InternetSiteTitle>https://www.statista.com</b:InternetSiteTitle>
    <b:Year>2023</b:Year>
    <b:Month>December</b:Month>
    <b:URL>https://www.statista.com/statistics/271748/the-largest-emitters-of-co2-in-the-world/#:~:text=Although%20China%20currently%20emits%20the,of%20cumulative%20carbon%20dioxide%20emissions</b:URL>
    <b:RefOrder>27</b:RefOrder>
  </b:Source>
  <b:Source>
    <b:Tag>The23</b:Tag>
    <b:SourceType>Report</b:SourceType>
    <b:Guid>{B1AF9255-7E99-4E02-AD39-F486A450B95D}</b:Guid>
    <b:Title>The Sustainable Development Goals Report 2023</b:Title>
    <b:Year>2023</b:Year>
    <b:Publisher>UN</b:Publisher>
    <b:RefOrder>28</b:RefOrder>
  </b:Source>
  <b:Source>
    <b:Tag>Sus23</b:Tag>
    <b:SourceType>Report</b:SourceType>
    <b:Guid>{61A6A21C-4EE0-4D7A-8231-16E80E063F25}</b:Guid>
    <b:Title>Sustainable Development Goals' Current Status</b:Title>
    <b:Year>2023</b:Year>
    <b:Publisher>OCHA</b:Publisher>
    <b:URL>https://reliefweb.int/report/world/sustainable-development-goals-current-status#:~:text=The%20Sustainable%20Development%20Goals'%20current,the%20face%20of%20multiple%20crises%22</b:URL>
    <b:RefOrder>29</b:RefOrder>
  </b:Source>
  <b:Source>
    <b:Tag>Gro23</b:Tag>
    <b:SourceType>InternetSite</b:SourceType>
    <b:Guid>{42D1F436-3950-4A25-8AB5-FADF1A68ED92}</b:Guid>
    <b:Title>https://data.oecd.org</b:Title>
    <b:Year>2023</b:Year>
    <b:InternetSiteTitle>https://data.oecd.org</b:InternetSiteTitle>
    <b:URL>https://data.oecd.org/rd/gross-domestic-spending-on-r-d.htm</b:URL>
    <b:RefOrder>30</b:RefOrder>
  </b:Source>
  <b:Source>
    <b:Tag>USP</b:Tag>
    <b:SourceType>InternetSite</b:SourceType>
    <b:Guid>{9C2866DE-0FAA-4554-9724-BFFF4BD3B087}</b:Guid>
    <b:Author>
      <b:Author>
        <b:NameList>
          <b:Person>
            <b:Last>Base</b:Last>
            <b:First>U.S.</b:First>
            <b:Middle>Patent and Trademark Office/ TAF Data</b:Middle>
          </b:Person>
        </b:NameList>
      </b:Author>
    </b:Author>
    <b:Title>https://www.uspto.gov</b:Title>
    <b:InternetSiteTitle>https://www.uspto.gov</b:InternetSiteTitle>
    <b:URL>https://www.uspto.gov/web/offices/ac/ido/oeip/taf/st_co_01.htm</b:URL>
    <b:RefOrder>31</b:RefOrder>
  </b:Source>
  <b:Source>
    <b:Tag>htt239</b:Tag>
    <b:SourceType>InternetSite</b:SourceType>
    <b:Guid>{617D6032-285D-4F54-B2AC-E9105413998F}</b:Guid>
    <b:Title>https://www.bankmycell.com</b:Title>
    <b:InternetSiteTitle>https://www.bankmycell.com</b:InternetSiteTitle>
    <b:Year>2023</b:Year>
    <b:URL>https://www.bankmycell.com/blog/how-many-phones-are-in-the-world</b:URL>
    <b:RefOrder>32</b:RefOrder>
  </b:Source>
  <b:Source>
    <b:Tag>htt2310</b:Tag>
    <b:SourceType>InternetSite</b:SourceType>
    <b:Guid>{86020CD4-2A8E-446C-A2BF-73010851A30B}</b:Guid>
    <b:Title>https://www.searchenginejournal.com</b:Title>
    <b:InternetSiteTitle>https://www.searchenginejournal.com</b:InternetSiteTitle>
    <b:Year>2023</b:Year>
    <b:URL>https://www.searchenginejournal.com/social-media/social-media-platforms/</b:URL>
    <b:RefOrder>33</b:RefOrder>
  </b:Source>
</b:Sources>
</file>

<file path=customXml/itemProps1.xml><?xml version="1.0" encoding="utf-8"?>
<ds:datastoreItem xmlns:ds="http://schemas.openxmlformats.org/officeDocument/2006/customXml" ds:itemID="{283E99F9-1818-4189-83FE-B8280B67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10725</Words>
  <Characters>61138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melikidze</dc:creator>
  <cp:keywords/>
  <dc:description/>
  <cp:lastModifiedBy>User</cp:lastModifiedBy>
  <cp:revision>4</cp:revision>
  <dcterms:created xsi:type="dcterms:W3CDTF">2024-07-08T12:13:00Z</dcterms:created>
  <dcterms:modified xsi:type="dcterms:W3CDTF">2024-07-08T13:50:00Z</dcterms:modified>
</cp:coreProperties>
</file>