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E127" w14:textId="77777777" w:rsidR="00BC2584" w:rsidRPr="00BC2584" w:rsidRDefault="00BC2584" w:rsidP="00BC2584">
      <w:pPr>
        <w:spacing w:line="360" w:lineRule="auto"/>
        <w:ind w:right="-115"/>
        <w:jc w:val="center"/>
        <w:rPr>
          <w:rFonts w:ascii="Sylfaen" w:hAnsi="Sylfaen"/>
          <w:b/>
          <w:sz w:val="28"/>
          <w:szCs w:val="28"/>
        </w:rPr>
      </w:pPr>
      <w:r w:rsidRPr="00BC2584">
        <w:rPr>
          <w:rFonts w:ascii="Sylfaen" w:hAnsi="Sylfaen"/>
          <w:b/>
          <w:sz w:val="28"/>
          <w:szCs w:val="28"/>
        </w:rPr>
        <w:t>The Great Transformation in a Local Context</w:t>
      </w:r>
    </w:p>
    <w:p w14:paraId="31B571EE" w14:textId="77777777" w:rsidR="00BC2584" w:rsidRPr="00BC2584" w:rsidRDefault="00BC2584" w:rsidP="00BC2584">
      <w:pPr>
        <w:jc w:val="center"/>
        <w:rPr>
          <w:rFonts w:ascii="Sylfaen" w:hAnsi="Sylfaen"/>
          <w:b/>
          <w:sz w:val="28"/>
          <w:szCs w:val="28"/>
        </w:rPr>
      </w:pPr>
      <w:r w:rsidRPr="00BC2584">
        <w:rPr>
          <w:rFonts w:ascii="Sylfaen" w:hAnsi="Sylfaen"/>
          <w:b/>
          <w:sz w:val="28"/>
          <w:szCs w:val="28"/>
        </w:rPr>
        <w:t xml:space="preserve">Tourism, Crypto Mining and Oath in Upper </w:t>
      </w:r>
      <w:proofErr w:type="spellStart"/>
      <w:r w:rsidRPr="00BC2584">
        <w:rPr>
          <w:rFonts w:ascii="Sylfaen" w:hAnsi="Sylfaen"/>
          <w:b/>
          <w:sz w:val="28"/>
          <w:szCs w:val="28"/>
        </w:rPr>
        <w:t>Svaneti</w:t>
      </w:r>
      <w:proofErr w:type="spellEnd"/>
    </w:p>
    <w:p w14:paraId="0BC72134" w14:textId="77777777" w:rsidR="00BC2584" w:rsidRDefault="00BC2584" w:rsidP="00784357">
      <w:pPr>
        <w:spacing w:after="0" w:line="360" w:lineRule="auto"/>
        <w:ind w:right="-115"/>
        <w:jc w:val="both"/>
        <w:rPr>
          <w:rFonts w:ascii="Sylfaen" w:hAnsi="Sylfaen"/>
          <w:b/>
          <w:szCs w:val="24"/>
        </w:rPr>
      </w:pPr>
    </w:p>
    <w:p w14:paraId="011F8AF8" w14:textId="78C3678E" w:rsidR="00BC2584" w:rsidRDefault="00BC2584" w:rsidP="00784357">
      <w:pPr>
        <w:spacing w:after="0" w:line="360" w:lineRule="auto"/>
        <w:ind w:right="-115"/>
        <w:jc w:val="both"/>
        <w:rPr>
          <w:rFonts w:ascii="Sylfaen" w:hAnsi="Sylfaen"/>
          <w:b/>
          <w:szCs w:val="24"/>
        </w:rPr>
      </w:pPr>
      <w:r>
        <w:rPr>
          <w:rFonts w:ascii="Sylfaen" w:hAnsi="Sylfaen"/>
          <w:b/>
          <w:szCs w:val="24"/>
        </w:rPr>
        <w:t xml:space="preserve">Authors: </w:t>
      </w:r>
    </w:p>
    <w:p w14:paraId="607D59B8" w14:textId="77777777" w:rsidR="00BC2584" w:rsidRDefault="00BC2584" w:rsidP="00784357">
      <w:pPr>
        <w:spacing w:after="0" w:line="360" w:lineRule="auto"/>
        <w:ind w:right="-115"/>
        <w:jc w:val="both"/>
        <w:rPr>
          <w:rFonts w:ascii="Sylfaen" w:hAnsi="Sylfaen"/>
          <w:b/>
          <w:szCs w:val="24"/>
        </w:rPr>
      </w:pPr>
    </w:p>
    <w:p w14:paraId="0DF6DD1C" w14:textId="2AF45630" w:rsidR="00BC2584" w:rsidRPr="00BC2584" w:rsidRDefault="00384C55" w:rsidP="00784357">
      <w:pPr>
        <w:spacing w:after="0" w:line="360" w:lineRule="auto"/>
        <w:ind w:right="-115"/>
        <w:jc w:val="both"/>
        <w:rPr>
          <w:rFonts w:ascii="Sylfaen" w:hAnsi="Sylfaen"/>
          <w:bCs/>
          <w:szCs w:val="24"/>
        </w:rPr>
      </w:pPr>
      <w:r w:rsidRPr="007575A9">
        <w:rPr>
          <w:rFonts w:ascii="Sylfaen" w:hAnsi="Sylfaen"/>
          <w:b/>
          <w:szCs w:val="24"/>
        </w:rPr>
        <w:t xml:space="preserve">Marina </w:t>
      </w:r>
      <w:proofErr w:type="spellStart"/>
      <w:r w:rsidRPr="007575A9">
        <w:rPr>
          <w:rFonts w:ascii="Sylfaen" w:hAnsi="Sylfaen"/>
          <w:b/>
          <w:szCs w:val="24"/>
        </w:rPr>
        <w:t>Muskheli</w:t>
      </w:r>
      <w:r w:rsidR="006B29E4" w:rsidRPr="007575A9">
        <w:rPr>
          <w:rFonts w:ascii="Sylfaen" w:hAnsi="Sylfaen"/>
          <w:b/>
          <w:szCs w:val="24"/>
        </w:rPr>
        <w:t>s</w:t>
      </w:r>
      <w:r w:rsidRPr="007575A9">
        <w:rPr>
          <w:rFonts w:ascii="Sylfaen" w:hAnsi="Sylfaen"/>
          <w:b/>
          <w:szCs w:val="24"/>
        </w:rPr>
        <w:t>hvili</w:t>
      </w:r>
      <w:proofErr w:type="spellEnd"/>
      <w:r w:rsidR="00A0704D" w:rsidRPr="007575A9">
        <w:rPr>
          <w:rFonts w:ascii="Sylfaen" w:hAnsi="Sylfaen"/>
          <w:b/>
          <w:szCs w:val="24"/>
        </w:rPr>
        <w:t xml:space="preserve">, </w:t>
      </w:r>
      <w:r w:rsidR="00A0704D" w:rsidRPr="00BC2584">
        <w:rPr>
          <w:rFonts w:ascii="Sylfaen" w:hAnsi="Sylfaen"/>
          <w:bCs/>
          <w:szCs w:val="24"/>
        </w:rPr>
        <w:t>TSU</w:t>
      </w:r>
      <w:r w:rsidR="00992385" w:rsidRPr="00BC2584">
        <w:rPr>
          <w:rFonts w:ascii="Sylfaen" w:hAnsi="Sylfaen"/>
          <w:bCs/>
          <w:szCs w:val="24"/>
        </w:rPr>
        <w:t>,</w:t>
      </w:r>
      <w:r w:rsidR="00A0704D" w:rsidRPr="00BC2584">
        <w:rPr>
          <w:rFonts w:ascii="Sylfaen" w:hAnsi="Sylfaen"/>
          <w:bCs/>
          <w:szCs w:val="24"/>
        </w:rPr>
        <w:t xml:space="preserve"> </w:t>
      </w:r>
      <w:r w:rsidR="00BC2584" w:rsidRPr="00BC2584">
        <w:rPr>
          <w:rFonts w:ascii="Sylfaen" w:hAnsi="Sylfaen"/>
          <w:bCs/>
          <w:szCs w:val="24"/>
        </w:rPr>
        <w:t xml:space="preserve">Faculty </w:t>
      </w:r>
      <w:r w:rsidR="00992385" w:rsidRPr="00BC2584">
        <w:rPr>
          <w:rFonts w:ascii="Sylfaen" w:hAnsi="Sylfaen"/>
          <w:bCs/>
          <w:szCs w:val="24"/>
        </w:rPr>
        <w:t>of Social and Political S</w:t>
      </w:r>
      <w:r w:rsidR="00A0704D" w:rsidRPr="00BC2584">
        <w:rPr>
          <w:rFonts w:ascii="Sylfaen" w:hAnsi="Sylfaen"/>
          <w:bCs/>
          <w:szCs w:val="24"/>
        </w:rPr>
        <w:t>ciences, Tbilisi, professor</w:t>
      </w:r>
      <w:r w:rsidR="00BC2584" w:rsidRPr="00BC2584">
        <w:rPr>
          <w:rFonts w:ascii="Sylfaen" w:hAnsi="Sylfaen"/>
          <w:bCs/>
          <w:szCs w:val="24"/>
        </w:rPr>
        <w:t>.</w:t>
      </w:r>
    </w:p>
    <w:p w14:paraId="4228B9A3" w14:textId="6FAA46F8" w:rsidR="00917051" w:rsidRPr="00BC2584" w:rsidRDefault="00BC2584" w:rsidP="00784357">
      <w:pPr>
        <w:spacing w:after="0" w:line="360" w:lineRule="auto"/>
        <w:ind w:right="-115"/>
        <w:jc w:val="both"/>
        <w:rPr>
          <w:rFonts w:ascii="Sylfaen" w:hAnsi="Sylfaen"/>
          <w:bCs/>
          <w:szCs w:val="24"/>
        </w:rPr>
      </w:pPr>
      <w:r w:rsidRPr="00BC2584">
        <w:rPr>
          <w:rFonts w:ascii="Sylfaen" w:hAnsi="Sylfaen"/>
          <w:bCs/>
          <w:szCs w:val="24"/>
        </w:rPr>
        <w:t xml:space="preserve">Email: </w:t>
      </w:r>
      <w:hyperlink r:id="rId8" w:history="1">
        <w:r w:rsidRPr="00BC2584">
          <w:rPr>
            <w:rStyle w:val="Hyperlink"/>
            <w:rFonts w:ascii="Sylfaen" w:hAnsi="Sylfaen"/>
            <w:bCs/>
            <w:szCs w:val="24"/>
          </w:rPr>
          <w:t>marina.muskhelishvili@tsu.ge</w:t>
        </w:r>
      </w:hyperlink>
    </w:p>
    <w:p w14:paraId="6BFCDD1D" w14:textId="192332CC" w:rsidR="00BC2584" w:rsidRPr="00BC2584" w:rsidRDefault="00384C55" w:rsidP="001F24FE">
      <w:pPr>
        <w:pStyle w:val="HTMLPreformatted"/>
        <w:spacing w:line="360" w:lineRule="auto"/>
        <w:ind w:right="-115"/>
        <w:jc w:val="both"/>
        <w:rPr>
          <w:rFonts w:ascii="Sylfaen" w:hAnsi="Sylfaen"/>
          <w:bCs/>
          <w:sz w:val="24"/>
          <w:szCs w:val="24"/>
        </w:rPr>
      </w:pPr>
      <w:r w:rsidRPr="007575A9">
        <w:rPr>
          <w:rFonts w:ascii="Sylfaen" w:hAnsi="Sylfaen"/>
          <w:b/>
          <w:sz w:val="24"/>
          <w:szCs w:val="24"/>
          <w:lang w:val="en-US"/>
        </w:rPr>
        <w:t>E</w:t>
      </w:r>
      <w:r w:rsidR="009B3BD1" w:rsidRPr="007575A9">
        <w:rPr>
          <w:rFonts w:ascii="Sylfaen" w:hAnsi="Sylfaen"/>
          <w:b/>
          <w:sz w:val="24"/>
          <w:szCs w:val="24"/>
          <w:lang w:val="en-US"/>
        </w:rPr>
        <w:t>veline Baumann,</w:t>
      </w:r>
      <w:r w:rsidR="00784357">
        <w:rPr>
          <w:rFonts w:ascii="Sylfaen" w:hAnsi="Sylfaen"/>
          <w:b/>
          <w:sz w:val="24"/>
          <w:szCs w:val="24"/>
          <w:lang w:val="en-US"/>
        </w:rPr>
        <w:t xml:space="preserve"> </w:t>
      </w:r>
      <w:r w:rsidR="00FD5DA3" w:rsidRPr="00BC2584">
        <w:rPr>
          <w:rFonts w:ascii="Sylfaen" w:hAnsi="Sylfaen"/>
          <w:bCs/>
          <w:sz w:val="24"/>
          <w:szCs w:val="24"/>
        </w:rPr>
        <w:t>CESSMA (Université Paris Cité – INAL</w:t>
      </w:r>
      <w:r w:rsidR="00784357" w:rsidRPr="00BC2584">
        <w:rPr>
          <w:rFonts w:ascii="Sylfaen" w:hAnsi="Sylfaen"/>
          <w:bCs/>
          <w:sz w:val="24"/>
          <w:szCs w:val="24"/>
        </w:rPr>
        <w:t>C</w:t>
      </w:r>
      <w:r w:rsidR="00FD5DA3" w:rsidRPr="00BC2584">
        <w:rPr>
          <w:rFonts w:ascii="Sylfaen" w:hAnsi="Sylfaen"/>
          <w:bCs/>
          <w:sz w:val="24"/>
          <w:szCs w:val="24"/>
        </w:rPr>
        <w:t>O – IRD</w:t>
      </w:r>
      <w:r w:rsidR="005C1B10" w:rsidRPr="00BC2584">
        <w:rPr>
          <w:rFonts w:ascii="Sylfaen" w:hAnsi="Sylfaen"/>
          <w:bCs/>
          <w:sz w:val="24"/>
          <w:szCs w:val="24"/>
        </w:rPr>
        <w:t>)</w:t>
      </w:r>
      <w:r w:rsidR="00FD5DA3" w:rsidRPr="00BC2584">
        <w:rPr>
          <w:rFonts w:ascii="Sylfaen" w:hAnsi="Sylfaen"/>
          <w:bCs/>
          <w:sz w:val="24"/>
          <w:szCs w:val="24"/>
        </w:rPr>
        <w:t>, Paris</w:t>
      </w:r>
      <w:r w:rsidR="00BC2584" w:rsidRPr="00BC2584">
        <w:rPr>
          <w:rFonts w:ascii="Sylfaen" w:hAnsi="Sylfaen"/>
          <w:bCs/>
          <w:sz w:val="24"/>
          <w:szCs w:val="24"/>
        </w:rPr>
        <w:t>.</w:t>
      </w:r>
    </w:p>
    <w:p w14:paraId="2F668BDD" w14:textId="7AA28ACB" w:rsidR="007575A9" w:rsidRPr="00BC2584" w:rsidRDefault="00BC2584" w:rsidP="001F24FE">
      <w:pPr>
        <w:pStyle w:val="HTMLPreformatted"/>
        <w:spacing w:line="360" w:lineRule="auto"/>
        <w:ind w:right="-115"/>
        <w:jc w:val="both"/>
        <w:rPr>
          <w:rFonts w:ascii="Sylfaen" w:hAnsi="Sylfaen"/>
          <w:bCs/>
          <w:sz w:val="24"/>
          <w:szCs w:val="24"/>
        </w:rPr>
      </w:pPr>
      <w:r w:rsidRPr="00BC2584">
        <w:rPr>
          <w:rFonts w:ascii="Sylfaen" w:hAnsi="Sylfaen"/>
          <w:bCs/>
          <w:sz w:val="24"/>
          <w:szCs w:val="24"/>
        </w:rPr>
        <w:t xml:space="preserve">Email : </w:t>
      </w:r>
      <w:hyperlink r:id="rId9" w:history="1">
        <w:r w:rsidRPr="00BC2584">
          <w:rPr>
            <w:rStyle w:val="Hyperlink"/>
            <w:rFonts w:ascii="Sylfaen" w:hAnsi="Sylfaen"/>
            <w:bCs/>
            <w:sz w:val="24"/>
            <w:szCs w:val="24"/>
          </w:rPr>
          <w:t>eveline.baumann@ird.fr</w:t>
        </w:r>
      </w:hyperlink>
    </w:p>
    <w:p w14:paraId="12D41510" w14:textId="77777777" w:rsidR="00BC2584" w:rsidRPr="00BC2584" w:rsidRDefault="005C1B10" w:rsidP="009B33CD">
      <w:pPr>
        <w:pStyle w:val="HTMLPreformatted"/>
        <w:spacing w:line="360" w:lineRule="auto"/>
        <w:rPr>
          <w:rFonts w:ascii="Sylfaen" w:hAnsi="Sylfaen"/>
          <w:bCs/>
          <w:sz w:val="24"/>
          <w:szCs w:val="24"/>
          <w:lang w:val="en-US"/>
        </w:rPr>
      </w:pPr>
      <w:r w:rsidRPr="009B33CD">
        <w:rPr>
          <w:rFonts w:ascii="Sylfaen" w:hAnsi="Sylfaen"/>
          <w:b/>
          <w:sz w:val="24"/>
          <w:szCs w:val="24"/>
          <w:lang w:val="en-US"/>
        </w:rPr>
        <w:t xml:space="preserve">Gia </w:t>
      </w:r>
      <w:proofErr w:type="spellStart"/>
      <w:r w:rsidRPr="009B33CD">
        <w:rPr>
          <w:rFonts w:ascii="Sylfaen" w:hAnsi="Sylfaen"/>
          <w:b/>
          <w:sz w:val="24"/>
          <w:szCs w:val="24"/>
          <w:lang w:val="en-US"/>
        </w:rPr>
        <w:t>Jorjoliani</w:t>
      </w:r>
      <w:proofErr w:type="spellEnd"/>
      <w:r w:rsidRPr="009B33CD">
        <w:rPr>
          <w:rFonts w:ascii="Sylfaen" w:hAnsi="Sylfaen"/>
          <w:b/>
          <w:sz w:val="24"/>
          <w:szCs w:val="24"/>
          <w:lang w:val="en-US"/>
        </w:rPr>
        <w:t xml:space="preserve">, </w:t>
      </w:r>
      <w:r w:rsidRPr="00BC2584">
        <w:rPr>
          <w:rFonts w:ascii="Sylfaen" w:hAnsi="Sylfaen"/>
          <w:bCs/>
          <w:sz w:val="24"/>
          <w:szCs w:val="24"/>
          <w:lang w:val="en-US"/>
        </w:rPr>
        <w:t xml:space="preserve">TSU, </w:t>
      </w:r>
      <w:r w:rsidR="00BC2584" w:rsidRPr="00BC2584">
        <w:rPr>
          <w:rFonts w:ascii="Sylfaen" w:hAnsi="Sylfaen"/>
          <w:bCs/>
          <w:sz w:val="24"/>
          <w:szCs w:val="24"/>
          <w:lang w:val="en-US"/>
        </w:rPr>
        <w:t xml:space="preserve">Faculty </w:t>
      </w:r>
      <w:r w:rsidRPr="00BC2584">
        <w:rPr>
          <w:rFonts w:ascii="Sylfaen" w:hAnsi="Sylfaen"/>
          <w:bCs/>
          <w:sz w:val="24"/>
          <w:szCs w:val="24"/>
          <w:lang w:val="en-US"/>
        </w:rPr>
        <w:t>of Social and Political Sciences, professor</w:t>
      </w:r>
      <w:r w:rsidR="00BC2584" w:rsidRPr="00BC2584">
        <w:rPr>
          <w:rFonts w:ascii="Sylfaen" w:hAnsi="Sylfaen"/>
          <w:bCs/>
          <w:sz w:val="24"/>
          <w:szCs w:val="24"/>
          <w:lang w:val="en-US"/>
        </w:rPr>
        <w:t>.</w:t>
      </w:r>
      <w:r w:rsidRPr="00BC2584">
        <w:rPr>
          <w:rFonts w:ascii="Sylfaen" w:hAnsi="Sylfaen"/>
          <w:bCs/>
          <w:sz w:val="24"/>
          <w:szCs w:val="24"/>
          <w:lang w:val="en-US"/>
        </w:rPr>
        <w:t xml:space="preserve"> </w:t>
      </w:r>
    </w:p>
    <w:p w14:paraId="0C107B79" w14:textId="161435D5" w:rsidR="000B2A37" w:rsidRPr="00BC2584" w:rsidRDefault="00BC2584" w:rsidP="009B33CD">
      <w:pPr>
        <w:pStyle w:val="HTMLPreformatted"/>
        <w:spacing w:line="360" w:lineRule="auto"/>
        <w:rPr>
          <w:rFonts w:ascii="Sylfaen" w:hAnsi="Sylfaen"/>
          <w:b/>
          <w:sz w:val="24"/>
          <w:szCs w:val="24"/>
          <w:lang w:val="en-US"/>
        </w:rPr>
      </w:pPr>
      <w:r w:rsidRPr="00BC2584">
        <w:rPr>
          <w:rFonts w:ascii="Sylfaen" w:hAnsi="Sylfaen"/>
          <w:bCs/>
          <w:sz w:val="24"/>
          <w:szCs w:val="24"/>
          <w:lang w:val="en-US"/>
        </w:rPr>
        <w:t xml:space="preserve">Email: </w:t>
      </w:r>
      <w:hyperlink r:id="rId10" w:history="1">
        <w:r w:rsidRPr="00BC2584">
          <w:rPr>
            <w:rStyle w:val="Hyperlink"/>
            <w:rFonts w:ascii="Sylfaen" w:hAnsi="Sylfaen"/>
            <w:bCs/>
            <w:sz w:val="24"/>
            <w:szCs w:val="24"/>
            <w:lang w:val="en-US"/>
          </w:rPr>
          <w:t>gia.zhorzholiani@tsu.ge</w:t>
        </w:r>
      </w:hyperlink>
      <w:r>
        <w:rPr>
          <w:rFonts w:ascii="Sylfaen" w:hAnsi="Sylfaen"/>
          <w:b/>
          <w:sz w:val="24"/>
          <w:szCs w:val="24"/>
          <w:lang w:val="en-US"/>
        </w:rPr>
        <w:t xml:space="preserve"> </w:t>
      </w:r>
    </w:p>
    <w:p w14:paraId="2B4E6FAC" w14:textId="77777777" w:rsidR="00BC2584" w:rsidRPr="00BC2584" w:rsidRDefault="00384C55" w:rsidP="00BC2584">
      <w:pPr>
        <w:spacing w:after="0" w:line="360" w:lineRule="auto"/>
        <w:ind w:right="-115"/>
        <w:jc w:val="both"/>
        <w:rPr>
          <w:rFonts w:ascii="Sylfaen" w:hAnsi="Sylfaen"/>
          <w:bCs/>
          <w:szCs w:val="24"/>
        </w:rPr>
      </w:pPr>
      <w:r w:rsidRPr="007575A9">
        <w:rPr>
          <w:rFonts w:ascii="Sylfaen" w:hAnsi="Sylfaen"/>
          <w:b/>
          <w:szCs w:val="24"/>
        </w:rPr>
        <w:t xml:space="preserve">Alexander </w:t>
      </w:r>
      <w:proofErr w:type="spellStart"/>
      <w:r w:rsidRPr="007575A9">
        <w:rPr>
          <w:rFonts w:ascii="Sylfaen" w:hAnsi="Sylfaen"/>
          <w:b/>
          <w:szCs w:val="24"/>
        </w:rPr>
        <w:t>Tsagareli</w:t>
      </w:r>
      <w:proofErr w:type="spellEnd"/>
      <w:r w:rsidR="007575A9" w:rsidRPr="007575A9">
        <w:rPr>
          <w:rFonts w:ascii="Sylfaen" w:hAnsi="Sylfaen"/>
          <w:b/>
          <w:szCs w:val="24"/>
        </w:rPr>
        <w:t xml:space="preserve">, </w:t>
      </w:r>
      <w:r w:rsidR="000B2A37" w:rsidRPr="00BC2584">
        <w:rPr>
          <w:rFonts w:ascii="Sylfaen" w:hAnsi="Sylfaen"/>
          <w:bCs/>
          <w:szCs w:val="24"/>
        </w:rPr>
        <w:t xml:space="preserve">TSU, </w:t>
      </w:r>
      <w:r w:rsidR="00BC2584" w:rsidRPr="00BC2584">
        <w:rPr>
          <w:rFonts w:ascii="Sylfaen" w:hAnsi="Sylfaen"/>
          <w:bCs/>
          <w:szCs w:val="24"/>
        </w:rPr>
        <w:t xml:space="preserve">Faculty </w:t>
      </w:r>
      <w:r w:rsidR="000B2A37" w:rsidRPr="00BC2584">
        <w:rPr>
          <w:rFonts w:ascii="Sylfaen" w:hAnsi="Sylfaen"/>
          <w:bCs/>
          <w:szCs w:val="24"/>
        </w:rPr>
        <w:t xml:space="preserve">of Social and Political Sciences, Ph.D. Candidate, </w:t>
      </w:r>
    </w:p>
    <w:p w14:paraId="6F5D90CB" w14:textId="7517EEDE" w:rsidR="00CB00D4" w:rsidRPr="007575A9" w:rsidRDefault="00BC2584" w:rsidP="00BC2584">
      <w:pPr>
        <w:spacing w:after="0" w:line="360" w:lineRule="auto"/>
        <w:ind w:right="-115"/>
        <w:jc w:val="both"/>
        <w:rPr>
          <w:rFonts w:ascii="Sylfaen" w:hAnsi="Sylfaen"/>
          <w:b/>
          <w:szCs w:val="24"/>
        </w:rPr>
      </w:pPr>
      <w:r w:rsidRPr="00BC2584">
        <w:rPr>
          <w:rFonts w:ascii="Sylfaen" w:hAnsi="Sylfaen"/>
          <w:bCs/>
          <w:szCs w:val="24"/>
        </w:rPr>
        <w:t xml:space="preserve">Email: </w:t>
      </w:r>
      <w:hyperlink r:id="rId11" w:history="1">
        <w:r w:rsidRPr="00BC2584">
          <w:rPr>
            <w:rStyle w:val="Hyperlink"/>
            <w:rFonts w:ascii="Sylfaen" w:hAnsi="Sylfaen"/>
            <w:bCs/>
            <w:szCs w:val="24"/>
          </w:rPr>
          <w:t>alexander.tsagareli300@sps.tsu.edu.ge</w:t>
        </w:r>
      </w:hyperlink>
      <w:r>
        <w:rPr>
          <w:rFonts w:ascii="Sylfaen" w:hAnsi="Sylfaen"/>
          <w:b/>
          <w:szCs w:val="24"/>
        </w:rPr>
        <w:t xml:space="preserve"> </w:t>
      </w:r>
    </w:p>
    <w:p w14:paraId="7388B2A8" w14:textId="77777777" w:rsidR="00917051" w:rsidRPr="007575A9" w:rsidRDefault="00917051" w:rsidP="001F24FE">
      <w:pPr>
        <w:spacing w:line="360" w:lineRule="auto"/>
        <w:ind w:right="-115"/>
        <w:jc w:val="both"/>
        <w:rPr>
          <w:rFonts w:ascii="Sylfaen" w:hAnsi="Sylfaen"/>
          <w:b/>
          <w:szCs w:val="24"/>
        </w:rPr>
      </w:pPr>
    </w:p>
    <w:p w14:paraId="0D4A2FF8" w14:textId="77777777" w:rsidR="005C1B10" w:rsidRPr="009B33CD" w:rsidRDefault="00C83B02" w:rsidP="00BC2584">
      <w:pPr>
        <w:spacing w:line="360" w:lineRule="auto"/>
        <w:rPr>
          <w:rFonts w:ascii="Sylfaen" w:hAnsi="Sylfaen"/>
          <w:b/>
          <w:szCs w:val="24"/>
        </w:rPr>
      </w:pPr>
      <w:r>
        <w:rPr>
          <w:rFonts w:ascii="Sylfaen" w:hAnsi="Sylfaen"/>
          <w:b/>
          <w:szCs w:val="24"/>
        </w:rPr>
        <w:t>Abstract</w:t>
      </w:r>
    </w:p>
    <w:p w14:paraId="721EED6B" w14:textId="77777777" w:rsidR="005C1B10" w:rsidRPr="009B33CD" w:rsidRDefault="005C1B10" w:rsidP="00BC2584">
      <w:pPr>
        <w:spacing w:line="360" w:lineRule="auto"/>
        <w:jc w:val="both"/>
        <w:rPr>
          <w:rFonts w:ascii="Sylfaen" w:hAnsi="Sylfaen"/>
          <w:szCs w:val="24"/>
        </w:rPr>
      </w:pPr>
      <w:r w:rsidRPr="009B33CD">
        <w:rPr>
          <w:rFonts w:ascii="Sylfaen" w:hAnsi="Sylfaen"/>
          <w:szCs w:val="24"/>
        </w:rPr>
        <w:t>Upper Svaneti, taken as an example to illustrate post-Soviet transformation, is a mountainous region in Georgia where tourism is booming and crypto mining widespread. The focus will be on people’s attempts to establish their rights to local resources through collective action. These resources form a controversial constellation of private, state and collective</w:t>
      </w:r>
      <w:r w:rsidRPr="009B33CD">
        <w:rPr>
          <w:rFonts w:ascii="Sylfaen" w:hAnsi="Sylfaen"/>
          <w:szCs w:val="24"/>
          <w:lang w:val="ka-GE"/>
        </w:rPr>
        <w:t xml:space="preserve"> </w:t>
      </w:r>
      <w:r w:rsidRPr="009B33CD">
        <w:rPr>
          <w:rFonts w:ascii="Sylfaen" w:hAnsi="Sylfaen"/>
          <w:szCs w:val="24"/>
        </w:rPr>
        <w:t>influences and property rights. When protecting their common socio-economic interests, S</w:t>
      </w:r>
      <w:r w:rsidR="006013D0">
        <w:rPr>
          <w:rFonts w:ascii="Sylfaen" w:hAnsi="Sylfaen"/>
          <w:szCs w:val="24"/>
        </w:rPr>
        <w:t>v</w:t>
      </w:r>
      <w:r w:rsidRPr="009B33CD">
        <w:rPr>
          <w:rFonts w:ascii="Sylfaen" w:hAnsi="Sylfaen"/>
          <w:szCs w:val="24"/>
        </w:rPr>
        <w:t>ans increasingly re-activate traditional practices that have proved effective in the past, specifically taking collective oath on an icon. Drawing on the writings of Karl Polanyi, the paper interprets the local dynamics (the penetration of the market economy) as a new wave of the “great transformation”, fostering a counter-movement and thus increasing, rather than weakening, the role of traditions, preserved from pre-modern times.</w:t>
      </w:r>
    </w:p>
    <w:p w14:paraId="333E1E65" w14:textId="74906FBD" w:rsidR="006013D0" w:rsidRPr="00BC2584" w:rsidRDefault="008C6B7C" w:rsidP="00BC2584">
      <w:pPr>
        <w:spacing w:line="360" w:lineRule="auto"/>
        <w:ind w:right="-115"/>
        <w:jc w:val="both"/>
        <w:rPr>
          <w:rFonts w:ascii="Sylfaen" w:hAnsi="Sylfaen"/>
          <w:szCs w:val="24"/>
        </w:rPr>
      </w:pPr>
      <w:r w:rsidRPr="007575A9">
        <w:rPr>
          <w:rFonts w:ascii="Sylfaen" w:hAnsi="Sylfaen"/>
          <w:b/>
          <w:szCs w:val="24"/>
        </w:rPr>
        <w:t xml:space="preserve">Keywords: </w:t>
      </w:r>
      <w:r w:rsidRPr="007575A9">
        <w:rPr>
          <w:rFonts w:ascii="Sylfaen" w:hAnsi="Sylfaen"/>
          <w:szCs w:val="24"/>
        </w:rPr>
        <w:t>Crypto</w:t>
      </w:r>
      <w:r w:rsidR="005C5DF7" w:rsidRPr="007575A9">
        <w:rPr>
          <w:rFonts w:ascii="Sylfaen" w:hAnsi="Sylfaen"/>
          <w:szCs w:val="24"/>
        </w:rPr>
        <w:t xml:space="preserve"> </w:t>
      </w:r>
      <w:r w:rsidRPr="007575A9">
        <w:rPr>
          <w:rFonts w:ascii="Sylfaen" w:hAnsi="Sylfaen"/>
          <w:szCs w:val="24"/>
        </w:rPr>
        <w:t xml:space="preserve">mining, </w:t>
      </w:r>
      <w:r w:rsidR="005C1B10">
        <w:rPr>
          <w:rFonts w:ascii="Sylfaen" w:hAnsi="Sylfaen"/>
          <w:szCs w:val="24"/>
        </w:rPr>
        <w:t xml:space="preserve">tourism, </w:t>
      </w:r>
      <w:proofErr w:type="spellStart"/>
      <w:r w:rsidRPr="007575A9">
        <w:rPr>
          <w:rFonts w:ascii="Sylfaen" w:hAnsi="Sylfaen"/>
          <w:szCs w:val="24"/>
        </w:rPr>
        <w:t>Svaneti</w:t>
      </w:r>
      <w:proofErr w:type="spellEnd"/>
      <w:r w:rsidRPr="007575A9">
        <w:rPr>
          <w:rFonts w:ascii="Sylfaen" w:hAnsi="Sylfaen"/>
          <w:szCs w:val="24"/>
        </w:rPr>
        <w:t>, Polanyi,</w:t>
      </w:r>
      <w:r w:rsidR="00B51624" w:rsidRPr="007575A9">
        <w:rPr>
          <w:rFonts w:ascii="Sylfaen" w:hAnsi="Sylfaen"/>
          <w:szCs w:val="24"/>
        </w:rPr>
        <w:t xml:space="preserve"> common resource</w:t>
      </w:r>
    </w:p>
    <w:p w14:paraId="7120EA18" w14:textId="77777777" w:rsidR="00782AC5" w:rsidRPr="00E223A1" w:rsidRDefault="00CB00D4" w:rsidP="00BC2584">
      <w:pPr>
        <w:spacing w:line="360" w:lineRule="auto"/>
        <w:ind w:right="-115"/>
        <w:jc w:val="both"/>
        <w:rPr>
          <w:rFonts w:ascii="Sylfaen" w:hAnsi="Sylfaen"/>
          <w:b/>
          <w:szCs w:val="24"/>
          <w:lang w:val="ka-GE"/>
        </w:rPr>
      </w:pPr>
      <w:r w:rsidRPr="007575A9">
        <w:rPr>
          <w:rFonts w:ascii="Sylfaen" w:hAnsi="Sylfaen"/>
          <w:b/>
          <w:szCs w:val="24"/>
          <w:lang w:val="ka-GE"/>
        </w:rPr>
        <w:lastRenderedPageBreak/>
        <w:t>Introduction</w:t>
      </w:r>
    </w:p>
    <w:p w14:paraId="16C1A005" w14:textId="77777777" w:rsidR="009B04E6" w:rsidRPr="007575A9" w:rsidRDefault="00782AC5" w:rsidP="00BC2584">
      <w:pPr>
        <w:spacing w:after="0" w:line="360" w:lineRule="auto"/>
        <w:jc w:val="both"/>
        <w:rPr>
          <w:lang w:val="ka-GE"/>
        </w:rPr>
      </w:pPr>
      <w:r w:rsidRPr="00C83B02">
        <w:rPr>
          <w:rFonts w:ascii="Sylfaen" w:hAnsi="Sylfaen"/>
          <w:szCs w:val="24"/>
          <w:lang w:val="ka-GE"/>
        </w:rPr>
        <w:t>T</w:t>
      </w:r>
      <w:r w:rsidR="00B46FC2" w:rsidRPr="00C83B02">
        <w:rPr>
          <w:rFonts w:ascii="Sylfaen" w:hAnsi="Sylfaen"/>
          <w:szCs w:val="24"/>
          <w:lang w:val="ka-GE"/>
        </w:rPr>
        <w:t>o ensure collective action</w:t>
      </w:r>
      <w:r w:rsidRPr="00C83B02">
        <w:rPr>
          <w:rFonts w:ascii="Sylfaen" w:hAnsi="Sylfaen"/>
          <w:szCs w:val="24"/>
          <w:lang w:val="ka-GE"/>
        </w:rPr>
        <w:t>,</w:t>
      </w:r>
      <w:r w:rsidR="00B46FC2" w:rsidRPr="00C83B02">
        <w:rPr>
          <w:rFonts w:ascii="Sylfaen" w:hAnsi="Sylfaen"/>
          <w:szCs w:val="24"/>
          <w:lang w:val="ka-GE"/>
        </w:rPr>
        <w:t xml:space="preserve"> </w:t>
      </w:r>
      <w:r w:rsidRPr="00C83B02">
        <w:rPr>
          <w:rFonts w:ascii="Sylfaen" w:hAnsi="Sylfaen"/>
          <w:szCs w:val="24"/>
          <w:lang w:val="ka-GE"/>
        </w:rPr>
        <w:t>S</w:t>
      </w:r>
      <w:r w:rsidR="006013D0">
        <w:rPr>
          <w:rFonts w:ascii="Sylfaen" w:hAnsi="Sylfaen"/>
          <w:szCs w:val="24"/>
        </w:rPr>
        <w:t>v</w:t>
      </w:r>
      <w:r w:rsidRPr="00C83B02">
        <w:rPr>
          <w:rFonts w:ascii="Sylfaen" w:hAnsi="Sylfaen"/>
          <w:szCs w:val="24"/>
          <w:lang w:val="ka-GE"/>
        </w:rPr>
        <w:t>ans may</w:t>
      </w:r>
      <w:r w:rsidR="00B46FC2" w:rsidRPr="00C83B02">
        <w:rPr>
          <w:rFonts w:ascii="Sylfaen" w:hAnsi="Sylfaen"/>
          <w:szCs w:val="24"/>
          <w:lang w:val="ka-GE"/>
        </w:rPr>
        <w:t xml:space="preserve"> take </w:t>
      </w:r>
      <w:r w:rsidR="00E462B6" w:rsidRPr="00C83B02">
        <w:rPr>
          <w:rFonts w:ascii="Sylfaen" w:hAnsi="Sylfaen"/>
          <w:szCs w:val="24"/>
          <w:lang w:val="ka-GE"/>
        </w:rPr>
        <w:t xml:space="preserve">an </w:t>
      </w:r>
      <w:r w:rsidR="00B46FC2" w:rsidRPr="00C83B02">
        <w:rPr>
          <w:rFonts w:ascii="Sylfaen" w:hAnsi="Sylfaen"/>
          <w:szCs w:val="24"/>
          <w:lang w:val="ka-GE"/>
        </w:rPr>
        <w:t>oath</w:t>
      </w:r>
      <w:r w:rsidRPr="00C83B02">
        <w:rPr>
          <w:rFonts w:ascii="Sylfaen" w:hAnsi="Sylfaen"/>
          <w:szCs w:val="24"/>
          <w:lang w:val="ka-GE"/>
        </w:rPr>
        <w:t xml:space="preserve"> on an icon. This ancient practice, which has been perpetuated until nowadays, is currently being adapted to the context of market economy. </w:t>
      </w:r>
      <w:r w:rsidR="00917051" w:rsidRPr="00C83B02">
        <w:rPr>
          <w:rFonts w:ascii="Sylfaen" w:hAnsi="Sylfaen"/>
          <w:szCs w:val="24"/>
          <w:lang w:val="ka-GE"/>
        </w:rPr>
        <w:t xml:space="preserve">This </w:t>
      </w:r>
      <w:r w:rsidR="00FE16B3" w:rsidRPr="00C83B02">
        <w:rPr>
          <w:rFonts w:ascii="Sylfaen" w:hAnsi="Sylfaen"/>
          <w:szCs w:val="24"/>
          <w:lang w:val="ka-GE"/>
        </w:rPr>
        <w:t>adaptation is dictated by the necessity of</w:t>
      </w:r>
      <w:r w:rsidR="00FE16B3" w:rsidRPr="007575A9">
        <w:t xml:space="preserve"> </w:t>
      </w:r>
      <w:r w:rsidR="00FE16B3" w:rsidRPr="00C83B02">
        <w:rPr>
          <w:rFonts w:ascii="Sylfaen" w:hAnsi="Sylfaen"/>
          <w:szCs w:val="24"/>
          <w:lang w:val="ka-GE"/>
        </w:rPr>
        <w:t>solving day-to-day problems of the local population in Upper Svaneti</w:t>
      </w:r>
      <w:r w:rsidR="00F57842" w:rsidRPr="00C83B02">
        <w:rPr>
          <w:rFonts w:ascii="Sylfaen" w:hAnsi="Sylfaen"/>
          <w:szCs w:val="24"/>
          <w:lang w:val="ka-GE"/>
        </w:rPr>
        <w:t>.</w:t>
      </w:r>
      <w:r w:rsidR="00FE16B3" w:rsidRPr="00C83B02">
        <w:rPr>
          <w:vertAlign w:val="superscript"/>
        </w:rPr>
        <w:footnoteReference w:id="1"/>
      </w:r>
      <w:r w:rsidR="00E462B6" w:rsidRPr="00C83B02">
        <w:rPr>
          <w:rFonts w:ascii="Sylfaen" w:hAnsi="Sylfaen"/>
          <w:szCs w:val="24"/>
          <w:vertAlign w:val="superscript"/>
          <w:lang w:val="ka-GE"/>
        </w:rPr>
        <w:t xml:space="preserve"> </w:t>
      </w:r>
      <w:r w:rsidR="00E462B6" w:rsidRPr="00C83B02">
        <w:rPr>
          <w:rFonts w:ascii="Sylfaen" w:hAnsi="Sylfaen"/>
          <w:szCs w:val="24"/>
          <w:lang w:val="ka-GE"/>
        </w:rPr>
        <w:t>An oath may strengthen the reliability of a promi</w:t>
      </w:r>
      <w:r w:rsidR="00917051" w:rsidRPr="00C83B02">
        <w:rPr>
          <w:rFonts w:ascii="Sylfaen" w:hAnsi="Sylfaen"/>
          <w:szCs w:val="24"/>
          <w:lang w:val="ka-GE"/>
        </w:rPr>
        <w:t>s</w:t>
      </w:r>
      <w:r w:rsidR="00E462B6" w:rsidRPr="00C83B02">
        <w:rPr>
          <w:rFonts w:ascii="Sylfaen" w:hAnsi="Sylfaen"/>
          <w:szCs w:val="24"/>
          <w:lang w:val="ka-GE"/>
        </w:rPr>
        <w:t>e and help the community avoid free-riding</w:t>
      </w:r>
      <w:r w:rsidR="00F57842" w:rsidRPr="00C83B02">
        <w:rPr>
          <w:rFonts w:ascii="Sylfaen" w:hAnsi="Sylfaen"/>
          <w:szCs w:val="24"/>
          <w:lang w:val="ka-GE"/>
        </w:rPr>
        <w:t>.</w:t>
      </w:r>
      <w:r w:rsidR="0019112C" w:rsidRPr="00C83B02">
        <w:rPr>
          <w:vertAlign w:val="superscript"/>
        </w:rPr>
        <w:footnoteReference w:id="2"/>
      </w:r>
      <w:r w:rsidR="007A044A">
        <w:rPr>
          <w:rFonts w:ascii="Sylfaen" w:hAnsi="Sylfaen"/>
          <w:szCs w:val="24"/>
        </w:rPr>
        <w:t xml:space="preserve"> </w:t>
      </w:r>
      <w:r w:rsidR="00354A1F" w:rsidRPr="00C83B02">
        <w:rPr>
          <w:rFonts w:ascii="Sylfaen" w:hAnsi="Sylfaen"/>
          <w:szCs w:val="24"/>
          <w:vertAlign w:val="superscript"/>
          <w:lang w:val="ka-GE"/>
        </w:rPr>
        <w:t xml:space="preserve"> </w:t>
      </w:r>
      <w:r w:rsidR="00532CE1" w:rsidRPr="00C83B02">
        <w:rPr>
          <w:rFonts w:ascii="Sylfaen" w:hAnsi="Sylfaen"/>
          <w:szCs w:val="24"/>
          <w:lang w:val="ka-GE"/>
        </w:rPr>
        <w:t xml:space="preserve">The latter </w:t>
      </w:r>
      <w:r w:rsidR="007F22A2" w:rsidRPr="00C83B02">
        <w:rPr>
          <w:rFonts w:ascii="Sylfaen" w:hAnsi="Sylfaen"/>
          <w:szCs w:val="24"/>
          <w:lang w:val="ka-GE"/>
        </w:rPr>
        <w:t>might occur if there is</w:t>
      </w:r>
      <w:r w:rsidR="00E462B6" w:rsidRPr="00C83B02">
        <w:rPr>
          <w:rFonts w:ascii="Sylfaen" w:hAnsi="Sylfaen"/>
          <w:szCs w:val="24"/>
          <w:lang w:val="ka-GE"/>
        </w:rPr>
        <w:t xml:space="preserve"> a conflict between private interests and the necessity to protect </w:t>
      </w:r>
      <w:r w:rsidR="007F22A2" w:rsidRPr="00C83B02">
        <w:rPr>
          <w:rFonts w:ascii="Sylfaen" w:hAnsi="Sylfaen"/>
          <w:szCs w:val="24"/>
          <w:lang w:val="ka-GE"/>
        </w:rPr>
        <w:t>a common resource</w:t>
      </w:r>
      <w:r w:rsidR="00354A1F" w:rsidRPr="00C83B02">
        <w:rPr>
          <w:rFonts w:ascii="Sylfaen" w:hAnsi="Sylfaen"/>
          <w:szCs w:val="24"/>
          <w:lang w:val="ka-GE"/>
        </w:rPr>
        <w:t xml:space="preserve">. For example, </w:t>
      </w:r>
      <w:r w:rsidR="007F22A2" w:rsidRPr="00C83B02">
        <w:rPr>
          <w:rFonts w:ascii="Sylfaen" w:hAnsi="Sylfaen"/>
          <w:szCs w:val="24"/>
          <w:lang w:val="ka-GE"/>
        </w:rPr>
        <w:t xml:space="preserve">to avoid electricity grid overload, </w:t>
      </w:r>
      <w:r w:rsidR="00354A1F" w:rsidRPr="00C83B02">
        <w:rPr>
          <w:rFonts w:ascii="Sylfaen" w:hAnsi="Sylfaen"/>
          <w:szCs w:val="24"/>
          <w:lang w:val="ka-GE"/>
        </w:rPr>
        <w:t xml:space="preserve">it </w:t>
      </w:r>
      <w:r w:rsidR="007F22A2" w:rsidRPr="00C83B02">
        <w:rPr>
          <w:rFonts w:ascii="Sylfaen" w:hAnsi="Sylfaen"/>
          <w:szCs w:val="24"/>
          <w:lang w:val="ka-GE"/>
        </w:rPr>
        <w:t xml:space="preserve">may be </w:t>
      </w:r>
      <w:r w:rsidR="00354A1F" w:rsidRPr="00C83B02">
        <w:rPr>
          <w:rFonts w:ascii="Sylfaen" w:hAnsi="Sylfaen"/>
          <w:szCs w:val="24"/>
          <w:lang w:val="ka-GE"/>
        </w:rPr>
        <w:t xml:space="preserve">necessary </w:t>
      </w:r>
      <w:r w:rsidR="007F22A2" w:rsidRPr="00C83B02">
        <w:rPr>
          <w:rFonts w:ascii="Sylfaen" w:hAnsi="Sylfaen"/>
          <w:szCs w:val="24"/>
          <w:lang w:val="ka-GE"/>
        </w:rPr>
        <w:t xml:space="preserve">to </w:t>
      </w:r>
      <w:r w:rsidR="00354A1F" w:rsidRPr="00C83B02">
        <w:rPr>
          <w:rFonts w:ascii="Sylfaen" w:hAnsi="Sylfaen"/>
          <w:szCs w:val="24"/>
          <w:lang w:val="ka-GE"/>
        </w:rPr>
        <w:t>reduc</w:t>
      </w:r>
      <w:r w:rsidR="007F22A2" w:rsidRPr="00C83B02">
        <w:rPr>
          <w:rFonts w:ascii="Sylfaen" w:hAnsi="Sylfaen"/>
          <w:szCs w:val="24"/>
          <w:lang w:val="ka-GE"/>
        </w:rPr>
        <w:t>e</w:t>
      </w:r>
      <w:r w:rsidR="00354A1F" w:rsidRPr="00C83B02">
        <w:rPr>
          <w:rFonts w:ascii="Sylfaen" w:hAnsi="Sylfaen"/>
          <w:szCs w:val="24"/>
          <w:lang w:val="ka-GE"/>
        </w:rPr>
        <w:t xml:space="preserve"> </w:t>
      </w:r>
      <w:r w:rsidR="007F22A2" w:rsidRPr="00C83B02">
        <w:rPr>
          <w:rFonts w:ascii="Sylfaen" w:hAnsi="Sylfaen"/>
          <w:szCs w:val="24"/>
          <w:lang w:val="ka-GE"/>
        </w:rPr>
        <w:t xml:space="preserve">each </w:t>
      </w:r>
      <w:r w:rsidR="00992385" w:rsidRPr="00C83B02">
        <w:rPr>
          <w:rFonts w:ascii="Sylfaen" w:hAnsi="Sylfaen"/>
          <w:szCs w:val="24"/>
          <w:lang w:val="ka-GE"/>
        </w:rPr>
        <w:t>household</w:t>
      </w:r>
      <w:r w:rsidR="00215468" w:rsidRPr="00C83B02">
        <w:rPr>
          <w:rFonts w:ascii="Sylfaen" w:hAnsi="Sylfaen"/>
          <w:szCs w:val="24"/>
          <w:lang w:val="ka-GE"/>
        </w:rPr>
        <w:t>’</w:t>
      </w:r>
      <w:r w:rsidR="007F22A2" w:rsidRPr="00C83B02">
        <w:rPr>
          <w:rFonts w:ascii="Sylfaen" w:hAnsi="Sylfaen"/>
          <w:szCs w:val="24"/>
          <w:lang w:val="ka-GE"/>
        </w:rPr>
        <w:t>s consumption</w:t>
      </w:r>
      <w:r w:rsidR="00354A1F" w:rsidRPr="00C83B02">
        <w:rPr>
          <w:rFonts w:ascii="Sylfaen" w:hAnsi="Sylfaen"/>
          <w:szCs w:val="24"/>
          <w:lang w:val="ka-GE"/>
        </w:rPr>
        <w:t xml:space="preserve">. </w:t>
      </w:r>
      <w:r w:rsidR="00532CE1" w:rsidRPr="00C83B02">
        <w:rPr>
          <w:rFonts w:ascii="Sylfaen" w:hAnsi="Sylfaen"/>
          <w:szCs w:val="24"/>
          <w:lang w:val="ka-GE"/>
        </w:rPr>
        <w:t>In cases like this</w:t>
      </w:r>
      <w:r w:rsidR="00C83B02" w:rsidRPr="00C83B02">
        <w:rPr>
          <w:rFonts w:ascii="Sylfaen" w:hAnsi="Sylfaen"/>
          <w:szCs w:val="24"/>
          <w:lang w:val="ka-GE"/>
        </w:rPr>
        <w:t>,</w:t>
      </w:r>
      <w:r w:rsidR="00532CE1" w:rsidRPr="00C83B02">
        <w:rPr>
          <w:rFonts w:ascii="Sylfaen" w:hAnsi="Sylfaen"/>
          <w:szCs w:val="24"/>
          <w:lang w:val="ka-GE"/>
        </w:rPr>
        <w:t xml:space="preserve"> an oath, which is</w:t>
      </w:r>
      <w:r w:rsidR="00354A1F" w:rsidRPr="00C83B02">
        <w:rPr>
          <w:rFonts w:ascii="Sylfaen" w:hAnsi="Sylfaen"/>
          <w:szCs w:val="24"/>
          <w:lang w:val="ka-GE"/>
        </w:rPr>
        <w:t xml:space="preserve"> based on religion</w:t>
      </w:r>
      <w:r w:rsidR="00532CE1" w:rsidRPr="00C83B02">
        <w:rPr>
          <w:rFonts w:ascii="Sylfaen" w:hAnsi="Sylfaen"/>
          <w:szCs w:val="24"/>
          <w:lang w:val="ka-GE"/>
        </w:rPr>
        <w:t xml:space="preserve">, </w:t>
      </w:r>
      <w:r w:rsidR="00354A1F" w:rsidRPr="00C83B02">
        <w:rPr>
          <w:rFonts w:ascii="Sylfaen" w:hAnsi="Sylfaen"/>
          <w:szCs w:val="24"/>
          <w:lang w:val="ka-GE"/>
        </w:rPr>
        <w:t>acquires a highly practical, socio-economic function.</w:t>
      </w:r>
    </w:p>
    <w:p w14:paraId="1D2498B0" w14:textId="77777777" w:rsidR="009B04E6" w:rsidRPr="007575A9" w:rsidRDefault="006E6CE2" w:rsidP="00BC2584">
      <w:pPr>
        <w:spacing w:after="0" w:line="360" w:lineRule="auto"/>
        <w:ind w:right="-115" w:firstLine="720"/>
        <w:jc w:val="both"/>
        <w:rPr>
          <w:rFonts w:ascii="Sylfaen" w:hAnsi="Sylfaen"/>
          <w:szCs w:val="24"/>
          <w:lang w:val="ka-GE"/>
        </w:rPr>
      </w:pPr>
      <w:r w:rsidRPr="007575A9">
        <w:rPr>
          <w:rFonts w:ascii="Sylfaen" w:hAnsi="Sylfaen"/>
          <w:szCs w:val="24"/>
        </w:rPr>
        <w:t>Taking oath</w:t>
      </w:r>
      <w:r w:rsidRPr="007575A9">
        <w:rPr>
          <w:rFonts w:ascii="Sylfaen" w:hAnsi="Sylfaen"/>
          <w:szCs w:val="24"/>
          <w:lang w:val="ka-GE"/>
        </w:rPr>
        <w:t xml:space="preserve"> </w:t>
      </w:r>
      <w:r w:rsidR="009B04E6" w:rsidRPr="007575A9">
        <w:rPr>
          <w:rFonts w:ascii="Sylfaen" w:hAnsi="Sylfaen"/>
          <w:szCs w:val="24"/>
          <w:lang w:val="ka-GE"/>
        </w:rPr>
        <w:t xml:space="preserve">on an icon is </w:t>
      </w:r>
      <w:r w:rsidR="0019112C" w:rsidRPr="007575A9">
        <w:rPr>
          <w:rFonts w:ascii="Sylfaen" w:hAnsi="Sylfaen"/>
          <w:szCs w:val="24"/>
        </w:rPr>
        <w:t xml:space="preserve">but </w:t>
      </w:r>
      <w:r w:rsidR="009B04E6" w:rsidRPr="007575A9">
        <w:rPr>
          <w:rFonts w:ascii="Sylfaen" w:hAnsi="Sylfaen"/>
          <w:szCs w:val="24"/>
          <w:lang w:val="ka-GE"/>
        </w:rPr>
        <w:t>one</w:t>
      </w:r>
      <w:r w:rsidR="0019112C" w:rsidRPr="007575A9">
        <w:rPr>
          <w:rFonts w:ascii="Sylfaen" w:hAnsi="Sylfaen"/>
          <w:szCs w:val="24"/>
        </w:rPr>
        <w:t xml:space="preserve"> among other </w:t>
      </w:r>
      <w:r w:rsidRPr="007575A9">
        <w:rPr>
          <w:rFonts w:ascii="Sylfaen" w:hAnsi="Sylfaen"/>
          <w:szCs w:val="24"/>
        </w:rPr>
        <w:t>“</w:t>
      </w:r>
      <w:r w:rsidR="009B04E6" w:rsidRPr="007575A9">
        <w:rPr>
          <w:rFonts w:ascii="Sylfaen" w:hAnsi="Sylfaen"/>
          <w:szCs w:val="24"/>
          <w:lang w:val="ka-GE"/>
        </w:rPr>
        <w:t>traditional</w:t>
      </w:r>
      <w:r w:rsidRPr="007575A9">
        <w:rPr>
          <w:rFonts w:ascii="Sylfaen" w:hAnsi="Sylfaen"/>
          <w:szCs w:val="24"/>
        </w:rPr>
        <w:t>”</w:t>
      </w:r>
      <w:r w:rsidR="009B04E6" w:rsidRPr="007575A9">
        <w:rPr>
          <w:rFonts w:ascii="Sylfaen" w:hAnsi="Sylfaen"/>
          <w:szCs w:val="24"/>
          <w:lang w:val="ka-GE"/>
        </w:rPr>
        <w:t xml:space="preserve"> practice</w:t>
      </w:r>
      <w:r w:rsidR="00917051" w:rsidRPr="007575A9">
        <w:rPr>
          <w:rFonts w:ascii="Sylfaen" w:hAnsi="Sylfaen"/>
          <w:szCs w:val="24"/>
        </w:rPr>
        <w:t>s</w:t>
      </w:r>
      <w:r w:rsidR="00F57842">
        <w:rPr>
          <w:rFonts w:ascii="Sylfaen" w:hAnsi="Sylfaen"/>
          <w:szCs w:val="24"/>
        </w:rPr>
        <w:t>,</w:t>
      </w:r>
      <w:r w:rsidRPr="007575A9">
        <w:rPr>
          <w:rStyle w:val="FootnoteReference"/>
          <w:rFonts w:ascii="Sylfaen" w:hAnsi="Sylfaen"/>
          <w:szCs w:val="24"/>
          <w:lang w:val="ka-GE"/>
        </w:rPr>
        <w:footnoteReference w:id="3"/>
      </w:r>
      <w:r w:rsidR="009B04E6" w:rsidRPr="007575A9">
        <w:rPr>
          <w:rFonts w:ascii="Sylfaen" w:hAnsi="Sylfaen"/>
          <w:szCs w:val="24"/>
          <w:lang w:val="ka-GE"/>
        </w:rPr>
        <w:t xml:space="preserve"> used in Svaneti as a socially functional institution in a modern market economy. There are other mechanisms of unwritten </w:t>
      </w:r>
      <w:r w:rsidR="00917051" w:rsidRPr="007575A9">
        <w:rPr>
          <w:rFonts w:ascii="Sylfaen" w:hAnsi="Sylfaen"/>
          <w:szCs w:val="24"/>
          <w:lang w:val="ka-GE"/>
        </w:rPr>
        <w:t xml:space="preserve">Svan </w:t>
      </w:r>
      <w:r w:rsidR="009B04E6" w:rsidRPr="007575A9">
        <w:rPr>
          <w:rFonts w:ascii="Sylfaen" w:hAnsi="Sylfaen"/>
          <w:szCs w:val="24"/>
          <w:lang w:val="ka-GE"/>
        </w:rPr>
        <w:t xml:space="preserve">traditional law, </w:t>
      </w:r>
      <w:r w:rsidR="00532CE1" w:rsidRPr="009B33CD">
        <w:rPr>
          <w:rFonts w:ascii="Sylfaen" w:hAnsi="Sylfaen"/>
          <w:szCs w:val="24"/>
        </w:rPr>
        <w:t>like</w:t>
      </w:r>
      <w:r w:rsidR="00532CE1" w:rsidRPr="00532CE1">
        <w:rPr>
          <w:rFonts w:ascii="Sylfaen" w:hAnsi="Sylfaen"/>
          <w:szCs w:val="24"/>
        </w:rPr>
        <w:t xml:space="preserve"> </w:t>
      </w:r>
      <w:r w:rsidR="00532CE1" w:rsidRPr="00532CE1">
        <w:rPr>
          <w:rFonts w:ascii="Sylfaen" w:hAnsi="Sylfaen"/>
          <w:szCs w:val="24"/>
          <w:lang w:val="ka-GE"/>
        </w:rPr>
        <w:t>mediation</w:t>
      </w:r>
      <w:r w:rsidR="00532CE1">
        <w:rPr>
          <w:rFonts w:ascii="Sylfaen" w:hAnsi="Sylfaen"/>
          <w:szCs w:val="24"/>
          <w:lang w:val="ka-GE"/>
        </w:rPr>
        <w:t>, that</w:t>
      </w:r>
      <w:r w:rsidR="00532CE1">
        <w:rPr>
          <w:rFonts w:ascii="Sylfaen" w:hAnsi="Sylfaen"/>
          <w:szCs w:val="24"/>
        </w:rPr>
        <w:t xml:space="preserve"> </w:t>
      </w:r>
      <w:r w:rsidR="00532CE1" w:rsidRPr="009B33CD">
        <w:rPr>
          <w:rFonts w:ascii="Sylfaen" w:hAnsi="Sylfaen"/>
          <w:szCs w:val="24"/>
        </w:rPr>
        <w:t xml:space="preserve">are transposed, along with oath, into new contexts and </w:t>
      </w:r>
      <w:r w:rsidR="00F93C94" w:rsidRPr="009B33CD">
        <w:rPr>
          <w:rFonts w:ascii="Sylfaen" w:hAnsi="Sylfaen"/>
          <w:szCs w:val="24"/>
        </w:rPr>
        <w:t>occasions</w:t>
      </w:r>
      <w:r w:rsidR="00532CE1" w:rsidRPr="009B33CD">
        <w:rPr>
          <w:rFonts w:ascii="Sylfaen" w:hAnsi="Sylfaen"/>
          <w:szCs w:val="24"/>
          <w:lang w:val="ka-GE"/>
        </w:rPr>
        <w:t xml:space="preserve"> </w:t>
      </w:r>
      <w:r w:rsidR="00532CE1" w:rsidRPr="009B33CD">
        <w:rPr>
          <w:rFonts w:ascii="Sylfaen" w:hAnsi="Sylfaen"/>
          <w:szCs w:val="24"/>
        </w:rPr>
        <w:t xml:space="preserve">to </w:t>
      </w:r>
      <w:r w:rsidR="00532CE1" w:rsidRPr="009B33CD">
        <w:rPr>
          <w:rFonts w:ascii="Sylfaen" w:hAnsi="Sylfaen"/>
          <w:szCs w:val="24"/>
          <w:lang w:val="ka-GE"/>
        </w:rPr>
        <w:t>resolv</w:t>
      </w:r>
      <w:r w:rsidR="00532CE1" w:rsidRPr="009B33CD">
        <w:rPr>
          <w:rFonts w:ascii="Sylfaen" w:hAnsi="Sylfaen"/>
          <w:szCs w:val="24"/>
        </w:rPr>
        <w:t>e</w:t>
      </w:r>
      <w:r w:rsidR="00532CE1" w:rsidRPr="009B33CD">
        <w:rPr>
          <w:rFonts w:ascii="Sylfaen" w:hAnsi="Sylfaen"/>
          <w:szCs w:val="24"/>
          <w:lang w:val="ka-GE"/>
        </w:rPr>
        <w:t xml:space="preserve"> </w:t>
      </w:r>
      <w:r w:rsidR="00532CE1" w:rsidRPr="009B33CD">
        <w:rPr>
          <w:rFonts w:ascii="Sylfaen" w:hAnsi="Sylfaen"/>
          <w:szCs w:val="24"/>
        </w:rPr>
        <w:t xml:space="preserve">modern </w:t>
      </w:r>
      <w:r w:rsidR="00532CE1" w:rsidRPr="009B33CD">
        <w:rPr>
          <w:rFonts w:ascii="Sylfaen" w:hAnsi="Sylfaen"/>
          <w:szCs w:val="24"/>
          <w:lang w:val="ka-GE"/>
        </w:rPr>
        <w:t>social conflicts</w:t>
      </w:r>
      <w:r w:rsidR="00D90180">
        <w:rPr>
          <w:rFonts w:ascii="Sylfaen" w:hAnsi="Sylfaen"/>
          <w:szCs w:val="24"/>
          <w:lang w:val="ka-GE"/>
        </w:rPr>
        <w:t>.</w:t>
      </w:r>
      <w:r w:rsidR="005C5A10" w:rsidRPr="007575A9">
        <w:rPr>
          <w:rStyle w:val="FootnoteReference"/>
          <w:rFonts w:ascii="Sylfaen" w:hAnsi="Sylfaen"/>
          <w:szCs w:val="24"/>
          <w:lang w:val="ka-GE"/>
        </w:rPr>
        <w:footnoteReference w:id="4"/>
      </w:r>
      <w:r w:rsidR="00B26D6B" w:rsidRPr="007575A9">
        <w:rPr>
          <w:rFonts w:ascii="Sylfaen" w:hAnsi="Sylfaen"/>
          <w:szCs w:val="24"/>
        </w:rPr>
        <w:t xml:space="preserve"> </w:t>
      </w:r>
      <w:r w:rsidR="00F93C94" w:rsidRPr="007575A9">
        <w:rPr>
          <w:rFonts w:ascii="Sylfaen" w:hAnsi="Sylfaen"/>
          <w:szCs w:val="24"/>
          <w:lang w:val="ka-GE"/>
        </w:rPr>
        <w:t xml:space="preserve">Such a </w:t>
      </w:r>
      <w:r w:rsidR="00F93C94" w:rsidRPr="007575A9">
        <w:rPr>
          <w:rFonts w:ascii="Sylfaen" w:hAnsi="Sylfaen"/>
          <w:szCs w:val="24"/>
        </w:rPr>
        <w:t>constellation between “then” and “now”</w:t>
      </w:r>
      <w:r w:rsidR="00F93C94" w:rsidRPr="007575A9">
        <w:rPr>
          <w:rFonts w:ascii="Sylfaen" w:hAnsi="Sylfaen"/>
          <w:szCs w:val="24"/>
          <w:lang w:val="ka-GE"/>
        </w:rPr>
        <w:t xml:space="preserve"> is in</w:t>
      </w:r>
      <w:r w:rsidR="00F93C94">
        <w:rPr>
          <w:rFonts w:ascii="Sylfaen" w:hAnsi="Sylfaen"/>
          <w:szCs w:val="24"/>
          <w:lang w:val="ka-GE"/>
        </w:rPr>
        <w:t xml:space="preserve"> dissonance with the moderni</w:t>
      </w:r>
      <w:r w:rsidR="00F93C94">
        <w:rPr>
          <w:rFonts w:ascii="Sylfaen" w:hAnsi="Sylfaen"/>
          <w:szCs w:val="24"/>
        </w:rPr>
        <w:t>s</w:t>
      </w:r>
      <w:r w:rsidR="00F93C94" w:rsidRPr="00F93C94">
        <w:rPr>
          <w:rFonts w:ascii="Sylfaen" w:hAnsi="Sylfaen"/>
          <w:szCs w:val="24"/>
          <w:lang w:val="en-GB"/>
        </w:rPr>
        <w:t>ational</w:t>
      </w:r>
      <w:r w:rsidR="00F93C94" w:rsidRPr="007575A9">
        <w:rPr>
          <w:rFonts w:ascii="Sylfaen" w:hAnsi="Sylfaen"/>
          <w:szCs w:val="24"/>
          <w:lang w:val="ka-GE"/>
        </w:rPr>
        <w:t xml:space="preserve"> attitude towards tradition</w:t>
      </w:r>
      <w:r w:rsidR="00F93C94">
        <w:rPr>
          <w:rFonts w:ascii="Sylfaen" w:hAnsi="Sylfaen"/>
          <w:szCs w:val="24"/>
        </w:rPr>
        <w:t>,</w:t>
      </w:r>
      <w:r w:rsidR="00F93C94" w:rsidRPr="007575A9">
        <w:rPr>
          <w:rFonts w:ascii="Sylfaen" w:hAnsi="Sylfaen"/>
          <w:szCs w:val="24"/>
          <w:lang w:val="ka-GE"/>
        </w:rPr>
        <w:t xml:space="preserve"> preached </w:t>
      </w:r>
      <w:r w:rsidR="00F93C94">
        <w:rPr>
          <w:rFonts w:ascii="Sylfaen" w:hAnsi="Sylfaen"/>
          <w:szCs w:val="24"/>
        </w:rPr>
        <w:t xml:space="preserve">by </w:t>
      </w:r>
      <w:r w:rsidR="00F93C94" w:rsidRPr="007575A9">
        <w:rPr>
          <w:rFonts w:ascii="Sylfaen" w:hAnsi="Sylfaen"/>
          <w:szCs w:val="24"/>
          <w:lang w:val="ka-GE"/>
        </w:rPr>
        <w:t xml:space="preserve">Soviet ideology: progress and tradition are two poles; </w:t>
      </w:r>
      <w:r w:rsidR="00F93C94" w:rsidRPr="007575A9">
        <w:rPr>
          <w:rFonts w:ascii="Sylfaen" w:hAnsi="Sylfaen"/>
          <w:szCs w:val="24"/>
        </w:rPr>
        <w:t>m</w:t>
      </w:r>
      <w:r w:rsidR="00F93C94" w:rsidRPr="007575A9">
        <w:rPr>
          <w:rFonts w:ascii="Sylfaen" w:hAnsi="Sylfaen"/>
          <w:szCs w:val="24"/>
          <w:lang w:val="ka-GE"/>
        </w:rPr>
        <w:t xml:space="preserve">oving forward requires overcoming tradition, rejecting prejudices, </w:t>
      </w:r>
      <w:r w:rsidR="00F93C94" w:rsidRPr="007575A9">
        <w:rPr>
          <w:rFonts w:ascii="Sylfaen" w:hAnsi="Sylfaen"/>
          <w:szCs w:val="24"/>
        </w:rPr>
        <w:t>breaking with the</w:t>
      </w:r>
      <w:r w:rsidR="00F93C94" w:rsidRPr="007575A9">
        <w:rPr>
          <w:rFonts w:ascii="Sylfaen" w:hAnsi="Sylfaen"/>
          <w:szCs w:val="24"/>
          <w:lang w:val="ka-GE"/>
        </w:rPr>
        <w:t xml:space="preserve"> past</w:t>
      </w:r>
      <w:r w:rsidR="00F93C94">
        <w:rPr>
          <w:rFonts w:ascii="Sylfaen" w:hAnsi="Sylfaen"/>
          <w:szCs w:val="24"/>
        </w:rPr>
        <w:t>.</w:t>
      </w:r>
      <w:r w:rsidR="00F93C94" w:rsidRPr="007575A9">
        <w:rPr>
          <w:rStyle w:val="FootnoteReference"/>
          <w:rFonts w:ascii="Sylfaen" w:hAnsi="Sylfaen"/>
          <w:szCs w:val="24"/>
          <w:lang w:val="ka-GE"/>
        </w:rPr>
        <w:footnoteReference w:id="5"/>
      </w:r>
      <w:r w:rsidR="00F93C94" w:rsidRPr="007575A9">
        <w:rPr>
          <w:rFonts w:ascii="Sylfaen" w:hAnsi="Sylfaen"/>
          <w:szCs w:val="24"/>
          <w:lang w:val="ka-GE"/>
        </w:rPr>
        <w:t xml:space="preserve"> </w:t>
      </w:r>
      <w:r w:rsidR="0048069F">
        <w:rPr>
          <w:rFonts w:ascii="Sylfaen" w:hAnsi="Sylfaen"/>
          <w:szCs w:val="24"/>
          <w:lang w:val="ka-GE"/>
        </w:rPr>
        <w:t>The dynamic</w:t>
      </w:r>
      <w:r w:rsidR="009B04E6" w:rsidRPr="007575A9">
        <w:rPr>
          <w:rFonts w:ascii="Sylfaen" w:hAnsi="Sylfaen"/>
          <w:szCs w:val="24"/>
          <w:lang w:val="ka-GE"/>
        </w:rPr>
        <w:t xml:space="preserve"> </w:t>
      </w:r>
      <w:r w:rsidR="00E7321C">
        <w:rPr>
          <w:rFonts w:ascii="Sylfaen" w:hAnsi="Sylfaen"/>
          <w:szCs w:val="24"/>
        </w:rPr>
        <w:t>at work in</w:t>
      </w:r>
      <w:r w:rsidR="00E7321C" w:rsidRPr="007575A9">
        <w:rPr>
          <w:rFonts w:ascii="Sylfaen" w:hAnsi="Sylfaen"/>
          <w:szCs w:val="24"/>
          <w:lang w:val="ka-GE"/>
        </w:rPr>
        <w:t xml:space="preserve"> </w:t>
      </w:r>
      <w:r w:rsidR="009B04E6" w:rsidRPr="007575A9">
        <w:rPr>
          <w:rFonts w:ascii="Sylfaen" w:hAnsi="Sylfaen"/>
          <w:szCs w:val="24"/>
          <w:lang w:val="ka-GE"/>
        </w:rPr>
        <w:t>Svaneti suggest</w:t>
      </w:r>
      <w:r w:rsidR="0048069F">
        <w:rPr>
          <w:rFonts w:ascii="Sylfaen" w:hAnsi="Sylfaen"/>
          <w:szCs w:val="24"/>
        </w:rPr>
        <w:t>s</w:t>
      </w:r>
      <w:r w:rsidR="009B04E6" w:rsidRPr="007575A9">
        <w:rPr>
          <w:rFonts w:ascii="Sylfaen" w:hAnsi="Sylfaen"/>
          <w:szCs w:val="24"/>
          <w:lang w:val="ka-GE"/>
        </w:rPr>
        <w:t xml:space="preserve"> the opposite: the more reforms enter the region, the more the need (and not just the inclination) to use traditional institutions increases. </w:t>
      </w:r>
      <w:r w:rsidR="006B19B0" w:rsidRPr="007575A9">
        <w:rPr>
          <w:rFonts w:ascii="Sylfaen" w:hAnsi="Sylfaen"/>
          <w:szCs w:val="24"/>
        </w:rPr>
        <w:t>R</w:t>
      </w:r>
      <w:r w:rsidR="00E6245C" w:rsidRPr="007575A9">
        <w:rPr>
          <w:rFonts w:ascii="Sylfaen" w:hAnsi="Sylfaen"/>
          <w:szCs w:val="24"/>
        </w:rPr>
        <w:t>apid economic changes</w:t>
      </w:r>
      <w:r w:rsidR="00E6245C" w:rsidRPr="007575A9">
        <w:rPr>
          <w:rFonts w:ascii="Sylfaen" w:hAnsi="Sylfaen"/>
          <w:szCs w:val="24"/>
          <w:lang w:val="ka-GE"/>
        </w:rPr>
        <w:t xml:space="preserve"> </w:t>
      </w:r>
      <w:r w:rsidR="009B04E6" w:rsidRPr="007575A9">
        <w:rPr>
          <w:rFonts w:ascii="Sylfaen" w:hAnsi="Sylfaen"/>
          <w:szCs w:val="24"/>
          <w:lang w:val="ka-GE"/>
        </w:rPr>
        <w:t>reinforce tradition, not the other way around.</w:t>
      </w:r>
    </w:p>
    <w:p w14:paraId="7617750B" w14:textId="77777777" w:rsidR="00BC2584" w:rsidRDefault="00355C8E" w:rsidP="00BC2584">
      <w:pPr>
        <w:spacing w:after="0" w:line="360" w:lineRule="auto"/>
        <w:ind w:right="-115" w:firstLine="720"/>
        <w:jc w:val="both"/>
        <w:rPr>
          <w:rFonts w:ascii="Sylfaen" w:hAnsi="Sylfaen"/>
          <w:szCs w:val="24"/>
          <w:lang w:val="ka-GE"/>
        </w:rPr>
      </w:pPr>
      <w:r w:rsidRPr="007575A9">
        <w:rPr>
          <w:rFonts w:ascii="Sylfaen" w:hAnsi="Sylfaen"/>
          <w:szCs w:val="24"/>
          <w:lang w:val="ka-GE"/>
        </w:rPr>
        <w:t>Th</w:t>
      </w:r>
      <w:r w:rsidR="00C83B02">
        <w:rPr>
          <w:rFonts w:ascii="Sylfaen" w:hAnsi="Sylfaen"/>
          <w:szCs w:val="24"/>
        </w:rPr>
        <w:t>is</w:t>
      </w:r>
      <w:r w:rsidRPr="007575A9">
        <w:rPr>
          <w:rFonts w:ascii="Sylfaen" w:hAnsi="Sylfaen"/>
          <w:szCs w:val="24"/>
          <w:lang w:val="ka-GE"/>
        </w:rPr>
        <w:t xml:space="preserve"> dynamic is neither new nor unique</w:t>
      </w:r>
      <w:r w:rsidRPr="00D415A4">
        <w:rPr>
          <w:rFonts w:ascii="Sylfaen" w:hAnsi="Sylfaen"/>
          <w:szCs w:val="24"/>
          <w:lang w:val="ka-GE"/>
        </w:rPr>
        <w:t xml:space="preserve">, </w:t>
      </w:r>
      <w:r w:rsidR="00C83B02">
        <w:rPr>
          <w:rFonts w:ascii="Sylfaen" w:hAnsi="Sylfaen"/>
          <w:szCs w:val="24"/>
        </w:rPr>
        <w:t>it is</w:t>
      </w:r>
      <w:r w:rsidR="00D415A4" w:rsidRPr="009B33CD">
        <w:rPr>
          <w:rFonts w:ascii="Sylfaen" w:hAnsi="Sylfaen"/>
          <w:szCs w:val="24"/>
        </w:rPr>
        <w:t xml:space="preserve"> underpinned by </w:t>
      </w:r>
      <w:r w:rsidRPr="007575A9">
        <w:rPr>
          <w:rFonts w:ascii="Sylfaen" w:hAnsi="Sylfaen"/>
          <w:szCs w:val="24"/>
          <w:lang w:val="ka-GE"/>
        </w:rPr>
        <w:t>a logic that was explored in his time by Karl Polan</w:t>
      </w:r>
      <w:proofErr w:type="spellStart"/>
      <w:r w:rsidR="00B26D6B" w:rsidRPr="007575A9">
        <w:rPr>
          <w:rFonts w:ascii="Sylfaen" w:hAnsi="Sylfaen"/>
          <w:szCs w:val="24"/>
        </w:rPr>
        <w:t>y</w:t>
      </w:r>
      <w:r w:rsidR="00890411" w:rsidRPr="007575A9">
        <w:rPr>
          <w:rFonts w:ascii="Sylfaen" w:hAnsi="Sylfaen"/>
          <w:szCs w:val="24"/>
        </w:rPr>
        <w:t>i</w:t>
      </w:r>
      <w:proofErr w:type="spellEnd"/>
      <w:sdt>
        <w:sdtPr>
          <w:rPr>
            <w:rFonts w:ascii="Sylfaen" w:hAnsi="Sylfaen"/>
            <w:szCs w:val="24"/>
            <w:lang w:val="en-GB"/>
          </w:rPr>
          <w:id w:val="332265741"/>
          <w:citation/>
        </w:sdtPr>
        <w:sdtContent>
          <w:r w:rsidR="002E2AF3">
            <w:rPr>
              <w:rFonts w:ascii="Sylfaen" w:hAnsi="Sylfaen"/>
              <w:szCs w:val="24"/>
              <w:lang w:val="en-GB"/>
            </w:rPr>
            <w:fldChar w:fldCharType="begin"/>
          </w:r>
          <w:r w:rsidR="00FC1B81">
            <w:rPr>
              <w:rFonts w:ascii="Sylfaen" w:hAnsi="Sylfaen"/>
              <w:szCs w:val="24"/>
            </w:rPr>
            <w:instrText xml:space="preserve">CITATION Kar01 \n  \t  \l 1033 </w:instrText>
          </w:r>
          <w:r w:rsidR="002E2AF3">
            <w:rPr>
              <w:rFonts w:ascii="Sylfaen" w:hAnsi="Sylfaen"/>
              <w:szCs w:val="24"/>
              <w:lang w:val="en-GB"/>
            </w:rPr>
            <w:fldChar w:fldCharType="separate"/>
          </w:r>
          <w:r w:rsidR="00B80425">
            <w:rPr>
              <w:rFonts w:ascii="Sylfaen" w:hAnsi="Sylfaen"/>
              <w:noProof/>
              <w:szCs w:val="24"/>
            </w:rPr>
            <w:t xml:space="preserve"> </w:t>
          </w:r>
          <w:r w:rsidR="00B80425" w:rsidRPr="00B80425">
            <w:rPr>
              <w:rFonts w:ascii="Sylfaen" w:hAnsi="Sylfaen"/>
              <w:noProof/>
              <w:szCs w:val="24"/>
            </w:rPr>
            <w:t>(2001)</w:t>
          </w:r>
          <w:r w:rsidR="002E2AF3">
            <w:rPr>
              <w:rFonts w:ascii="Sylfaen" w:hAnsi="Sylfaen"/>
              <w:szCs w:val="24"/>
              <w:lang w:val="en-GB"/>
            </w:rPr>
            <w:fldChar w:fldCharType="end"/>
          </w:r>
        </w:sdtContent>
      </w:sdt>
      <w:r w:rsidRPr="007575A9">
        <w:rPr>
          <w:rFonts w:ascii="Sylfaen" w:hAnsi="Sylfaen"/>
          <w:szCs w:val="24"/>
          <w:lang w:val="ka-GE"/>
        </w:rPr>
        <w:t xml:space="preserve">. The era of neoliberal globalization, which has driven the transformation of the world </w:t>
      </w:r>
      <w:r w:rsidR="00F92F0B" w:rsidRPr="007575A9">
        <w:rPr>
          <w:rFonts w:ascii="Sylfaen" w:hAnsi="Sylfaen"/>
          <w:szCs w:val="24"/>
        </w:rPr>
        <w:lastRenderedPageBreak/>
        <w:t xml:space="preserve">during the </w:t>
      </w:r>
      <w:r w:rsidR="00F213D1" w:rsidRPr="007575A9">
        <w:rPr>
          <w:rFonts w:ascii="Sylfaen" w:hAnsi="Sylfaen"/>
          <w:szCs w:val="24"/>
        </w:rPr>
        <w:t xml:space="preserve">last </w:t>
      </w:r>
      <w:r w:rsidRPr="007575A9">
        <w:rPr>
          <w:rFonts w:ascii="Sylfaen" w:hAnsi="Sylfaen"/>
          <w:szCs w:val="24"/>
          <w:lang w:val="ka-GE"/>
        </w:rPr>
        <w:t>decades, can be considered</w:t>
      </w:r>
      <w:r w:rsidR="0019112C" w:rsidRPr="007575A9">
        <w:rPr>
          <w:rFonts w:ascii="Sylfaen" w:hAnsi="Sylfaen"/>
          <w:szCs w:val="24"/>
        </w:rPr>
        <w:t xml:space="preserve"> as</w:t>
      </w:r>
      <w:r w:rsidRPr="007575A9">
        <w:rPr>
          <w:rFonts w:ascii="Sylfaen" w:hAnsi="Sylfaen"/>
          <w:szCs w:val="24"/>
          <w:lang w:val="ka-GE"/>
        </w:rPr>
        <w:t xml:space="preserve"> </w:t>
      </w:r>
      <w:r w:rsidR="002853C1" w:rsidRPr="007575A9">
        <w:rPr>
          <w:rFonts w:ascii="Sylfaen" w:hAnsi="Sylfaen"/>
          <w:szCs w:val="24"/>
        </w:rPr>
        <w:t>a new</w:t>
      </w:r>
      <w:r w:rsidRPr="007575A9">
        <w:rPr>
          <w:rFonts w:ascii="Sylfaen" w:hAnsi="Sylfaen"/>
          <w:szCs w:val="24"/>
          <w:lang w:val="ka-GE"/>
        </w:rPr>
        <w:t xml:space="preserve"> wave of the "great transformation" he described</w:t>
      </w:r>
      <w:r w:rsidR="00A32A9B" w:rsidRPr="007575A9">
        <w:rPr>
          <w:rFonts w:ascii="Sylfaen" w:hAnsi="Sylfaen"/>
          <w:color w:val="000000" w:themeColor="text1"/>
          <w:kern w:val="24"/>
          <w:szCs w:val="24"/>
          <w:lang w:val="en-GB"/>
        </w:rPr>
        <w:t xml:space="preserve"> </w:t>
      </w:r>
      <w:sdt>
        <w:sdtPr>
          <w:rPr>
            <w:rFonts w:ascii="Sylfaen" w:hAnsi="Sylfaen"/>
            <w:color w:val="000000" w:themeColor="text1"/>
            <w:kern w:val="24"/>
            <w:szCs w:val="24"/>
            <w:lang w:val="en-GB"/>
          </w:rPr>
          <w:id w:val="2123258228"/>
          <w:citation/>
        </w:sdtPr>
        <w:sdtContent>
          <w:r w:rsidR="002E2AF3">
            <w:rPr>
              <w:rFonts w:ascii="Sylfaen" w:hAnsi="Sylfaen"/>
              <w:color w:val="000000" w:themeColor="text1"/>
              <w:kern w:val="24"/>
              <w:szCs w:val="24"/>
              <w:lang w:val="en-GB"/>
            </w:rPr>
            <w:fldChar w:fldCharType="begin"/>
          </w:r>
          <w:r w:rsidR="002E2AF3">
            <w:rPr>
              <w:rFonts w:ascii="Sylfaen" w:hAnsi="Sylfaen"/>
              <w:color w:val="000000" w:themeColor="text1"/>
              <w:kern w:val="24"/>
              <w:szCs w:val="24"/>
            </w:rPr>
            <w:instrText xml:space="preserve"> CITATION Mic20 \l 1033 </w:instrText>
          </w:r>
          <w:r w:rsidR="002E2AF3">
            <w:rPr>
              <w:rFonts w:ascii="Sylfaen" w:hAnsi="Sylfaen"/>
              <w:color w:val="000000" w:themeColor="text1"/>
              <w:kern w:val="24"/>
              <w:szCs w:val="24"/>
              <w:lang w:val="en-GB"/>
            </w:rPr>
            <w:fldChar w:fldCharType="separate"/>
          </w:r>
          <w:r w:rsidR="00B80425" w:rsidRPr="00B80425">
            <w:rPr>
              <w:rFonts w:ascii="Sylfaen" w:hAnsi="Sylfaen"/>
              <w:noProof/>
              <w:color w:val="000000" w:themeColor="text1"/>
              <w:kern w:val="24"/>
              <w:szCs w:val="24"/>
            </w:rPr>
            <w:t>(Burawoy, 2020)</w:t>
          </w:r>
          <w:r w:rsidR="002E2AF3">
            <w:rPr>
              <w:rFonts w:ascii="Sylfaen" w:hAnsi="Sylfaen"/>
              <w:color w:val="000000" w:themeColor="text1"/>
              <w:kern w:val="24"/>
              <w:szCs w:val="24"/>
              <w:lang w:val="en-GB"/>
            </w:rPr>
            <w:fldChar w:fldCharType="end"/>
          </w:r>
        </w:sdtContent>
      </w:sdt>
      <w:r w:rsidR="003347A2">
        <w:rPr>
          <w:rFonts w:ascii="Sylfaen" w:hAnsi="Sylfaen"/>
          <w:color w:val="000000" w:themeColor="text1"/>
          <w:kern w:val="24"/>
          <w:szCs w:val="24"/>
          <w:lang w:val="en-GB"/>
        </w:rPr>
        <w:t>.</w:t>
      </w:r>
    </w:p>
    <w:p w14:paraId="533E42AA" w14:textId="0B59261A" w:rsidR="009B04E6" w:rsidRPr="007575A9" w:rsidRDefault="005C5A10"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In his famous work, </w:t>
      </w:r>
      <w:r w:rsidRPr="007575A9">
        <w:rPr>
          <w:rFonts w:ascii="Sylfaen" w:hAnsi="Sylfaen"/>
          <w:i/>
          <w:szCs w:val="24"/>
          <w:lang w:val="ka-GE"/>
        </w:rPr>
        <w:t>The</w:t>
      </w:r>
      <w:r w:rsidR="00890411" w:rsidRPr="007575A9">
        <w:rPr>
          <w:rFonts w:ascii="Sylfaen" w:hAnsi="Sylfaen"/>
          <w:i/>
          <w:szCs w:val="24"/>
          <w:lang w:val="ka-GE"/>
        </w:rPr>
        <w:t xml:space="preserve"> Great Transformation</w:t>
      </w:r>
      <w:r w:rsidR="00890411" w:rsidRPr="007575A9">
        <w:rPr>
          <w:rFonts w:ascii="Sylfaen" w:hAnsi="Sylfaen"/>
          <w:szCs w:val="24"/>
          <w:lang w:val="ka-GE"/>
        </w:rPr>
        <w:t>, Pol</w:t>
      </w:r>
      <w:r w:rsidRPr="007575A9">
        <w:rPr>
          <w:rFonts w:ascii="Sylfaen" w:hAnsi="Sylfaen"/>
          <w:szCs w:val="24"/>
          <w:lang w:val="ka-GE"/>
        </w:rPr>
        <w:t>an</w:t>
      </w:r>
      <w:r w:rsidR="00890411" w:rsidRPr="007575A9">
        <w:rPr>
          <w:rFonts w:ascii="Sylfaen" w:hAnsi="Sylfaen"/>
          <w:szCs w:val="24"/>
        </w:rPr>
        <w:t>yi</w:t>
      </w:r>
      <w:r w:rsidRPr="007575A9">
        <w:rPr>
          <w:rFonts w:ascii="Sylfaen" w:hAnsi="Sylfaen"/>
          <w:szCs w:val="24"/>
          <w:lang w:val="ka-GE"/>
        </w:rPr>
        <w:t xml:space="preserve"> described the spread of deregulated markets that spanned much of the nineteenth and twentieth centuries</w:t>
      </w:r>
      <w:r w:rsidR="0029632D" w:rsidRPr="007575A9">
        <w:rPr>
          <w:rFonts w:ascii="Sylfaen" w:hAnsi="Sylfaen"/>
          <w:szCs w:val="24"/>
        </w:rPr>
        <w:t>.</w:t>
      </w:r>
      <w:r w:rsidRPr="007575A9">
        <w:rPr>
          <w:rFonts w:ascii="Sylfaen" w:hAnsi="Sylfaen"/>
          <w:szCs w:val="24"/>
          <w:lang w:val="ka-GE"/>
        </w:rPr>
        <w:t xml:space="preserve"> </w:t>
      </w:r>
      <w:r w:rsidR="004A69E2" w:rsidRPr="007575A9">
        <w:rPr>
          <w:rFonts w:ascii="Sylfaen" w:hAnsi="Sylfaen"/>
          <w:szCs w:val="24"/>
          <w:lang w:val="ka-GE"/>
        </w:rPr>
        <w:t>According to Polan</w:t>
      </w:r>
      <w:r w:rsidR="00890411" w:rsidRPr="007575A9">
        <w:rPr>
          <w:rFonts w:ascii="Sylfaen" w:hAnsi="Sylfaen"/>
          <w:szCs w:val="24"/>
        </w:rPr>
        <w:t>yi</w:t>
      </w:r>
      <w:r w:rsidR="00890411" w:rsidRPr="007575A9">
        <w:rPr>
          <w:rFonts w:ascii="Sylfaen" w:hAnsi="Sylfaen"/>
          <w:szCs w:val="24"/>
          <w:lang w:val="ka-GE"/>
        </w:rPr>
        <w:t>, the economy</w:t>
      </w:r>
      <w:r w:rsidR="008372E5" w:rsidRPr="007575A9">
        <w:rPr>
          <w:rFonts w:ascii="Sylfaen" w:hAnsi="Sylfaen"/>
          <w:szCs w:val="24"/>
        </w:rPr>
        <w:t>,</w:t>
      </w:r>
      <w:r w:rsidR="00890411" w:rsidRPr="007575A9">
        <w:rPr>
          <w:rFonts w:ascii="Sylfaen" w:hAnsi="Sylfaen"/>
          <w:szCs w:val="24"/>
          <w:lang w:val="ka-GE"/>
        </w:rPr>
        <w:t xml:space="preserve"> </w:t>
      </w:r>
      <w:r w:rsidR="00890411" w:rsidRPr="007575A9">
        <w:rPr>
          <w:rFonts w:ascii="Sylfaen" w:hAnsi="Sylfaen"/>
          <w:szCs w:val="24"/>
        </w:rPr>
        <w:t>disembe</w:t>
      </w:r>
      <w:r w:rsidR="0019112C" w:rsidRPr="007575A9">
        <w:rPr>
          <w:rFonts w:ascii="Sylfaen" w:hAnsi="Sylfaen"/>
          <w:szCs w:val="24"/>
        </w:rPr>
        <w:t>d</w:t>
      </w:r>
      <w:r w:rsidR="00890411" w:rsidRPr="007575A9">
        <w:rPr>
          <w:rFonts w:ascii="Sylfaen" w:hAnsi="Sylfaen"/>
          <w:szCs w:val="24"/>
        </w:rPr>
        <w:t>ded</w:t>
      </w:r>
      <w:r w:rsidR="004A69E2" w:rsidRPr="007575A9">
        <w:rPr>
          <w:rFonts w:ascii="Sylfaen" w:hAnsi="Sylfaen"/>
          <w:szCs w:val="24"/>
          <w:lang w:val="ka-GE"/>
        </w:rPr>
        <w:t xml:space="preserve"> from the social context by deregulated marke</w:t>
      </w:r>
      <w:r w:rsidR="00890411" w:rsidRPr="007575A9">
        <w:rPr>
          <w:rFonts w:ascii="Sylfaen" w:hAnsi="Sylfaen"/>
          <w:szCs w:val="24"/>
          <w:lang w:val="ka-GE"/>
        </w:rPr>
        <w:t xml:space="preserve">ts and liberal ideology, </w:t>
      </w:r>
      <w:r w:rsidR="00890411" w:rsidRPr="007575A9">
        <w:rPr>
          <w:rFonts w:ascii="Sylfaen" w:hAnsi="Sylfaen"/>
          <w:szCs w:val="24"/>
        </w:rPr>
        <w:t>commodified</w:t>
      </w:r>
      <w:r w:rsidR="004A69E2" w:rsidRPr="007575A9">
        <w:rPr>
          <w:rFonts w:ascii="Sylfaen" w:hAnsi="Sylfaen"/>
          <w:szCs w:val="24"/>
          <w:lang w:val="ka-GE"/>
        </w:rPr>
        <w:t xml:space="preserve"> labor, land and mo</w:t>
      </w:r>
      <w:r w:rsidR="00890411" w:rsidRPr="007575A9">
        <w:rPr>
          <w:rFonts w:ascii="Sylfaen" w:hAnsi="Sylfaen"/>
          <w:szCs w:val="24"/>
          <w:lang w:val="ka-GE"/>
        </w:rPr>
        <w:t>ney</w:t>
      </w:r>
      <w:r w:rsidR="004A69E2" w:rsidRPr="007575A9">
        <w:rPr>
          <w:rFonts w:ascii="Sylfaen" w:hAnsi="Sylfaen"/>
          <w:szCs w:val="24"/>
          <w:lang w:val="ka-GE"/>
        </w:rPr>
        <w:t xml:space="preserve">, destroyed the social fabric and brought </w:t>
      </w:r>
      <w:r w:rsidR="00F92F0B" w:rsidRPr="007575A9">
        <w:rPr>
          <w:rFonts w:ascii="Sylfaen" w:hAnsi="Sylfaen"/>
          <w:szCs w:val="24"/>
        </w:rPr>
        <w:t xml:space="preserve">painful </w:t>
      </w:r>
      <w:r w:rsidR="00890411" w:rsidRPr="007575A9">
        <w:rPr>
          <w:rFonts w:ascii="Sylfaen" w:hAnsi="Sylfaen"/>
          <w:szCs w:val="24"/>
        </w:rPr>
        <w:t>suffering</w:t>
      </w:r>
      <w:r w:rsidR="004A69E2" w:rsidRPr="007575A9">
        <w:rPr>
          <w:rFonts w:ascii="Sylfaen" w:hAnsi="Sylfaen"/>
          <w:szCs w:val="24"/>
          <w:lang w:val="ka-GE"/>
        </w:rPr>
        <w:t xml:space="preserve"> to those who could not adapt to it. Market deregulation thus naturally led to counter-movements aimed at protecting society from </w:t>
      </w:r>
      <w:r w:rsidR="006615A6" w:rsidRPr="007575A9">
        <w:rPr>
          <w:rFonts w:ascii="Sylfaen" w:hAnsi="Sylfaen"/>
          <w:szCs w:val="24"/>
        </w:rPr>
        <w:t>destruction</w:t>
      </w:r>
      <w:r w:rsidR="00AC7A87" w:rsidRPr="007575A9">
        <w:rPr>
          <w:rFonts w:ascii="Sylfaen" w:hAnsi="Sylfaen"/>
          <w:szCs w:val="24"/>
        </w:rPr>
        <w:t>; they</w:t>
      </w:r>
      <w:r w:rsidR="004A69E2" w:rsidRPr="007575A9">
        <w:rPr>
          <w:rFonts w:ascii="Sylfaen" w:hAnsi="Sylfaen"/>
          <w:szCs w:val="24"/>
          <w:lang w:val="ka-GE"/>
        </w:rPr>
        <w:t xml:space="preserve"> </w:t>
      </w:r>
      <w:r w:rsidR="001C0550" w:rsidRPr="007575A9">
        <w:rPr>
          <w:rFonts w:ascii="Sylfaen" w:hAnsi="Sylfaen"/>
          <w:szCs w:val="24"/>
        </w:rPr>
        <w:t xml:space="preserve">were </w:t>
      </w:r>
      <w:r w:rsidR="004A69E2" w:rsidRPr="007575A9">
        <w:rPr>
          <w:rFonts w:ascii="Sylfaen" w:hAnsi="Sylfaen"/>
          <w:szCs w:val="24"/>
          <w:lang w:val="ka-GE"/>
        </w:rPr>
        <w:t>based on more collectivist</w:t>
      </w:r>
      <w:r w:rsidR="008372E5" w:rsidRPr="007575A9">
        <w:rPr>
          <w:rFonts w:ascii="Sylfaen" w:hAnsi="Sylfaen"/>
          <w:szCs w:val="24"/>
        </w:rPr>
        <w:t>,</w:t>
      </w:r>
      <w:r w:rsidR="004A69E2" w:rsidRPr="007575A9">
        <w:rPr>
          <w:rFonts w:ascii="Sylfaen" w:hAnsi="Sylfaen"/>
          <w:szCs w:val="24"/>
          <w:lang w:val="ka-GE"/>
        </w:rPr>
        <w:t xml:space="preserve"> rather than individualistic values. These counter-movements were diverse: starting from completely pragmatic measures to alleviate this or that specific damage, ending with the emergence of fascism and communism, which </w:t>
      </w:r>
      <w:r w:rsidR="00F92F0B" w:rsidRPr="007575A9">
        <w:rPr>
          <w:rFonts w:ascii="Sylfaen" w:hAnsi="Sylfaen"/>
          <w:szCs w:val="24"/>
        </w:rPr>
        <w:t>resulted</w:t>
      </w:r>
      <w:r w:rsidR="00F92F0B" w:rsidRPr="007575A9">
        <w:rPr>
          <w:rFonts w:ascii="Sylfaen" w:hAnsi="Sylfaen"/>
          <w:szCs w:val="24"/>
          <w:lang w:val="ka-GE"/>
        </w:rPr>
        <w:t xml:space="preserve"> </w:t>
      </w:r>
      <w:r w:rsidR="00F92F0B" w:rsidRPr="007575A9">
        <w:rPr>
          <w:rFonts w:ascii="Sylfaen" w:hAnsi="Sylfaen"/>
          <w:szCs w:val="24"/>
        </w:rPr>
        <w:t>in</w:t>
      </w:r>
      <w:r w:rsidR="00D415A4">
        <w:rPr>
          <w:rFonts w:ascii="Sylfaen" w:hAnsi="Sylfaen"/>
          <w:szCs w:val="24"/>
        </w:rPr>
        <w:t xml:space="preserve"> </w:t>
      </w:r>
      <w:r w:rsidR="001C0550" w:rsidRPr="007575A9">
        <w:rPr>
          <w:rFonts w:ascii="Sylfaen" w:hAnsi="Sylfaen"/>
          <w:szCs w:val="24"/>
          <w:lang w:val="ka-GE"/>
        </w:rPr>
        <w:t xml:space="preserve">bloody wars </w:t>
      </w:r>
      <w:r w:rsidR="00F92F0B" w:rsidRPr="007575A9">
        <w:rPr>
          <w:rFonts w:ascii="Sylfaen" w:hAnsi="Sylfaen"/>
          <w:szCs w:val="24"/>
        </w:rPr>
        <w:t xml:space="preserve">bringing about </w:t>
      </w:r>
      <w:r w:rsidR="001C0550" w:rsidRPr="007575A9">
        <w:rPr>
          <w:rFonts w:ascii="Sylfaen" w:hAnsi="Sylfaen"/>
          <w:szCs w:val="24"/>
        </w:rPr>
        <w:t>massive destruction and</w:t>
      </w:r>
      <w:r w:rsidR="004A69E2" w:rsidRPr="007575A9">
        <w:rPr>
          <w:rFonts w:ascii="Sylfaen" w:hAnsi="Sylfaen"/>
          <w:szCs w:val="24"/>
          <w:lang w:val="ka-GE"/>
        </w:rPr>
        <w:t xml:space="preserve"> misery.</w:t>
      </w:r>
    </w:p>
    <w:p w14:paraId="16904E80" w14:textId="77777777" w:rsidR="009B04E6" w:rsidRPr="007575A9" w:rsidRDefault="009B04E6"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By the time the </w:t>
      </w:r>
      <w:r w:rsidR="002C2E48" w:rsidRPr="007575A9">
        <w:rPr>
          <w:rFonts w:ascii="Sylfaen" w:hAnsi="Sylfaen"/>
          <w:szCs w:val="24"/>
        </w:rPr>
        <w:t>book</w:t>
      </w:r>
      <w:r w:rsidR="006615A6" w:rsidRPr="007575A9">
        <w:rPr>
          <w:rFonts w:ascii="Sylfaen" w:hAnsi="Sylfaen"/>
          <w:szCs w:val="24"/>
          <w:lang w:val="ka-GE"/>
        </w:rPr>
        <w:t xml:space="preserve"> was written, in 1944</w:t>
      </w:r>
      <w:r w:rsidR="006B19B0" w:rsidRPr="007575A9">
        <w:rPr>
          <w:rFonts w:ascii="Sylfaen" w:hAnsi="Sylfaen"/>
          <w:szCs w:val="24"/>
        </w:rPr>
        <w:t>,</w:t>
      </w:r>
      <w:r w:rsidR="006615A6" w:rsidRPr="007575A9">
        <w:rPr>
          <w:rFonts w:ascii="Sylfaen" w:hAnsi="Sylfaen"/>
          <w:szCs w:val="24"/>
          <w:lang w:val="ka-GE"/>
        </w:rPr>
        <w:t xml:space="preserve"> Karl Pol</w:t>
      </w:r>
      <w:r w:rsidRPr="007575A9">
        <w:rPr>
          <w:rFonts w:ascii="Sylfaen" w:hAnsi="Sylfaen"/>
          <w:szCs w:val="24"/>
          <w:lang w:val="ka-GE"/>
        </w:rPr>
        <w:t>an</w:t>
      </w:r>
      <w:r w:rsidR="006615A6" w:rsidRPr="007575A9">
        <w:rPr>
          <w:rFonts w:ascii="Sylfaen" w:hAnsi="Sylfaen"/>
          <w:szCs w:val="24"/>
        </w:rPr>
        <w:t>yi</w:t>
      </w:r>
      <w:r w:rsidRPr="007575A9">
        <w:rPr>
          <w:rFonts w:ascii="Sylfaen" w:hAnsi="Sylfaen"/>
          <w:szCs w:val="24"/>
          <w:lang w:val="ka-GE"/>
        </w:rPr>
        <w:t xml:space="preserve"> was convinced that humanity would have learned the lesson of history and realized that complete deregulation of the market was a</w:t>
      </w:r>
      <w:r w:rsidR="006615A6" w:rsidRPr="007575A9">
        <w:rPr>
          <w:rFonts w:ascii="Sylfaen" w:hAnsi="Sylfaen"/>
          <w:szCs w:val="24"/>
        </w:rPr>
        <w:t>n</w:t>
      </w:r>
      <w:r w:rsidRPr="007575A9">
        <w:rPr>
          <w:rFonts w:ascii="Sylfaen" w:hAnsi="Sylfaen"/>
          <w:szCs w:val="24"/>
          <w:lang w:val="ka-GE"/>
        </w:rPr>
        <w:t xml:space="preserve"> utopia</w:t>
      </w:r>
      <w:r w:rsidR="002C2E48" w:rsidRPr="007575A9">
        <w:rPr>
          <w:rFonts w:ascii="Sylfaen" w:hAnsi="Sylfaen"/>
          <w:szCs w:val="24"/>
        </w:rPr>
        <w:t>, which</w:t>
      </w:r>
      <w:r w:rsidRPr="007575A9">
        <w:rPr>
          <w:rFonts w:ascii="Sylfaen" w:hAnsi="Sylfaen"/>
          <w:szCs w:val="24"/>
          <w:lang w:val="ka-GE"/>
        </w:rPr>
        <w:t xml:space="preserve"> would produce other, opposite utopias and social catastrophes. He believed that a </w:t>
      </w:r>
      <w:r w:rsidR="006615A6" w:rsidRPr="007575A9">
        <w:rPr>
          <w:rFonts w:ascii="Sylfaen" w:hAnsi="Sylfaen"/>
          <w:szCs w:val="24"/>
        </w:rPr>
        <w:t>stable</w:t>
      </w:r>
      <w:r w:rsidRPr="007575A9">
        <w:rPr>
          <w:rFonts w:ascii="Sylfaen" w:hAnsi="Sylfaen"/>
          <w:szCs w:val="24"/>
          <w:lang w:val="ka-GE"/>
        </w:rPr>
        <w:t xml:space="preserve"> </w:t>
      </w:r>
      <w:r w:rsidR="006615A6" w:rsidRPr="007575A9">
        <w:rPr>
          <w:rFonts w:ascii="Sylfaen" w:hAnsi="Sylfaen"/>
          <w:szCs w:val="24"/>
        </w:rPr>
        <w:t>equilibrium</w:t>
      </w:r>
      <w:r w:rsidRPr="007575A9">
        <w:rPr>
          <w:rFonts w:ascii="Sylfaen" w:hAnsi="Sylfaen"/>
          <w:szCs w:val="24"/>
          <w:lang w:val="ka-GE"/>
        </w:rPr>
        <w:t xml:space="preserve"> between regulation and deregulation could be achieved in a</w:t>
      </w:r>
      <w:r w:rsidR="006615A6" w:rsidRPr="007575A9">
        <w:rPr>
          <w:rFonts w:ascii="Sylfaen" w:hAnsi="Sylfaen"/>
          <w:szCs w:val="24"/>
        </w:rPr>
        <w:t xml:space="preserve"> social</w:t>
      </w:r>
      <w:r w:rsidRPr="007575A9">
        <w:rPr>
          <w:rFonts w:ascii="Sylfaen" w:hAnsi="Sylfaen"/>
          <w:szCs w:val="24"/>
          <w:lang w:val="ka-GE"/>
        </w:rPr>
        <w:t xml:space="preserve"> democracy. However, Polan</w:t>
      </w:r>
      <w:r w:rsidR="006615A6" w:rsidRPr="007575A9">
        <w:rPr>
          <w:rFonts w:ascii="Sylfaen" w:hAnsi="Sylfaen"/>
          <w:szCs w:val="24"/>
        </w:rPr>
        <w:t>yi</w:t>
      </w:r>
      <w:r w:rsidR="001C0550" w:rsidRPr="007575A9">
        <w:rPr>
          <w:rFonts w:ascii="Sylfaen" w:hAnsi="Sylfaen"/>
          <w:szCs w:val="24"/>
          <w:lang w:val="ka-GE"/>
        </w:rPr>
        <w:t xml:space="preserve"> was</w:t>
      </w:r>
      <w:r w:rsidR="00D415A4">
        <w:rPr>
          <w:rFonts w:ascii="Sylfaen" w:hAnsi="Sylfaen"/>
          <w:szCs w:val="24"/>
        </w:rPr>
        <w:t xml:space="preserve"> </w:t>
      </w:r>
      <w:r w:rsidR="006B19B0" w:rsidRPr="007575A9">
        <w:rPr>
          <w:rFonts w:ascii="Sylfaen" w:hAnsi="Sylfaen"/>
          <w:szCs w:val="24"/>
          <w:lang w:val="fr-FR"/>
        </w:rPr>
        <w:t>mistaken</w:t>
      </w:r>
      <w:r w:rsidR="00D415A4">
        <w:rPr>
          <w:rFonts w:ascii="Sylfaen" w:hAnsi="Sylfaen"/>
          <w:szCs w:val="24"/>
        </w:rPr>
        <w:t>, t</w:t>
      </w:r>
      <w:r w:rsidR="002853C1" w:rsidRPr="007575A9">
        <w:rPr>
          <w:rFonts w:ascii="Sylfaen" w:hAnsi="Sylfaen"/>
          <w:szCs w:val="24"/>
        </w:rPr>
        <w:t>he lesson was not learned.</w:t>
      </w:r>
      <w:r w:rsidR="001C0550" w:rsidRPr="007575A9">
        <w:rPr>
          <w:rFonts w:ascii="Sylfaen" w:hAnsi="Sylfaen"/>
          <w:szCs w:val="24"/>
          <w:lang w:val="ka-GE"/>
        </w:rPr>
        <w:t xml:space="preserve"> </w:t>
      </w:r>
      <w:r w:rsidR="001C0550" w:rsidRPr="007575A9">
        <w:rPr>
          <w:rFonts w:ascii="Sylfaen" w:hAnsi="Sylfaen"/>
          <w:szCs w:val="24"/>
        </w:rPr>
        <w:t>After</w:t>
      </w:r>
      <w:r w:rsidR="002C2E48" w:rsidRPr="007575A9">
        <w:rPr>
          <w:rFonts w:ascii="Sylfaen" w:hAnsi="Sylfaen"/>
          <w:szCs w:val="24"/>
        </w:rPr>
        <w:t xml:space="preserve"> s</w:t>
      </w:r>
      <w:r w:rsidRPr="007575A9">
        <w:rPr>
          <w:rFonts w:ascii="Sylfaen" w:hAnsi="Sylfaen"/>
          <w:szCs w:val="24"/>
          <w:lang w:val="ka-GE"/>
        </w:rPr>
        <w:t>everal decades of democratic capitalism</w:t>
      </w:r>
      <w:r w:rsidR="00F57842">
        <w:rPr>
          <w:rFonts w:ascii="Sylfaen" w:hAnsi="Sylfaen"/>
          <w:szCs w:val="24"/>
        </w:rPr>
        <w:t>,</w:t>
      </w:r>
      <w:r w:rsidR="003554FB" w:rsidRPr="007575A9">
        <w:rPr>
          <w:rStyle w:val="FootnoteReference"/>
          <w:rFonts w:ascii="Sylfaen" w:hAnsi="Sylfaen"/>
          <w:szCs w:val="24"/>
          <w:lang w:val="ka-GE"/>
        </w:rPr>
        <w:footnoteReference w:id="6"/>
      </w:r>
      <w:r w:rsidR="00C83B02">
        <w:rPr>
          <w:rFonts w:ascii="Sylfaen" w:hAnsi="Sylfaen"/>
          <w:szCs w:val="24"/>
        </w:rPr>
        <w:t xml:space="preserve"> </w:t>
      </w:r>
      <w:r w:rsidR="006615A6" w:rsidRPr="007575A9">
        <w:rPr>
          <w:rFonts w:ascii="Sylfaen" w:hAnsi="Sylfaen"/>
          <w:szCs w:val="24"/>
          <w:lang w:val="ka-GE"/>
        </w:rPr>
        <w:t xml:space="preserve">in the </w:t>
      </w:r>
      <w:r w:rsidR="002C2E48" w:rsidRPr="007575A9">
        <w:rPr>
          <w:rFonts w:ascii="Sylfaen" w:hAnsi="Sylfaen"/>
          <w:szCs w:val="24"/>
        </w:rPr>
        <w:t>19</w:t>
      </w:r>
      <w:r w:rsidR="006615A6" w:rsidRPr="007575A9">
        <w:rPr>
          <w:rFonts w:ascii="Sylfaen" w:hAnsi="Sylfaen"/>
          <w:szCs w:val="24"/>
          <w:lang w:val="ka-GE"/>
        </w:rPr>
        <w:t>70s</w:t>
      </w:r>
      <w:r w:rsidR="00F92F0B" w:rsidRPr="007575A9">
        <w:rPr>
          <w:rFonts w:ascii="Sylfaen" w:hAnsi="Sylfaen"/>
          <w:szCs w:val="24"/>
        </w:rPr>
        <w:t>,</w:t>
      </w:r>
      <w:r w:rsidR="00CA7089" w:rsidRPr="007575A9">
        <w:rPr>
          <w:rFonts w:ascii="Sylfaen" w:hAnsi="Sylfaen"/>
          <w:szCs w:val="24"/>
          <w:lang w:val="ka-GE"/>
        </w:rPr>
        <w:t xml:space="preserve"> a new wave of market deregulation</w:t>
      </w:r>
      <w:r w:rsidR="001C0550" w:rsidRPr="007575A9">
        <w:rPr>
          <w:rFonts w:ascii="Sylfaen" w:hAnsi="Sylfaen"/>
          <w:szCs w:val="24"/>
        </w:rPr>
        <w:t xml:space="preserve"> began</w:t>
      </w:r>
      <w:r w:rsidR="00CA7089" w:rsidRPr="007575A9">
        <w:rPr>
          <w:rFonts w:ascii="Sylfaen" w:hAnsi="Sylfaen"/>
          <w:szCs w:val="24"/>
          <w:lang w:val="ka-GE"/>
        </w:rPr>
        <w:t>.</w:t>
      </w:r>
      <w:r w:rsidR="00D415A4" w:rsidRPr="00D415A4">
        <w:rPr>
          <w:rFonts w:ascii="Sylfaen" w:hAnsi="Sylfaen"/>
          <w:szCs w:val="24"/>
        </w:rPr>
        <w:t xml:space="preserve"> </w:t>
      </w:r>
      <w:r w:rsidR="00D415A4">
        <w:rPr>
          <w:rFonts w:ascii="Sylfaen" w:hAnsi="Sylfaen"/>
          <w:szCs w:val="24"/>
        </w:rPr>
        <w:t>At the time of writing this article,</w:t>
      </w:r>
      <w:r w:rsidR="00CA7089" w:rsidRPr="007575A9">
        <w:rPr>
          <w:rFonts w:ascii="Sylfaen" w:hAnsi="Sylfaen"/>
          <w:szCs w:val="24"/>
          <w:lang w:val="ka-GE"/>
        </w:rPr>
        <w:t xml:space="preserve"> </w:t>
      </w:r>
      <w:r w:rsidR="00CA7089" w:rsidRPr="00D415A4">
        <w:rPr>
          <w:rFonts w:ascii="Sylfaen" w:hAnsi="Sylfaen"/>
          <w:szCs w:val="24"/>
          <w:lang w:val="ka-GE"/>
        </w:rPr>
        <w:t xml:space="preserve">this wave has </w:t>
      </w:r>
      <w:r w:rsidR="00C83B02">
        <w:rPr>
          <w:rFonts w:ascii="Sylfaen" w:hAnsi="Sylfaen"/>
          <w:szCs w:val="24"/>
        </w:rPr>
        <w:t xml:space="preserve">already </w:t>
      </w:r>
      <w:r w:rsidR="00CA7089" w:rsidRPr="00D415A4">
        <w:rPr>
          <w:rFonts w:ascii="Sylfaen" w:hAnsi="Sylfaen"/>
          <w:szCs w:val="24"/>
          <w:lang w:val="ka-GE"/>
        </w:rPr>
        <w:t>passed its</w:t>
      </w:r>
      <w:r w:rsidR="00CA7089" w:rsidRPr="007575A9">
        <w:rPr>
          <w:rFonts w:ascii="Sylfaen" w:hAnsi="Sylfaen"/>
          <w:szCs w:val="24"/>
          <w:lang w:val="ka-GE"/>
        </w:rPr>
        <w:t xml:space="preserve"> pea</w:t>
      </w:r>
      <w:r w:rsidR="006615A6" w:rsidRPr="007575A9">
        <w:rPr>
          <w:rFonts w:ascii="Sylfaen" w:hAnsi="Sylfaen"/>
          <w:szCs w:val="24"/>
          <w:lang w:val="ka-GE"/>
        </w:rPr>
        <w:t>k</w:t>
      </w:r>
      <w:r w:rsidR="00CA7089" w:rsidRPr="007575A9">
        <w:rPr>
          <w:rFonts w:ascii="Sylfaen" w:hAnsi="Sylfaen"/>
          <w:szCs w:val="24"/>
          <w:lang w:val="ka-GE"/>
        </w:rPr>
        <w:t xml:space="preserve">, </w:t>
      </w:r>
      <w:r w:rsidR="00673A33" w:rsidRPr="007575A9">
        <w:rPr>
          <w:rFonts w:ascii="Sylfaen" w:hAnsi="Sylfaen"/>
          <w:szCs w:val="24"/>
          <w:lang w:val="ka-GE"/>
        </w:rPr>
        <w:t xml:space="preserve">reached </w:t>
      </w:r>
      <w:r w:rsidR="004D51E5" w:rsidRPr="007575A9">
        <w:rPr>
          <w:rFonts w:ascii="Sylfaen" w:hAnsi="Sylfaen"/>
          <w:szCs w:val="24"/>
        </w:rPr>
        <w:t xml:space="preserve">its </w:t>
      </w:r>
      <w:r w:rsidR="00673A33" w:rsidRPr="007575A9">
        <w:rPr>
          <w:rFonts w:ascii="Sylfaen" w:hAnsi="Sylfaen"/>
          <w:szCs w:val="24"/>
          <w:lang w:val="ka-GE"/>
        </w:rPr>
        <w:t xml:space="preserve">marginal utility, and </w:t>
      </w:r>
      <w:r w:rsidR="00F92F0B" w:rsidRPr="007575A9">
        <w:rPr>
          <w:rFonts w:ascii="Sylfaen" w:hAnsi="Sylfaen"/>
          <w:szCs w:val="24"/>
        </w:rPr>
        <w:t xml:space="preserve">gave way to </w:t>
      </w:r>
      <w:r w:rsidR="00673A33" w:rsidRPr="007575A9">
        <w:rPr>
          <w:rFonts w:ascii="Sylfaen" w:hAnsi="Sylfaen"/>
          <w:szCs w:val="24"/>
          <w:lang w:val="ka-GE"/>
        </w:rPr>
        <w:t>dangerous and aggressive counter-reactions and wars.</w:t>
      </w:r>
    </w:p>
    <w:p w14:paraId="7179DE66" w14:textId="77777777" w:rsidR="00BC2584" w:rsidRDefault="002C2E48" w:rsidP="00BC2584">
      <w:pPr>
        <w:spacing w:after="0" w:line="360" w:lineRule="auto"/>
        <w:ind w:right="-115" w:firstLine="720"/>
        <w:jc w:val="both"/>
        <w:rPr>
          <w:rFonts w:ascii="Sylfaen" w:hAnsi="Sylfaen"/>
          <w:szCs w:val="24"/>
        </w:rPr>
      </w:pPr>
      <w:r w:rsidRPr="007575A9">
        <w:rPr>
          <w:rFonts w:ascii="Sylfaen" w:hAnsi="Sylfaen"/>
          <w:szCs w:val="24"/>
        </w:rPr>
        <w:t>Certain aspects of h</w:t>
      </w:r>
      <w:r w:rsidR="001A30F1" w:rsidRPr="007575A9">
        <w:rPr>
          <w:rFonts w:ascii="Sylfaen" w:hAnsi="Sylfaen"/>
          <w:szCs w:val="24"/>
          <w:lang w:val="ka-GE"/>
        </w:rPr>
        <w:t xml:space="preserve">istory </w:t>
      </w:r>
      <w:r w:rsidRPr="007575A9">
        <w:rPr>
          <w:rFonts w:ascii="Sylfaen" w:hAnsi="Sylfaen"/>
          <w:szCs w:val="24"/>
        </w:rPr>
        <w:t xml:space="preserve">seem to be </w:t>
      </w:r>
      <w:r w:rsidR="001A30F1" w:rsidRPr="007575A9">
        <w:rPr>
          <w:rFonts w:ascii="Sylfaen" w:hAnsi="Sylfaen"/>
          <w:szCs w:val="24"/>
          <w:lang w:val="ka-GE"/>
        </w:rPr>
        <w:t>repeat</w:t>
      </w:r>
      <w:r w:rsidRPr="007575A9">
        <w:rPr>
          <w:rFonts w:ascii="Sylfaen" w:hAnsi="Sylfaen"/>
          <w:szCs w:val="24"/>
        </w:rPr>
        <w:t>ing themselves</w:t>
      </w:r>
      <w:r w:rsidR="001A30F1" w:rsidRPr="007575A9">
        <w:rPr>
          <w:rFonts w:ascii="Sylfaen" w:hAnsi="Sylfaen"/>
          <w:szCs w:val="24"/>
          <w:lang w:val="ka-GE"/>
        </w:rPr>
        <w:t xml:space="preserve">. Historical studies show the </w:t>
      </w:r>
      <w:r w:rsidR="00940880" w:rsidRPr="007575A9">
        <w:rPr>
          <w:rFonts w:ascii="Sylfaen" w:hAnsi="Sylfaen"/>
          <w:szCs w:val="24"/>
        </w:rPr>
        <w:t>u</w:t>
      </w:r>
      <w:r w:rsidR="001A30F1" w:rsidRPr="007575A9">
        <w:rPr>
          <w:rFonts w:ascii="Sylfaen" w:hAnsi="Sylfaen"/>
          <w:szCs w:val="24"/>
          <w:lang w:val="ka-GE"/>
        </w:rPr>
        <w:t>ndulations of development. Long periods of slow changes are followed by fast and chaotic events, wars, revolutions and disturbances, another crossroads of history, and then everything calms down again and the flow of life continues in a new bed</w:t>
      </w:r>
      <w:r w:rsidR="001A30F1" w:rsidRPr="007575A9">
        <w:rPr>
          <w:rFonts w:ascii="Sylfaen" w:hAnsi="Sylfaen"/>
          <w:szCs w:val="24"/>
        </w:rPr>
        <w:t xml:space="preserve"> </w:t>
      </w:r>
      <w:sdt>
        <w:sdtPr>
          <w:rPr>
            <w:rFonts w:ascii="Sylfaen" w:hAnsi="Sylfaen"/>
            <w:szCs w:val="24"/>
          </w:rPr>
          <w:id w:val="-2012204802"/>
          <w:citation/>
        </w:sdtPr>
        <w:sdtContent>
          <w:r w:rsidR="00CF0EBE">
            <w:rPr>
              <w:rFonts w:ascii="Sylfaen" w:hAnsi="Sylfaen"/>
              <w:szCs w:val="24"/>
            </w:rPr>
            <w:fldChar w:fldCharType="begin"/>
          </w:r>
          <w:r w:rsidR="00CF0EBE">
            <w:rPr>
              <w:rFonts w:ascii="Sylfaen" w:hAnsi="Sylfaen"/>
              <w:szCs w:val="24"/>
            </w:rPr>
            <w:instrText xml:space="preserve">CITATION Cap07 \l 1033 </w:instrText>
          </w:r>
          <w:r w:rsidR="00CF0EBE">
            <w:rPr>
              <w:rFonts w:ascii="Sylfaen" w:hAnsi="Sylfaen"/>
              <w:szCs w:val="24"/>
            </w:rPr>
            <w:fldChar w:fldCharType="separate"/>
          </w:r>
          <w:r w:rsidR="00B80425" w:rsidRPr="00B80425">
            <w:rPr>
              <w:rFonts w:ascii="Sylfaen" w:hAnsi="Sylfaen"/>
              <w:noProof/>
              <w:szCs w:val="24"/>
            </w:rPr>
            <w:t>(Capoccia, G., &amp; Kelemen, R. D., 2007)</w:t>
          </w:r>
          <w:r w:rsidR="00CF0EBE">
            <w:rPr>
              <w:rFonts w:ascii="Sylfaen" w:hAnsi="Sylfaen"/>
              <w:szCs w:val="24"/>
            </w:rPr>
            <w:fldChar w:fldCharType="end"/>
          </w:r>
        </w:sdtContent>
      </w:sdt>
      <w:r w:rsidR="00C83B02">
        <w:rPr>
          <w:rFonts w:ascii="Sylfaen" w:hAnsi="Sylfaen"/>
          <w:szCs w:val="24"/>
        </w:rPr>
        <w:t xml:space="preserve">. </w:t>
      </w:r>
      <w:r w:rsidRPr="007575A9">
        <w:rPr>
          <w:rFonts w:ascii="Sylfaen" w:hAnsi="Sylfaen"/>
          <w:szCs w:val="24"/>
        </w:rPr>
        <w:t>T</w:t>
      </w:r>
      <w:r w:rsidR="001A30F1" w:rsidRPr="007575A9">
        <w:rPr>
          <w:rFonts w:ascii="Sylfaen" w:hAnsi="Sylfaen"/>
          <w:szCs w:val="24"/>
          <w:lang w:val="ka-GE"/>
        </w:rPr>
        <w:t xml:space="preserve">herefore, </w:t>
      </w:r>
      <w:r w:rsidRPr="007575A9">
        <w:rPr>
          <w:rFonts w:ascii="Sylfaen" w:hAnsi="Sylfaen"/>
          <w:szCs w:val="24"/>
        </w:rPr>
        <w:t>it makes sen</w:t>
      </w:r>
      <w:r w:rsidR="00F92F0B" w:rsidRPr="007575A9">
        <w:rPr>
          <w:rFonts w:ascii="Sylfaen" w:hAnsi="Sylfaen"/>
          <w:szCs w:val="24"/>
        </w:rPr>
        <w:t>s</w:t>
      </w:r>
      <w:r w:rsidR="00097767" w:rsidRPr="007575A9">
        <w:rPr>
          <w:rFonts w:ascii="Sylfaen" w:hAnsi="Sylfaen"/>
          <w:szCs w:val="24"/>
        </w:rPr>
        <w:t>e</w:t>
      </w:r>
      <w:r w:rsidRPr="007575A9">
        <w:rPr>
          <w:rFonts w:ascii="Sylfaen" w:hAnsi="Sylfaen"/>
          <w:szCs w:val="24"/>
        </w:rPr>
        <w:t xml:space="preserve"> </w:t>
      </w:r>
      <w:r w:rsidR="001A30F1" w:rsidRPr="007575A9">
        <w:rPr>
          <w:rFonts w:ascii="Sylfaen" w:hAnsi="Sylfaen"/>
          <w:szCs w:val="24"/>
          <w:lang w:val="ka-GE"/>
        </w:rPr>
        <w:t xml:space="preserve">to compare the present with the historical period that </w:t>
      </w:r>
      <w:r w:rsidR="00D415A4" w:rsidRPr="00D415A4">
        <w:rPr>
          <w:rFonts w:ascii="Sylfaen" w:hAnsi="Sylfaen"/>
          <w:szCs w:val="24"/>
        </w:rPr>
        <w:t xml:space="preserve">had potentially </w:t>
      </w:r>
      <w:r w:rsidR="001A30F1" w:rsidRPr="007575A9">
        <w:rPr>
          <w:rFonts w:ascii="Sylfaen" w:hAnsi="Sylfaen"/>
          <w:szCs w:val="24"/>
          <w:lang w:val="ka-GE"/>
        </w:rPr>
        <w:t>a similar logic.</w:t>
      </w:r>
      <w:r w:rsidR="00BC2584">
        <w:rPr>
          <w:rFonts w:ascii="Sylfaen" w:hAnsi="Sylfaen"/>
          <w:szCs w:val="24"/>
        </w:rPr>
        <w:tab/>
      </w:r>
    </w:p>
    <w:p w14:paraId="299582DF" w14:textId="77777777" w:rsidR="00BC2584" w:rsidRDefault="006615A6"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Unlike the </w:t>
      </w:r>
      <w:r w:rsidRPr="007575A9">
        <w:rPr>
          <w:rFonts w:ascii="Sylfaen" w:hAnsi="Sylfaen"/>
          <w:szCs w:val="24"/>
        </w:rPr>
        <w:t>first wave</w:t>
      </w:r>
      <w:r w:rsidR="00673A33" w:rsidRPr="007575A9">
        <w:rPr>
          <w:rFonts w:ascii="Sylfaen" w:hAnsi="Sylfaen"/>
          <w:szCs w:val="24"/>
          <w:lang w:val="ka-GE"/>
        </w:rPr>
        <w:t xml:space="preserve"> of the </w:t>
      </w:r>
      <w:r w:rsidR="00362DDD">
        <w:rPr>
          <w:rFonts w:ascii="Sylfaen" w:hAnsi="Sylfaen"/>
          <w:szCs w:val="24"/>
        </w:rPr>
        <w:t>g</w:t>
      </w:r>
      <w:r w:rsidR="00673A33" w:rsidRPr="007575A9">
        <w:rPr>
          <w:rFonts w:ascii="Sylfaen" w:hAnsi="Sylfaen"/>
          <w:szCs w:val="24"/>
          <w:lang w:val="ka-GE"/>
        </w:rPr>
        <w:t xml:space="preserve">reat </w:t>
      </w:r>
      <w:r w:rsidR="00362DDD">
        <w:rPr>
          <w:rFonts w:ascii="Sylfaen" w:hAnsi="Sylfaen"/>
          <w:szCs w:val="24"/>
        </w:rPr>
        <w:t>t</w:t>
      </w:r>
      <w:r w:rsidR="00673A33" w:rsidRPr="007575A9">
        <w:rPr>
          <w:rFonts w:ascii="Sylfaen" w:hAnsi="Sylfaen"/>
          <w:szCs w:val="24"/>
          <w:lang w:val="ka-GE"/>
        </w:rPr>
        <w:t>ransformation, neol</w:t>
      </w:r>
      <w:r w:rsidRPr="007575A9">
        <w:rPr>
          <w:rFonts w:ascii="Sylfaen" w:hAnsi="Sylfaen"/>
          <w:szCs w:val="24"/>
          <w:lang w:val="ka-GE"/>
        </w:rPr>
        <w:t>iberal globalization has</w:t>
      </w:r>
      <w:r w:rsidR="00673A33" w:rsidRPr="007575A9">
        <w:rPr>
          <w:rFonts w:ascii="Sylfaen" w:hAnsi="Sylfaen"/>
          <w:szCs w:val="24"/>
          <w:lang w:val="ka-GE"/>
        </w:rPr>
        <w:t xml:space="preserve"> begun contextually in industrialized societies. Thus, it can be both similar and different from the first one. Therefore, it is appropriate to ask the question - how useful are Polanyi</w:t>
      </w:r>
      <w:r w:rsidRPr="007575A9">
        <w:rPr>
          <w:rFonts w:ascii="Sylfaen" w:hAnsi="Sylfaen"/>
          <w:szCs w:val="24"/>
          <w:lang w:val="ka-GE"/>
        </w:rPr>
        <w:t xml:space="preserve">'s visions to describe </w:t>
      </w:r>
      <w:r w:rsidR="00097767" w:rsidRPr="007575A9">
        <w:rPr>
          <w:rFonts w:ascii="Sylfaen" w:hAnsi="Sylfaen"/>
          <w:szCs w:val="24"/>
        </w:rPr>
        <w:t>today’s</w:t>
      </w:r>
      <w:r w:rsidR="006B19B0" w:rsidRPr="007575A9">
        <w:rPr>
          <w:rFonts w:ascii="Sylfaen" w:hAnsi="Sylfaen"/>
          <w:szCs w:val="24"/>
        </w:rPr>
        <w:t xml:space="preserve"> </w:t>
      </w:r>
      <w:r w:rsidRPr="007575A9">
        <w:rPr>
          <w:rFonts w:ascii="Sylfaen" w:hAnsi="Sylfaen"/>
          <w:szCs w:val="24"/>
        </w:rPr>
        <w:t>reality</w:t>
      </w:r>
      <w:r w:rsidR="00673A33" w:rsidRPr="007575A9">
        <w:rPr>
          <w:rFonts w:ascii="Sylfaen" w:hAnsi="Sylfaen"/>
          <w:szCs w:val="24"/>
          <w:lang w:val="ka-GE"/>
        </w:rPr>
        <w:t>?</w:t>
      </w:r>
    </w:p>
    <w:p w14:paraId="5C211D82" w14:textId="7D75E28F" w:rsidR="00BC2584" w:rsidRPr="00BC2584" w:rsidRDefault="00D21277" w:rsidP="00BC2584">
      <w:pPr>
        <w:spacing w:before="240" w:after="0" w:line="360" w:lineRule="auto"/>
        <w:ind w:right="-115" w:firstLine="720"/>
        <w:jc w:val="both"/>
        <w:rPr>
          <w:rFonts w:ascii="Sylfaen" w:hAnsi="Sylfaen"/>
          <w:szCs w:val="24"/>
        </w:rPr>
      </w:pPr>
      <w:r w:rsidRPr="007575A9">
        <w:rPr>
          <w:rFonts w:ascii="Sylfaen" w:hAnsi="Sylfaen"/>
          <w:lang w:val="ka-GE"/>
        </w:rPr>
        <w:lastRenderedPageBreak/>
        <w:t>Upper Svaneti</w:t>
      </w:r>
      <w:r w:rsidR="00C83B02">
        <w:rPr>
          <w:rFonts w:ascii="Sylfaen" w:hAnsi="Sylfaen"/>
        </w:rPr>
        <w:t xml:space="preserve"> was chosen</w:t>
      </w:r>
      <w:r w:rsidRPr="007575A9">
        <w:rPr>
          <w:rFonts w:ascii="Sylfaen" w:hAnsi="Sylfaen"/>
          <w:lang w:val="ka-GE"/>
        </w:rPr>
        <w:t xml:space="preserve"> to study global macro processes at the micro level. By observing the micro level, it is possible to see how macro development trends and contradictions manifest themselves in everyday life. The focus of this article is</w:t>
      </w:r>
      <w:r w:rsidR="002C2E48" w:rsidRPr="007575A9">
        <w:rPr>
          <w:rFonts w:ascii="Sylfaen" w:hAnsi="Sylfaen"/>
        </w:rPr>
        <w:t xml:space="preserve"> put on</w:t>
      </w:r>
      <w:r w:rsidRPr="007575A9">
        <w:rPr>
          <w:rFonts w:ascii="Sylfaen" w:hAnsi="Sylfaen"/>
          <w:lang w:val="ka-GE"/>
        </w:rPr>
        <w:t xml:space="preserve"> </w:t>
      </w:r>
      <w:r w:rsidR="002C2E48" w:rsidRPr="007575A9">
        <w:rPr>
          <w:rFonts w:ascii="Sylfaen" w:hAnsi="Sylfaen"/>
        </w:rPr>
        <w:t>an</w:t>
      </w:r>
      <w:r w:rsidRPr="007575A9">
        <w:rPr>
          <w:rFonts w:ascii="Sylfaen" w:hAnsi="Sylfaen"/>
          <w:lang w:val="ka-GE"/>
        </w:rPr>
        <w:t xml:space="preserve"> event that took place in 2021, when local residents tried to solve a collective problem - over-consumption of electricity caused by crypto</w:t>
      </w:r>
      <w:r w:rsidR="005C5DF7" w:rsidRPr="007575A9">
        <w:rPr>
          <w:rFonts w:ascii="Sylfaen" w:hAnsi="Sylfaen"/>
        </w:rPr>
        <w:t xml:space="preserve"> </w:t>
      </w:r>
      <w:r w:rsidRPr="007575A9">
        <w:rPr>
          <w:rFonts w:ascii="Sylfaen" w:hAnsi="Sylfaen"/>
          <w:lang w:val="ka-GE"/>
        </w:rPr>
        <w:t xml:space="preserve">mining - by swearing on an icon. The </w:t>
      </w:r>
      <w:r w:rsidR="00D70077" w:rsidRPr="007575A9">
        <w:rPr>
          <w:rFonts w:ascii="Sylfaen" w:hAnsi="Sylfaen"/>
        </w:rPr>
        <w:t xml:space="preserve">paper is based on </w:t>
      </w:r>
      <w:r w:rsidRPr="007575A9">
        <w:rPr>
          <w:rFonts w:ascii="Sylfaen" w:hAnsi="Sylfaen"/>
          <w:lang w:val="ka-GE"/>
        </w:rPr>
        <w:t xml:space="preserve">field research conducted by the authors </w:t>
      </w:r>
      <w:r w:rsidR="00097767" w:rsidRPr="007575A9">
        <w:rPr>
          <w:rFonts w:ascii="Sylfaen" w:hAnsi="Sylfaen"/>
        </w:rPr>
        <w:t xml:space="preserve">as part </w:t>
      </w:r>
      <w:r w:rsidR="00D70077" w:rsidRPr="007575A9">
        <w:rPr>
          <w:rFonts w:ascii="Sylfaen" w:hAnsi="Sylfaen"/>
        </w:rPr>
        <w:t xml:space="preserve">of </w:t>
      </w:r>
      <w:r w:rsidR="00097767" w:rsidRPr="007575A9">
        <w:rPr>
          <w:rFonts w:ascii="Sylfaen" w:hAnsi="Sylfaen"/>
        </w:rPr>
        <w:t xml:space="preserve">the </w:t>
      </w:r>
      <w:r w:rsidR="00D70077" w:rsidRPr="007575A9">
        <w:rPr>
          <w:rFonts w:ascii="Sylfaen" w:hAnsi="Sylfaen"/>
        </w:rPr>
        <w:t>TSU funded project</w:t>
      </w:r>
      <w:r w:rsidR="002C2E48" w:rsidRPr="007575A9">
        <w:rPr>
          <w:rFonts w:ascii="Sylfaen" w:hAnsi="Sylfaen"/>
        </w:rPr>
        <w:t xml:space="preserve"> </w:t>
      </w:r>
      <w:r w:rsidR="00D70077" w:rsidRPr="009B33CD">
        <w:rPr>
          <w:rFonts w:ascii="Sylfaen" w:hAnsi="Sylfaen"/>
          <w:i/>
          <w:lang w:val="ka-GE"/>
        </w:rPr>
        <w:t>Mestia</w:t>
      </w:r>
      <w:r w:rsidR="00874CF6" w:rsidRPr="009B33CD">
        <w:rPr>
          <w:rFonts w:ascii="Sylfaen" w:hAnsi="Sylfaen"/>
          <w:i/>
        </w:rPr>
        <w:t> </w:t>
      </w:r>
      <w:r w:rsidR="00D70077" w:rsidRPr="009B33CD">
        <w:rPr>
          <w:rFonts w:ascii="Sylfaen" w:hAnsi="Sylfaen"/>
          <w:i/>
          <w:lang w:val="ka-GE"/>
        </w:rPr>
        <w:t>: Embedding Economy in Society</w:t>
      </w:r>
      <w:r w:rsidR="00097767" w:rsidRPr="007575A9">
        <w:rPr>
          <w:rFonts w:ascii="Sylfaen" w:hAnsi="Sylfaen"/>
        </w:rPr>
        <w:t>.</w:t>
      </w:r>
      <w:r w:rsidR="00687B14" w:rsidRPr="007575A9">
        <w:rPr>
          <w:rFonts w:ascii="Helvetica" w:hAnsi="Helvetica"/>
          <w:color w:val="1D2228"/>
        </w:rPr>
        <w:t xml:space="preserve"> </w:t>
      </w:r>
      <w:r w:rsidR="00687B14" w:rsidRPr="007575A9">
        <w:rPr>
          <w:rFonts w:ascii="Sylfaen" w:hAnsi="Sylfaen"/>
          <w:lang w:val="ka-GE"/>
        </w:rPr>
        <w:t>Field research was undertaken in September 2022 by a team of researchers, master and doctoral students of the Tbilisi State University, consisting in participant observation in Upper Svaneti and 20 face-to-face interviews with members of the civil society, NGO activists, civil servants, public authority representatives, entrepreneurs,</w:t>
      </w:r>
      <w:r w:rsidR="00687B14" w:rsidRPr="007575A9">
        <w:rPr>
          <w:rFonts w:ascii="Helvetica" w:hAnsi="Helvetica"/>
          <w:color w:val="1D2228"/>
        </w:rPr>
        <w:t xml:space="preserve"> </w:t>
      </w:r>
      <w:r w:rsidR="00687B14" w:rsidRPr="007575A9">
        <w:rPr>
          <w:rFonts w:ascii="Sylfaen" w:hAnsi="Sylfaen"/>
          <w:lang w:val="ka-GE"/>
        </w:rPr>
        <w:t>etc. These</w:t>
      </w:r>
      <w:r w:rsidR="00687B14" w:rsidRPr="007575A9">
        <w:rPr>
          <w:rFonts w:ascii="Helvetica" w:hAnsi="Helvetica"/>
          <w:color w:val="1D2228"/>
        </w:rPr>
        <w:t xml:space="preserve"> i</w:t>
      </w:r>
      <w:r w:rsidR="00687B14" w:rsidRPr="007575A9">
        <w:rPr>
          <w:rFonts w:ascii="Sylfaen" w:hAnsi="Sylfaen"/>
          <w:lang w:val="ka-GE"/>
        </w:rPr>
        <w:t xml:space="preserve">nterviews have been completed in Tbilisi by meetings with high officials and representatives of the electricity </w:t>
      </w:r>
      <w:r w:rsidR="00362DDD" w:rsidRPr="00833881">
        <w:rPr>
          <w:rFonts w:ascii="Sylfaen" w:hAnsi="Sylfaen"/>
        </w:rPr>
        <w:t>distributor company</w:t>
      </w:r>
      <w:r w:rsidR="00F57842">
        <w:rPr>
          <w:rFonts w:ascii="Sylfaen" w:hAnsi="Sylfaen"/>
        </w:rPr>
        <w:t>.</w:t>
      </w:r>
      <w:r w:rsidR="004D51E5" w:rsidRPr="007575A9">
        <w:rPr>
          <w:rStyle w:val="FootnoteReference"/>
          <w:rFonts w:ascii="Sylfaen" w:hAnsi="Sylfaen"/>
          <w:lang w:val="ka-GE"/>
        </w:rPr>
        <w:footnoteReference w:id="7"/>
      </w:r>
    </w:p>
    <w:p w14:paraId="42865009" w14:textId="67CA6F6A" w:rsidR="00CB00D4" w:rsidRPr="00BC2584" w:rsidRDefault="00D70077" w:rsidP="00BC2584">
      <w:pPr>
        <w:spacing w:before="240" w:line="360" w:lineRule="auto"/>
        <w:ind w:right="-115"/>
        <w:jc w:val="both"/>
        <w:rPr>
          <w:rFonts w:ascii="Sylfaen" w:hAnsi="Sylfaen"/>
          <w:b/>
          <w:sz w:val="28"/>
          <w:szCs w:val="28"/>
          <w:lang w:val="ka-GE"/>
        </w:rPr>
      </w:pPr>
      <w:r w:rsidRPr="00BC2584">
        <w:rPr>
          <w:rFonts w:ascii="Sylfaen" w:hAnsi="Sylfaen"/>
          <w:b/>
          <w:sz w:val="28"/>
          <w:szCs w:val="28"/>
        </w:rPr>
        <w:t>Upper</w:t>
      </w:r>
      <w:r w:rsidR="0087523A" w:rsidRPr="00BC2584">
        <w:rPr>
          <w:rFonts w:ascii="Sylfaen" w:hAnsi="Sylfaen"/>
          <w:b/>
          <w:sz w:val="28"/>
          <w:szCs w:val="28"/>
          <w:lang w:val="ka-GE"/>
        </w:rPr>
        <w:t xml:space="preserve"> Svaneti – </w:t>
      </w:r>
      <w:r w:rsidR="00097767" w:rsidRPr="00BC2584">
        <w:rPr>
          <w:rFonts w:ascii="Sylfaen" w:hAnsi="Sylfaen"/>
          <w:b/>
          <w:sz w:val="28"/>
          <w:szCs w:val="28"/>
        </w:rPr>
        <w:t xml:space="preserve">a </w:t>
      </w:r>
      <w:r w:rsidR="0087523A" w:rsidRPr="00BC2584">
        <w:rPr>
          <w:rFonts w:ascii="Sylfaen" w:hAnsi="Sylfaen"/>
          <w:b/>
          <w:sz w:val="28"/>
          <w:szCs w:val="28"/>
          <w:lang w:val="ka-GE"/>
        </w:rPr>
        <w:t>polygon of changes</w:t>
      </w:r>
    </w:p>
    <w:p w14:paraId="60CDA9BF" w14:textId="39939AEC" w:rsidR="00BC2584" w:rsidRPr="00D90180" w:rsidRDefault="00D70077" w:rsidP="00BC2584">
      <w:pPr>
        <w:spacing w:before="240" w:line="360" w:lineRule="auto"/>
        <w:ind w:right="-115"/>
        <w:jc w:val="both"/>
        <w:rPr>
          <w:rFonts w:ascii="Sylfaen" w:hAnsi="Sylfaen"/>
          <w:szCs w:val="24"/>
          <w:lang w:val="ka-GE"/>
        </w:rPr>
      </w:pPr>
      <w:r w:rsidRPr="007575A9">
        <w:rPr>
          <w:rFonts w:ascii="Sylfaen" w:hAnsi="Sylfaen"/>
          <w:szCs w:val="24"/>
        </w:rPr>
        <w:t>Upper</w:t>
      </w:r>
      <w:r w:rsidRPr="007575A9">
        <w:rPr>
          <w:rFonts w:ascii="Sylfaen" w:hAnsi="Sylfaen"/>
          <w:szCs w:val="24"/>
          <w:lang w:val="ka-GE"/>
        </w:rPr>
        <w:t xml:space="preserve"> </w:t>
      </w:r>
      <w:r w:rsidR="00BB7E02" w:rsidRPr="007575A9">
        <w:rPr>
          <w:rFonts w:ascii="Sylfaen" w:hAnsi="Sylfaen"/>
          <w:szCs w:val="24"/>
          <w:lang w:val="ka-GE"/>
        </w:rPr>
        <w:t xml:space="preserve">Svaneti </w:t>
      </w:r>
      <w:r w:rsidR="00097767" w:rsidRPr="007575A9">
        <w:rPr>
          <w:rFonts w:ascii="Sylfaen" w:hAnsi="Sylfaen"/>
          <w:szCs w:val="24"/>
        </w:rPr>
        <w:t>lends itself</w:t>
      </w:r>
      <w:r w:rsidR="00F3766E" w:rsidRPr="007575A9">
        <w:rPr>
          <w:rFonts w:ascii="Sylfaen" w:hAnsi="Sylfaen"/>
          <w:szCs w:val="24"/>
        </w:rPr>
        <w:t xml:space="preserve"> particularly well</w:t>
      </w:r>
      <w:r w:rsidR="00097767" w:rsidRPr="007575A9">
        <w:rPr>
          <w:rFonts w:ascii="Sylfaen" w:hAnsi="Sylfaen"/>
          <w:szCs w:val="24"/>
        </w:rPr>
        <w:t xml:space="preserve"> to study </w:t>
      </w:r>
      <w:r w:rsidR="00BB7E02" w:rsidRPr="007575A9">
        <w:rPr>
          <w:rFonts w:ascii="Sylfaen" w:hAnsi="Sylfaen"/>
          <w:szCs w:val="24"/>
          <w:lang w:val="ka-GE"/>
        </w:rPr>
        <w:t>social changes</w:t>
      </w:r>
      <w:r w:rsidR="00097767" w:rsidRPr="007575A9">
        <w:rPr>
          <w:rFonts w:ascii="Sylfaen" w:hAnsi="Sylfaen"/>
          <w:szCs w:val="24"/>
        </w:rPr>
        <w:t>:</w:t>
      </w:r>
      <w:r w:rsidR="008246FF" w:rsidRPr="007575A9">
        <w:rPr>
          <w:rFonts w:ascii="Sylfaen" w:hAnsi="Sylfaen"/>
          <w:szCs w:val="24"/>
        </w:rPr>
        <w:t xml:space="preserve"> </w:t>
      </w:r>
      <w:r w:rsidR="0074366F" w:rsidRPr="007575A9">
        <w:rPr>
          <w:rFonts w:ascii="Sylfaen" w:hAnsi="Sylfaen"/>
          <w:szCs w:val="24"/>
        </w:rPr>
        <w:t>a</w:t>
      </w:r>
      <w:r w:rsidR="00BB7E02" w:rsidRPr="007575A9">
        <w:rPr>
          <w:rFonts w:ascii="Sylfaen" w:hAnsi="Sylfaen"/>
          <w:szCs w:val="24"/>
          <w:lang w:val="ka-GE"/>
        </w:rPr>
        <w:t xml:space="preserve"> rather isolated, mountainous, hard-to-reach</w:t>
      </w:r>
      <w:r w:rsidR="002C2E48" w:rsidRPr="007575A9">
        <w:rPr>
          <w:rFonts w:ascii="Sylfaen" w:hAnsi="Sylfaen"/>
          <w:szCs w:val="24"/>
        </w:rPr>
        <w:t xml:space="preserve"> region</w:t>
      </w:r>
      <w:r w:rsidR="00BB7E02" w:rsidRPr="007575A9">
        <w:rPr>
          <w:rFonts w:ascii="Sylfaen" w:hAnsi="Sylfaen"/>
          <w:szCs w:val="24"/>
          <w:lang w:val="ka-GE"/>
        </w:rPr>
        <w:t xml:space="preserve">, with a unique culture, language, </w:t>
      </w:r>
      <w:r w:rsidR="002C2E48" w:rsidRPr="007575A9">
        <w:rPr>
          <w:rFonts w:ascii="Sylfaen" w:hAnsi="Sylfaen"/>
          <w:szCs w:val="24"/>
        </w:rPr>
        <w:t xml:space="preserve">very specific </w:t>
      </w:r>
      <w:r w:rsidR="00BB7E02" w:rsidRPr="007575A9">
        <w:rPr>
          <w:rFonts w:ascii="Sylfaen" w:hAnsi="Sylfaen"/>
          <w:szCs w:val="24"/>
          <w:lang w:val="ka-GE"/>
        </w:rPr>
        <w:t xml:space="preserve">traditions, historical experience of self-government, </w:t>
      </w:r>
      <w:r w:rsidR="00097767" w:rsidRPr="007575A9">
        <w:rPr>
          <w:rFonts w:ascii="Sylfaen" w:hAnsi="Sylfaen"/>
          <w:szCs w:val="24"/>
        </w:rPr>
        <w:t xml:space="preserve">and </w:t>
      </w:r>
      <w:r w:rsidR="00BB7E02" w:rsidRPr="007575A9">
        <w:rPr>
          <w:rFonts w:ascii="Sylfaen" w:hAnsi="Sylfaen"/>
          <w:szCs w:val="24"/>
          <w:lang w:val="ka-GE"/>
        </w:rPr>
        <w:t>a small population.</w:t>
      </w:r>
    </w:p>
    <w:p w14:paraId="206CEE0B" w14:textId="77777777" w:rsidR="002916C5" w:rsidRPr="00BC2584" w:rsidRDefault="00D90180" w:rsidP="00BC2584">
      <w:pPr>
        <w:pStyle w:val="NormalWeb"/>
        <w:pBdr>
          <w:top w:val="single" w:sz="4" w:space="1" w:color="auto"/>
          <w:left w:val="single" w:sz="4" w:space="4" w:color="auto"/>
          <w:bottom w:val="single" w:sz="4" w:space="1" w:color="auto"/>
          <w:right w:val="single" w:sz="4" w:space="4" w:color="auto"/>
        </w:pBdr>
        <w:shd w:val="clear" w:color="auto" w:fill="FFFFFF"/>
        <w:spacing w:line="360" w:lineRule="auto"/>
        <w:ind w:right="-115"/>
        <w:jc w:val="both"/>
        <w:rPr>
          <w:color w:val="1D2228"/>
          <w:lang w:val="ka-GE"/>
        </w:rPr>
      </w:pPr>
      <w:r w:rsidRPr="00BC2584">
        <w:rPr>
          <w:b/>
          <w:bCs/>
          <w:color w:val="1D2228"/>
        </w:rPr>
        <w:t>Upper Svaneti</w:t>
      </w:r>
    </w:p>
    <w:p w14:paraId="0C29F149" w14:textId="77777777" w:rsidR="00BC2584" w:rsidRDefault="002916C5" w:rsidP="00BC2584">
      <w:pPr>
        <w:pBdr>
          <w:top w:val="single" w:sz="4" w:space="1" w:color="auto"/>
          <w:left w:val="single" w:sz="4" w:space="4" w:color="auto"/>
          <w:bottom w:val="single" w:sz="4" w:space="1" w:color="auto"/>
          <w:right w:val="single" w:sz="4" w:space="4" w:color="auto"/>
        </w:pBdr>
        <w:spacing w:after="0" w:line="360" w:lineRule="auto"/>
        <w:ind w:right="-115"/>
        <w:jc w:val="both"/>
        <w:rPr>
          <w:rFonts w:ascii="Sylfaen" w:hAnsi="Sylfaen"/>
          <w:szCs w:val="24"/>
          <w:lang w:val="ka-GE"/>
        </w:rPr>
      </w:pPr>
      <w:r w:rsidRPr="007575A9">
        <w:rPr>
          <w:rFonts w:ascii="Sylfaen" w:hAnsi="Sylfaen"/>
          <w:szCs w:val="24"/>
          <w:lang w:val="ka-GE"/>
        </w:rPr>
        <w:t xml:space="preserve">The historical territory of Upper Svaneti is contiguous with the Russian </w:t>
      </w:r>
      <w:r w:rsidR="00362DDD">
        <w:rPr>
          <w:rFonts w:ascii="Sylfaen" w:hAnsi="Sylfaen"/>
          <w:szCs w:val="24"/>
        </w:rPr>
        <w:t>F</w:t>
      </w:r>
      <w:r w:rsidRPr="007575A9">
        <w:rPr>
          <w:rFonts w:ascii="Sylfaen" w:hAnsi="Sylfaen"/>
          <w:szCs w:val="24"/>
          <w:lang w:val="ka-GE"/>
        </w:rPr>
        <w:t>ederation in the North. Upper Svaneti's local government is the municipality of Mestia</w:t>
      </w:r>
      <w:r w:rsidR="006D6463">
        <w:rPr>
          <w:rFonts w:ascii="Sylfaen" w:hAnsi="Sylfaen"/>
          <w:szCs w:val="24"/>
        </w:rPr>
        <w:t xml:space="preserve">. According to </w:t>
      </w:r>
      <w:r w:rsidR="00833881">
        <w:rPr>
          <w:rFonts w:ascii="Sylfaen" w:hAnsi="Sylfaen"/>
          <w:szCs w:val="24"/>
        </w:rPr>
        <w:t xml:space="preserve">the </w:t>
      </w:r>
      <w:r w:rsidR="006D6463" w:rsidRPr="007575A9">
        <w:rPr>
          <w:rFonts w:ascii="Times New Roman" w:eastAsia="Times New Roman" w:hAnsi="Times New Roman" w:cs="Times New Roman"/>
          <w:noProof/>
          <w:szCs w:val="24"/>
          <w:lang w:val="en-GB"/>
        </w:rPr>
        <w:t>National Statistics Office of Georgi</w:t>
      </w:r>
      <w:r w:rsidR="00362DDD">
        <w:rPr>
          <w:rFonts w:ascii="Times New Roman" w:eastAsia="Times New Roman" w:hAnsi="Times New Roman" w:cs="Times New Roman"/>
          <w:noProof/>
          <w:szCs w:val="24"/>
          <w:lang w:val="en-GB"/>
        </w:rPr>
        <w:t>a</w:t>
      </w:r>
      <w:sdt>
        <w:sdtPr>
          <w:rPr>
            <w:rFonts w:ascii="Times New Roman" w:eastAsia="Times New Roman" w:hAnsi="Times New Roman" w:cs="Times New Roman"/>
            <w:noProof/>
            <w:szCs w:val="24"/>
            <w:lang w:val="en-GB"/>
          </w:rPr>
          <w:id w:val="718176116"/>
          <w:citation/>
        </w:sdtPr>
        <w:sdtContent>
          <w:r w:rsidR="006D6463">
            <w:rPr>
              <w:rFonts w:ascii="Times New Roman" w:eastAsia="Times New Roman" w:hAnsi="Times New Roman" w:cs="Times New Roman"/>
              <w:noProof/>
              <w:szCs w:val="24"/>
              <w:lang w:val="en-GB"/>
            </w:rPr>
            <w:fldChar w:fldCharType="begin"/>
          </w:r>
          <w:r w:rsidR="00C06559">
            <w:rPr>
              <w:rFonts w:ascii="Times New Roman" w:eastAsia="Times New Roman" w:hAnsi="Times New Roman" w:cs="Times New Roman"/>
              <w:noProof/>
              <w:szCs w:val="24"/>
            </w:rPr>
            <w:instrText xml:space="preserve">CITATION Nat22 \n  \t  \l 1033 </w:instrText>
          </w:r>
          <w:r w:rsidR="006D6463">
            <w:rPr>
              <w:rFonts w:ascii="Times New Roman" w:eastAsia="Times New Roman" w:hAnsi="Times New Roman" w:cs="Times New Roman"/>
              <w:noProof/>
              <w:szCs w:val="24"/>
              <w:lang w:val="en-GB"/>
            </w:rPr>
            <w:fldChar w:fldCharType="separate"/>
          </w:r>
          <w:r w:rsidR="00B80425">
            <w:rPr>
              <w:rFonts w:ascii="Times New Roman" w:eastAsia="Times New Roman" w:hAnsi="Times New Roman" w:cs="Times New Roman"/>
              <w:noProof/>
              <w:szCs w:val="24"/>
            </w:rPr>
            <w:t xml:space="preserve"> </w:t>
          </w:r>
          <w:r w:rsidR="00B80425" w:rsidRPr="00B80425">
            <w:rPr>
              <w:rFonts w:ascii="Times New Roman" w:eastAsia="Times New Roman" w:hAnsi="Times New Roman" w:cs="Times New Roman"/>
              <w:noProof/>
              <w:szCs w:val="24"/>
            </w:rPr>
            <w:t>(2022)</w:t>
          </w:r>
          <w:r w:rsidR="006D6463">
            <w:rPr>
              <w:rFonts w:ascii="Times New Roman" w:eastAsia="Times New Roman" w:hAnsi="Times New Roman" w:cs="Times New Roman"/>
              <w:noProof/>
              <w:szCs w:val="24"/>
              <w:lang w:val="en-GB"/>
            </w:rPr>
            <w:fldChar w:fldCharType="end"/>
          </w:r>
        </w:sdtContent>
      </w:sdt>
      <w:r w:rsidRPr="007575A9">
        <w:rPr>
          <w:rFonts w:ascii="Sylfaen" w:hAnsi="Sylfaen"/>
          <w:szCs w:val="24"/>
          <w:lang w:val="ka-GE"/>
        </w:rPr>
        <w:t xml:space="preserve"> 9</w:t>
      </w:r>
      <w:r w:rsidR="00833881">
        <w:rPr>
          <w:rFonts w:ascii="Sylfaen" w:hAnsi="Sylfaen"/>
          <w:szCs w:val="24"/>
          <w:lang w:val="ka-GE"/>
        </w:rPr>
        <w:t xml:space="preserve">,400 inhabitants were living </w:t>
      </w:r>
      <w:r w:rsidR="00833881">
        <w:rPr>
          <w:rFonts w:ascii="Sylfaen" w:hAnsi="Sylfaen"/>
          <w:szCs w:val="24"/>
        </w:rPr>
        <w:t xml:space="preserve">there in </w:t>
      </w:r>
      <w:r w:rsidRPr="007575A9">
        <w:rPr>
          <w:rFonts w:ascii="Sylfaen" w:hAnsi="Sylfaen"/>
          <w:szCs w:val="24"/>
          <w:lang w:val="ka-GE"/>
        </w:rPr>
        <w:t>2021, against nearly 18,000 in the 1970s</w:t>
      </w:r>
      <w:r w:rsidR="00F57842">
        <w:rPr>
          <w:rFonts w:ascii="Sylfaen" w:hAnsi="Sylfaen"/>
          <w:szCs w:val="24"/>
        </w:rPr>
        <w:t>.</w:t>
      </w:r>
      <w:r w:rsidR="00E13B8D">
        <w:rPr>
          <w:rStyle w:val="FootnoteReference"/>
          <w:rFonts w:ascii="Sylfaen" w:hAnsi="Sylfaen"/>
          <w:szCs w:val="24"/>
          <w:lang w:val="ka-GE"/>
        </w:rPr>
        <w:footnoteReference w:id="8"/>
      </w:r>
      <w:r w:rsidRPr="007575A9">
        <w:rPr>
          <w:rFonts w:ascii="Sylfaen" w:hAnsi="Sylfaen"/>
          <w:szCs w:val="24"/>
          <w:lang w:val="ka-GE"/>
        </w:rPr>
        <w:t xml:space="preserve"> The municipality comprises more than 130 villages, scattered on 3,044</w:t>
      </w:r>
      <w:r w:rsidR="00833881">
        <w:rPr>
          <w:rFonts w:ascii="Sylfaen" w:hAnsi="Sylfaen"/>
          <w:szCs w:val="24"/>
        </w:rPr>
        <w:t xml:space="preserve"> </w:t>
      </w:r>
      <w:r w:rsidRPr="007575A9">
        <w:rPr>
          <w:rFonts w:ascii="Sylfaen" w:hAnsi="Sylfaen"/>
          <w:szCs w:val="24"/>
          <w:lang w:val="ka-GE"/>
        </w:rPr>
        <w:t>km</w:t>
      </w:r>
      <w:r w:rsidRPr="007575A9">
        <w:rPr>
          <w:rFonts w:ascii="Sylfaen" w:hAnsi="Sylfaen"/>
          <w:szCs w:val="24"/>
          <w:vertAlign w:val="superscript"/>
          <w:lang w:val="ka-GE"/>
        </w:rPr>
        <w:t>2</w:t>
      </w:r>
      <w:r w:rsidRPr="007575A9">
        <w:rPr>
          <w:rFonts w:ascii="Sylfaen" w:hAnsi="Sylfaen"/>
          <w:szCs w:val="24"/>
          <w:lang w:val="ka-GE"/>
        </w:rPr>
        <w:t xml:space="preserve">. </w:t>
      </w:r>
    </w:p>
    <w:p w14:paraId="05D06F3A" w14:textId="7AD9AF60" w:rsidR="002916C5" w:rsidRPr="007575A9" w:rsidRDefault="002916C5" w:rsidP="00BC2584">
      <w:pPr>
        <w:pBdr>
          <w:top w:val="single" w:sz="4" w:space="1" w:color="auto"/>
          <w:left w:val="single" w:sz="4" w:space="4" w:color="auto"/>
          <w:bottom w:val="single" w:sz="4" w:space="1" w:color="auto"/>
          <w:right w:val="single" w:sz="4" w:space="4" w:color="auto"/>
        </w:pBdr>
        <w:spacing w:after="0" w:line="360" w:lineRule="auto"/>
        <w:ind w:right="-115" w:firstLine="720"/>
        <w:jc w:val="both"/>
        <w:rPr>
          <w:rFonts w:ascii="Sylfaen" w:hAnsi="Sylfaen"/>
          <w:szCs w:val="24"/>
          <w:lang w:val="ka-GE"/>
        </w:rPr>
      </w:pPr>
      <w:r w:rsidRPr="007575A9">
        <w:rPr>
          <w:rFonts w:ascii="Sylfaen" w:hAnsi="Sylfaen"/>
          <w:szCs w:val="24"/>
          <w:lang w:val="ka-GE"/>
        </w:rPr>
        <w:t xml:space="preserve">Given the topography and the harsh meteorological conditions, which are hampering </w:t>
      </w:r>
      <w:r w:rsidR="00362DDD">
        <w:rPr>
          <w:rFonts w:ascii="Sylfaen" w:hAnsi="Sylfaen"/>
          <w:szCs w:val="24"/>
        </w:rPr>
        <w:t xml:space="preserve">the </w:t>
      </w:r>
      <w:r w:rsidRPr="007575A9">
        <w:rPr>
          <w:rFonts w:ascii="Sylfaen" w:hAnsi="Sylfaen"/>
          <w:szCs w:val="24"/>
          <w:lang w:val="ka-GE"/>
        </w:rPr>
        <w:t>maintenance of the road system, the transport system leaves much to be desired. Mestia is a seven-hour car ride away from Tbilisi (465</w:t>
      </w:r>
      <w:r w:rsidR="00833881">
        <w:rPr>
          <w:rFonts w:ascii="Sylfaen" w:hAnsi="Sylfaen"/>
          <w:szCs w:val="24"/>
        </w:rPr>
        <w:t xml:space="preserve"> </w:t>
      </w:r>
      <w:r w:rsidRPr="007575A9">
        <w:rPr>
          <w:rFonts w:ascii="Sylfaen" w:hAnsi="Sylfaen"/>
          <w:szCs w:val="24"/>
          <w:lang w:val="ka-GE"/>
        </w:rPr>
        <w:t xml:space="preserve">km). Travellers arriving at the international Kutaisi airport will take five hours </w:t>
      </w:r>
      <w:r w:rsidRPr="007575A9">
        <w:rPr>
          <w:rFonts w:ascii="Sylfaen" w:hAnsi="Sylfaen"/>
          <w:szCs w:val="24"/>
          <w:lang w:val="ka-GE"/>
        </w:rPr>
        <w:lastRenderedPageBreak/>
        <w:t>to reach Mestia. Roads to remote villages are not always passable all year round. Flights to the local airport of Mestia are subject to the vagaries of the weather.</w:t>
      </w:r>
    </w:p>
    <w:p w14:paraId="5F40222D" w14:textId="77777777" w:rsidR="00BC2584" w:rsidRDefault="002916C5" w:rsidP="00BC2584">
      <w:pPr>
        <w:pBdr>
          <w:top w:val="single" w:sz="4" w:space="1" w:color="auto"/>
          <w:left w:val="single" w:sz="4" w:space="4" w:color="auto"/>
          <w:bottom w:val="single" w:sz="4" w:space="1" w:color="auto"/>
          <w:right w:val="single" w:sz="4" w:space="4" w:color="auto"/>
        </w:pBdr>
        <w:spacing w:after="0" w:line="360" w:lineRule="auto"/>
        <w:ind w:right="-115" w:firstLine="720"/>
        <w:jc w:val="both"/>
        <w:rPr>
          <w:rFonts w:ascii="Sylfaen" w:hAnsi="Sylfaen"/>
          <w:szCs w:val="24"/>
        </w:rPr>
      </w:pPr>
      <w:r w:rsidRPr="007575A9">
        <w:rPr>
          <w:rFonts w:ascii="Sylfaen" w:hAnsi="Sylfaen"/>
          <w:szCs w:val="24"/>
          <w:lang w:val="ka-GE"/>
        </w:rPr>
        <w:t>Thanks to its pristine natural and cultural landscape – peaks ranging from 3,000 to 5,000 meters, an endemic flora, spectacular tower settlements dating back to the middle-ages and since 1996 included in the UNESCO World Heritage Sites – Upper Svaneti is one of the country's hotspots of tourism. Whereas the tourism industry makes up more than 8% of the Georgian GDP, Upper Svaneti's contribution is increasing at a tremendous speed</w:t>
      </w:r>
      <w:r w:rsidR="00E74798" w:rsidRPr="007575A9">
        <w:rPr>
          <w:rFonts w:ascii="Times New Roman" w:eastAsia="Times New Roman" w:hAnsi="Times New Roman" w:cs="Times New Roman"/>
          <w:noProof/>
          <w:szCs w:val="24"/>
          <w:lang w:val="en-GB"/>
        </w:rPr>
        <w:t xml:space="preserve"> </w:t>
      </w:r>
      <w:sdt>
        <w:sdtPr>
          <w:rPr>
            <w:rFonts w:ascii="Times New Roman" w:eastAsia="Times New Roman" w:hAnsi="Times New Roman" w:cs="Times New Roman"/>
            <w:noProof/>
            <w:szCs w:val="24"/>
            <w:lang w:val="en-GB"/>
          </w:rPr>
          <w:id w:val="-1488621687"/>
          <w:citation/>
        </w:sdtPr>
        <w:sdtContent>
          <w:r w:rsidR="00205A6E">
            <w:rPr>
              <w:rFonts w:ascii="Times New Roman" w:eastAsia="Times New Roman" w:hAnsi="Times New Roman" w:cs="Times New Roman"/>
              <w:noProof/>
              <w:szCs w:val="24"/>
              <w:lang w:val="en-GB"/>
            </w:rPr>
            <w:fldChar w:fldCharType="begin"/>
          </w:r>
          <w:r w:rsidR="00A431F9">
            <w:rPr>
              <w:rFonts w:ascii="Times New Roman" w:eastAsia="Times New Roman" w:hAnsi="Times New Roman" w:cs="Times New Roman"/>
              <w:noProof/>
              <w:szCs w:val="24"/>
            </w:rPr>
            <w:instrText xml:space="preserve">CITATION GNT19 \l 1033 </w:instrText>
          </w:r>
          <w:r w:rsidR="00205A6E">
            <w:rPr>
              <w:rFonts w:ascii="Times New Roman" w:eastAsia="Times New Roman" w:hAnsi="Times New Roman" w:cs="Times New Roman"/>
              <w:noProof/>
              <w:szCs w:val="24"/>
              <w:lang w:val="en-GB"/>
            </w:rPr>
            <w:fldChar w:fldCharType="separate"/>
          </w:r>
          <w:r w:rsidR="00B80425" w:rsidRPr="00B80425">
            <w:rPr>
              <w:rFonts w:ascii="Times New Roman" w:eastAsia="Times New Roman" w:hAnsi="Times New Roman" w:cs="Times New Roman"/>
              <w:noProof/>
              <w:szCs w:val="24"/>
            </w:rPr>
            <w:t>(GNTA, 2020)</w:t>
          </w:r>
          <w:r w:rsidR="00205A6E">
            <w:rPr>
              <w:rFonts w:ascii="Times New Roman" w:eastAsia="Times New Roman" w:hAnsi="Times New Roman" w:cs="Times New Roman"/>
              <w:noProof/>
              <w:szCs w:val="24"/>
              <w:lang w:val="en-GB"/>
            </w:rPr>
            <w:fldChar w:fldCharType="end"/>
          </w:r>
        </w:sdtContent>
      </w:sdt>
      <w:r w:rsidR="007E469E">
        <w:rPr>
          <w:rFonts w:ascii="Sylfaen" w:hAnsi="Sylfaen"/>
          <w:szCs w:val="24"/>
        </w:rPr>
        <w:t>.</w:t>
      </w:r>
    </w:p>
    <w:p w14:paraId="5FBB85AA" w14:textId="518E6832" w:rsidR="002916C5" w:rsidRPr="00BC2584" w:rsidRDefault="002916C5" w:rsidP="00BC2584">
      <w:pPr>
        <w:pBdr>
          <w:top w:val="single" w:sz="4" w:space="1" w:color="auto"/>
          <w:left w:val="single" w:sz="4" w:space="4" w:color="auto"/>
          <w:bottom w:val="single" w:sz="4" w:space="1" w:color="auto"/>
          <w:right w:val="single" w:sz="4" w:space="4" w:color="auto"/>
        </w:pBdr>
        <w:spacing w:after="0" w:line="360" w:lineRule="auto"/>
        <w:ind w:right="-115" w:firstLine="720"/>
        <w:jc w:val="both"/>
        <w:rPr>
          <w:rFonts w:ascii="Sylfaen" w:hAnsi="Sylfaen"/>
          <w:szCs w:val="24"/>
        </w:rPr>
      </w:pPr>
      <w:r w:rsidRPr="007575A9">
        <w:rPr>
          <w:rFonts w:ascii="Sylfaen" w:hAnsi="Sylfaen"/>
          <w:szCs w:val="24"/>
          <w:lang w:val="ka-GE"/>
        </w:rPr>
        <w:t>As an ethnic group, Svans speak a specific, non-written language: like Georgian, it belongs to the Kart</w:t>
      </w:r>
      <w:r w:rsidR="004D51E5" w:rsidRPr="007575A9">
        <w:rPr>
          <w:rFonts w:ascii="Sylfaen" w:hAnsi="Sylfaen"/>
          <w:szCs w:val="24"/>
        </w:rPr>
        <w:t>v</w:t>
      </w:r>
      <w:r w:rsidRPr="007575A9">
        <w:rPr>
          <w:rFonts w:ascii="Sylfaen" w:hAnsi="Sylfaen"/>
          <w:szCs w:val="24"/>
          <w:lang w:val="ka-GE"/>
        </w:rPr>
        <w:t xml:space="preserve">elian language family. Whereas there are between 30,000 and 80,000 Svan speakers in the world, </w:t>
      </w:r>
      <w:r w:rsidR="00833881" w:rsidRPr="007575A9">
        <w:rPr>
          <w:rFonts w:ascii="Sylfaen" w:hAnsi="Sylfaen"/>
          <w:szCs w:val="24"/>
          <w:lang w:val="ka-GE"/>
        </w:rPr>
        <w:t>UNESCO</w:t>
      </w:r>
      <w:r w:rsidRPr="007575A9">
        <w:rPr>
          <w:rFonts w:ascii="Sylfaen" w:hAnsi="Sylfaen"/>
          <w:szCs w:val="24"/>
          <w:lang w:val="ka-GE"/>
        </w:rPr>
        <w:t xml:space="preserve"> considers their language as definitely endangered. Nowadays, most Svans use both the Georgian and Svan language, the latter mostly in informal situations.</w:t>
      </w:r>
    </w:p>
    <w:p w14:paraId="6B9BB61B" w14:textId="77777777" w:rsidR="00BC2584" w:rsidRDefault="002916C5" w:rsidP="00BC2584">
      <w:pPr>
        <w:pBdr>
          <w:top w:val="single" w:sz="4" w:space="1" w:color="auto"/>
          <w:left w:val="single" w:sz="4" w:space="4" w:color="auto"/>
          <w:bottom w:val="single" w:sz="4" w:space="1" w:color="auto"/>
          <w:right w:val="single" w:sz="4" w:space="4" w:color="auto"/>
        </w:pBdr>
        <w:spacing w:after="0" w:line="360" w:lineRule="auto"/>
        <w:ind w:right="-115"/>
        <w:jc w:val="both"/>
        <w:rPr>
          <w:rFonts w:ascii="Sylfaen" w:hAnsi="Sylfaen"/>
          <w:szCs w:val="24"/>
        </w:rPr>
      </w:pPr>
      <w:r w:rsidRPr="007575A9">
        <w:rPr>
          <w:rFonts w:ascii="Sylfaen" w:hAnsi="Sylfaen"/>
          <w:szCs w:val="24"/>
          <w:lang w:val="ka-GE"/>
        </w:rPr>
        <w:t>Christianity and its artistic treasures play an eminent role in Svaneti’s cultural landscape. Christianization of Svaneti goes back to the middle of the first millennium. Some churches built in the 9</w:t>
      </w:r>
      <w:r w:rsidRPr="007575A9">
        <w:rPr>
          <w:rFonts w:ascii="Sylfaen" w:hAnsi="Sylfaen"/>
          <w:szCs w:val="24"/>
          <w:vertAlign w:val="superscript"/>
          <w:lang w:val="ka-GE"/>
        </w:rPr>
        <w:t>th</w:t>
      </w:r>
      <w:r w:rsidRPr="007575A9">
        <w:rPr>
          <w:rFonts w:ascii="Sylfaen" w:hAnsi="Sylfaen"/>
          <w:szCs w:val="24"/>
          <w:lang w:val="ka-GE"/>
        </w:rPr>
        <w:t xml:space="preserve"> and 10</w:t>
      </w:r>
      <w:r w:rsidRPr="007575A9">
        <w:rPr>
          <w:rFonts w:ascii="Sylfaen" w:hAnsi="Sylfaen"/>
          <w:szCs w:val="24"/>
          <w:vertAlign w:val="superscript"/>
          <w:lang w:val="ka-GE"/>
        </w:rPr>
        <w:t>th</w:t>
      </w:r>
      <w:r w:rsidRPr="007575A9">
        <w:rPr>
          <w:rFonts w:ascii="Sylfaen" w:hAnsi="Sylfaen"/>
          <w:szCs w:val="24"/>
          <w:lang w:val="ka-GE"/>
        </w:rPr>
        <w:t xml:space="preserve"> century still subsist. The orthodox culture was flourishing particularly during the Georgian “golden age” under Queen Tamar (end of the 12</w:t>
      </w:r>
      <w:r w:rsidRPr="007575A9">
        <w:rPr>
          <w:rFonts w:ascii="Sylfaen" w:hAnsi="Sylfaen"/>
          <w:szCs w:val="24"/>
          <w:vertAlign w:val="superscript"/>
          <w:lang w:val="ka-GE"/>
        </w:rPr>
        <w:t>th</w:t>
      </w:r>
      <w:r w:rsidRPr="007575A9">
        <w:rPr>
          <w:rFonts w:ascii="Sylfaen" w:hAnsi="Sylfaen"/>
          <w:szCs w:val="24"/>
          <w:lang w:val="ka-GE"/>
        </w:rPr>
        <w:t xml:space="preserve"> century). </w:t>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BC2584">
        <w:rPr>
          <w:rFonts w:ascii="Sylfaen" w:hAnsi="Sylfaen"/>
          <w:szCs w:val="24"/>
        </w:rPr>
        <w:tab/>
      </w:r>
      <w:r w:rsidR="00AF1E90">
        <w:rPr>
          <w:rFonts w:ascii="Sylfaen" w:hAnsi="Sylfaen"/>
          <w:szCs w:val="24"/>
        </w:rPr>
        <w:t xml:space="preserve">In the </w:t>
      </w:r>
      <w:proofErr w:type="gramStart"/>
      <w:r w:rsidR="00AF1E90">
        <w:rPr>
          <w:rFonts w:ascii="Sylfaen" w:hAnsi="Sylfaen"/>
          <w:szCs w:val="24"/>
        </w:rPr>
        <w:t xml:space="preserve">middle </w:t>
      </w:r>
      <w:r w:rsidR="00AF1E90" w:rsidRPr="00AF1E90">
        <w:rPr>
          <w:rFonts w:ascii="Sylfaen" w:hAnsi="Sylfaen"/>
          <w:szCs w:val="24"/>
        </w:rPr>
        <w:t>ages</w:t>
      </w:r>
      <w:proofErr w:type="gramEnd"/>
      <w:r w:rsidR="00AF1E90" w:rsidRPr="009B33CD">
        <w:rPr>
          <w:rFonts w:ascii="Sylfaen" w:hAnsi="Sylfaen"/>
          <w:szCs w:val="24"/>
        </w:rPr>
        <w:t>, Upper Svaneti consisted of two parts that were different in their political</w:t>
      </w:r>
      <w:r w:rsidR="00AF1E90" w:rsidRPr="00F93C94">
        <w:rPr>
          <w:rFonts w:ascii="Sylfaen" w:hAnsi="Sylfaen"/>
          <w:szCs w:val="24"/>
          <w:lang w:val="en-GB"/>
        </w:rPr>
        <w:t xml:space="preserve"> organisation</w:t>
      </w:r>
      <w:r w:rsidR="00AF1E90" w:rsidRPr="009B33CD">
        <w:rPr>
          <w:rFonts w:ascii="Sylfaen" w:hAnsi="Sylfaen"/>
          <w:szCs w:val="24"/>
        </w:rPr>
        <w:t xml:space="preserve">: </w:t>
      </w:r>
      <w:r w:rsidR="00AF1E90" w:rsidRPr="009B33CD">
        <w:rPr>
          <w:rFonts w:ascii="Sylfaen" w:hAnsi="Sylfaen"/>
          <w:i/>
          <w:szCs w:val="24"/>
        </w:rPr>
        <w:t>Dadeshkelianian Svaneti</w:t>
      </w:r>
      <w:r w:rsidR="00AF1E90" w:rsidRPr="009B33CD">
        <w:rPr>
          <w:rFonts w:ascii="Sylfaen" w:hAnsi="Sylfaen"/>
          <w:szCs w:val="24"/>
        </w:rPr>
        <w:t xml:space="preserve"> in the West, which had a feudal system similar to the rest of Georgia, and </w:t>
      </w:r>
      <w:r w:rsidR="00AF1E90" w:rsidRPr="009B33CD">
        <w:rPr>
          <w:rFonts w:ascii="Sylfaen" w:hAnsi="Sylfaen"/>
          <w:i/>
          <w:szCs w:val="24"/>
        </w:rPr>
        <w:t>Free Svaneti</w:t>
      </w:r>
      <w:r w:rsidR="00AF1E90" w:rsidRPr="009B33CD">
        <w:rPr>
          <w:rFonts w:ascii="Sylfaen" w:hAnsi="Sylfaen"/>
          <w:szCs w:val="24"/>
        </w:rPr>
        <w:t xml:space="preserve"> in the East, consisting of nine communities; it was self-governing and had no feudal ruler (</w:t>
      </w:r>
      <w:r w:rsidR="00AF1E90" w:rsidRPr="009B33CD">
        <w:rPr>
          <w:rFonts w:ascii="Sylfaen" w:hAnsi="Sylfaen"/>
          <w:i/>
          <w:szCs w:val="24"/>
        </w:rPr>
        <w:t>Batoni</w:t>
      </w:r>
      <w:r w:rsidR="00AF1E90" w:rsidRPr="009B33CD">
        <w:rPr>
          <w:rFonts w:ascii="Sylfaen" w:hAnsi="Sylfaen"/>
          <w:szCs w:val="24"/>
        </w:rPr>
        <w:t xml:space="preserve">). Relatively protected from external invasions by </w:t>
      </w:r>
      <w:r w:rsidR="00833881">
        <w:rPr>
          <w:rFonts w:ascii="Sylfaen" w:hAnsi="Sylfaen"/>
          <w:szCs w:val="24"/>
        </w:rPr>
        <w:t xml:space="preserve">its </w:t>
      </w:r>
      <w:r w:rsidR="00AF1E90" w:rsidRPr="009B33CD">
        <w:rPr>
          <w:rFonts w:ascii="Sylfaen" w:hAnsi="Sylfaen"/>
          <w:szCs w:val="24"/>
        </w:rPr>
        <w:t>high mountain location, Free Svaneti resisted to the Russian administration for a large part of the nineteenth century.</w:t>
      </w:r>
    </w:p>
    <w:p w14:paraId="2CD67705" w14:textId="39397073" w:rsidR="00687B14" w:rsidRPr="00BC2584" w:rsidRDefault="002916C5" w:rsidP="00BC2584">
      <w:pPr>
        <w:pBdr>
          <w:top w:val="single" w:sz="4" w:space="1" w:color="auto"/>
          <w:left w:val="single" w:sz="4" w:space="4" w:color="auto"/>
          <w:bottom w:val="single" w:sz="4" w:space="1" w:color="auto"/>
          <w:right w:val="single" w:sz="4" w:space="4" w:color="auto"/>
        </w:pBdr>
        <w:spacing w:after="0" w:line="360" w:lineRule="auto"/>
        <w:ind w:right="-115" w:firstLine="720"/>
        <w:jc w:val="both"/>
        <w:rPr>
          <w:rFonts w:ascii="Sylfaen" w:hAnsi="Sylfaen"/>
          <w:szCs w:val="24"/>
        </w:rPr>
      </w:pPr>
      <w:r w:rsidRPr="007575A9">
        <w:rPr>
          <w:rFonts w:ascii="Sylfaen" w:hAnsi="Sylfaen"/>
          <w:szCs w:val="24"/>
        </w:rPr>
        <w:t xml:space="preserve">Electricity in Upper </w:t>
      </w:r>
      <w:proofErr w:type="spellStart"/>
      <w:r w:rsidRPr="007575A9">
        <w:rPr>
          <w:rFonts w:ascii="Sylfaen" w:hAnsi="Sylfaen"/>
          <w:szCs w:val="24"/>
        </w:rPr>
        <w:t>Svaneti</w:t>
      </w:r>
      <w:proofErr w:type="spellEnd"/>
      <w:r w:rsidRPr="007575A9">
        <w:rPr>
          <w:rFonts w:ascii="Sylfaen" w:hAnsi="Sylfaen"/>
          <w:szCs w:val="24"/>
        </w:rPr>
        <w:t xml:space="preserve"> is provided mostly by</w:t>
      </w:r>
      <w:r w:rsidRPr="007575A9">
        <w:rPr>
          <w:rFonts w:ascii="Sylfaen" w:hAnsi="Sylfaen"/>
          <w:szCs w:val="24"/>
          <w:lang w:val="ka-GE"/>
        </w:rPr>
        <w:t xml:space="preserve"> </w:t>
      </w:r>
      <w:r w:rsidR="0074366F" w:rsidRPr="007575A9">
        <w:rPr>
          <w:rFonts w:ascii="Sylfaen" w:hAnsi="Sylfaen"/>
          <w:szCs w:val="24"/>
        </w:rPr>
        <w:t xml:space="preserve">the </w:t>
      </w:r>
      <w:r w:rsidRPr="007575A9">
        <w:rPr>
          <w:rFonts w:ascii="Sylfaen" w:hAnsi="Sylfaen"/>
          <w:szCs w:val="24"/>
          <w:lang w:val="ka-GE"/>
        </w:rPr>
        <w:t xml:space="preserve">Enguri hydropower dam. Built in the 1960s and 1970s, </w:t>
      </w:r>
      <w:r w:rsidRPr="001119F4">
        <w:rPr>
          <w:rFonts w:ascii="Sylfaen" w:hAnsi="Sylfaen"/>
          <w:szCs w:val="24"/>
        </w:rPr>
        <w:t>the dam</w:t>
      </w:r>
      <w:r w:rsidR="001119F4" w:rsidRPr="001119F4">
        <w:rPr>
          <w:rFonts w:ascii="Sylfaen" w:hAnsi="Sylfaen"/>
          <w:szCs w:val="24"/>
        </w:rPr>
        <w:t>’</w:t>
      </w:r>
      <w:r w:rsidR="001119F4">
        <w:rPr>
          <w:rFonts w:ascii="Sylfaen" w:hAnsi="Sylfaen"/>
          <w:szCs w:val="24"/>
        </w:rPr>
        <w:t>s</w:t>
      </w:r>
      <w:r w:rsidR="001119F4" w:rsidRPr="001119F4">
        <w:rPr>
          <w:rFonts w:ascii="Sylfaen" w:hAnsi="Sylfaen"/>
          <w:szCs w:val="24"/>
        </w:rPr>
        <w:t xml:space="preserve"> contribution to the country’s power supply is more than 35%</w:t>
      </w:r>
      <w:sdt>
        <w:sdtPr>
          <w:rPr>
            <w:rFonts w:ascii="Sylfaen" w:hAnsi="Sylfaen"/>
            <w:szCs w:val="24"/>
          </w:rPr>
          <w:id w:val="306828055"/>
          <w:citation/>
        </w:sdtPr>
        <w:sdtContent>
          <w:r w:rsidR="001119F4">
            <w:rPr>
              <w:rFonts w:ascii="Sylfaen" w:hAnsi="Sylfaen"/>
              <w:szCs w:val="24"/>
            </w:rPr>
            <w:fldChar w:fldCharType="begin"/>
          </w:r>
          <w:r w:rsidR="00B80425">
            <w:rPr>
              <w:vertAlign w:val="superscript"/>
            </w:rPr>
            <w:instrText xml:space="preserve">CITATION ENG23 \l 1033 </w:instrText>
          </w:r>
          <w:r w:rsidR="001119F4">
            <w:rPr>
              <w:rFonts w:ascii="Sylfaen" w:hAnsi="Sylfaen"/>
              <w:szCs w:val="24"/>
            </w:rPr>
            <w:fldChar w:fldCharType="separate"/>
          </w:r>
          <w:r w:rsidR="00B80425">
            <w:rPr>
              <w:noProof/>
              <w:vertAlign w:val="superscript"/>
            </w:rPr>
            <w:t xml:space="preserve"> </w:t>
          </w:r>
          <w:r w:rsidR="00B80425">
            <w:rPr>
              <w:noProof/>
            </w:rPr>
            <w:t>(ENGURHESI, 2023)</w:t>
          </w:r>
          <w:r w:rsidR="001119F4">
            <w:rPr>
              <w:rFonts w:ascii="Sylfaen" w:hAnsi="Sylfaen"/>
              <w:szCs w:val="24"/>
            </w:rPr>
            <w:fldChar w:fldCharType="end"/>
          </w:r>
        </w:sdtContent>
      </w:sdt>
      <w:r w:rsidR="007E469E">
        <w:rPr>
          <w:rFonts w:ascii="Sylfaen" w:hAnsi="Sylfaen"/>
          <w:szCs w:val="24"/>
        </w:rPr>
        <w:t>.</w:t>
      </w:r>
      <w:r w:rsidRPr="007575A9">
        <w:rPr>
          <w:rFonts w:ascii="Sylfaen" w:hAnsi="Sylfaen"/>
          <w:szCs w:val="24"/>
          <w:lang w:val="ka-GE"/>
        </w:rPr>
        <w:t xml:space="preserve"> </w:t>
      </w:r>
    </w:p>
    <w:p w14:paraId="2FBF6C50" w14:textId="77777777" w:rsidR="00BC2584" w:rsidRDefault="00BC2584" w:rsidP="00BC2584">
      <w:pPr>
        <w:spacing w:line="360" w:lineRule="auto"/>
        <w:ind w:right="-115"/>
        <w:jc w:val="both"/>
        <w:rPr>
          <w:rFonts w:ascii="Sylfaen" w:hAnsi="Sylfaen"/>
          <w:szCs w:val="24"/>
          <w:lang w:val="ka-GE"/>
        </w:rPr>
      </w:pPr>
    </w:p>
    <w:p w14:paraId="12458858" w14:textId="77777777" w:rsidR="00BC2584" w:rsidRDefault="00AD1621"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During the last hundred years, </w:t>
      </w:r>
      <w:r w:rsidR="006B563A" w:rsidRPr="007575A9">
        <w:rPr>
          <w:rFonts w:ascii="Sylfaen" w:hAnsi="Sylfaen"/>
          <w:szCs w:val="24"/>
        </w:rPr>
        <w:t>Upper</w:t>
      </w:r>
      <w:r w:rsidRPr="007575A9">
        <w:rPr>
          <w:rFonts w:ascii="Sylfaen" w:hAnsi="Sylfaen"/>
          <w:szCs w:val="24"/>
          <w:lang w:val="ka-GE"/>
        </w:rPr>
        <w:t xml:space="preserve"> Svaneti has gone through two periods of </w:t>
      </w:r>
      <w:r w:rsidR="002C2E48" w:rsidRPr="007575A9">
        <w:rPr>
          <w:rFonts w:ascii="Sylfaen" w:hAnsi="Sylfaen"/>
          <w:szCs w:val="24"/>
        </w:rPr>
        <w:t>in-depth</w:t>
      </w:r>
      <w:r w:rsidRPr="007575A9">
        <w:rPr>
          <w:rFonts w:ascii="Sylfaen" w:hAnsi="Sylfaen"/>
          <w:szCs w:val="24"/>
          <w:lang w:val="ka-GE"/>
        </w:rPr>
        <w:t xml:space="preserve"> transformations. The first </w:t>
      </w:r>
      <w:r w:rsidR="002C2E48" w:rsidRPr="007575A9">
        <w:rPr>
          <w:rFonts w:ascii="Sylfaen" w:hAnsi="Sylfaen"/>
          <w:szCs w:val="24"/>
        </w:rPr>
        <w:t>consisted in</w:t>
      </w:r>
      <w:r w:rsidRPr="007575A9">
        <w:rPr>
          <w:rFonts w:ascii="Sylfaen" w:hAnsi="Sylfaen"/>
          <w:szCs w:val="24"/>
          <w:lang w:val="ka-GE"/>
        </w:rPr>
        <w:t xml:space="preserve"> forced Soviet m</w:t>
      </w:r>
      <w:r w:rsidR="00090646" w:rsidRPr="007575A9">
        <w:rPr>
          <w:rFonts w:ascii="Sylfaen" w:hAnsi="Sylfaen"/>
          <w:szCs w:val="24"/>
          <w:lang w:val="ka-GE"/>
        </w:rPr>
        <w:t xml:space="preserve">odernization, the second </w:t>
      </w:r>
      <w:r w:rsidR="0074366F" w:rsidRPr="007575A9">
        <w:rPr>
          <w:rFonts w:ascii="Sylfaen" w:hAnsi="Sylfaen"/>
          <w:szCs w:val="24"/>
        </w:rPr>
        <w:t>in</w:t>
      </w:r>
      <w:r w:rsidR="008246FF" w:rsidRPr="007575A9">
        <w:rPr>
          <w:rFonts w:ascii="Sylfaen" w:hAnsi="Sylfaen"/>
          <w:szCs w:val="24"/>
        </w:rPr>
        <w:t xml:space="preserve"> </w:t>
      </w:r>
      <w:r w:rsidRPr="007575A9">
        <w:rPr>
          <w:rFonts w:ascii="Sylfaen" w:hAnsi="Sylfaen"/>
          <w:szCs w:val="24"/>
          <w:lang w:val="ka-GE"/>
        </w:rPr>
        <w:t>post-Soviet democratiz</w:t>
      </w:r>
      <w:r w:rsidR="00090646" w:rsidRPr="007575A9">
        <w:rPr>
          <w:rFonts w:ascii="Sylfaen" w:hAnsi="Sylfaen"/>
          <w:szCs w:val="24"/>
          <w:lang w:val="ka-GE"/>
        </w:rPr>
        <w:t>ation and transition to market</w:t>
      </w:r>
      <w:r w:rsidRPr="007575A9">
        <w:rPr>
          <w:rFonts w:ascii="Sylfaen" w:hAnsi="Sylfaen"/>
          <w:szCs w:val="24"/>
          <w:lang w:val="ka-GE"/>
        </w:rPr>
        <w:t>. Sovietization was particularly hostile to the patriarcal mountain social order. Starting with prohibition and repression, ending with propaganda (</w:t>
      </w:r>
      <w:r w:rsidR="0074366F" w:rsidRPr="007575A9">
        <w:rPr>
          <w:rFonts w:ascii="Sylfaen" w:hAnsi="Sylfaen"/>
          <w:szCs w:val="24"/>
        </w:rPr>
        <w:t xml:space="preserve">against </w:t>
      </w:r>
      <w:r w:rsidR="006B563A" w:rsidRPr="007575A9">
        <w:rPr>
          <w:rFonts w:ascii="Sylfaen" w:hAnsi="Sylfaen"/>
          <w:szCs w:val="24"/>
        </w:rPr>
        <w:t>“</w:t>
      </w:r>
      <w:r w:rsidRPr="007575A9">
        <w:rPr>
          <w:rFonts w:ascii="Sylfaen" w:hAnsi="Sylfaen"/>
          <w:szCs w:val="24"/>
          <w:lang w:val="ka-GE"/>
        </w:rPr>
        <w:t>backwardness</w:t>
      </w:r>
      <w:r w:rsidR="006B563A" w:rsidRPr="007575A9">
        <w:rPr>
          <w:rFonts w:ascii="Sylfaen" w:hAnsi="Sylfaen"/>
          <w:szCs w:val="24"/>
        </w:rPr>
        <w:t>”</w:t>
      </w:r>
      <w:r w:rsidR="0074366F" w:rsidRPr="007575A9">
        <w:rPr>
          <w:rFonts w:ascii="Sylfaen" w:hAnsi="Sylfaen"/>
          <w:szCs w:val="24"/>
        </w:rPr>
        <w:t xml:space="preserve"> and</w:t>
      </w:r>
      <w:r w:rsidRPr="007575A9">
        <w:rPr>
          <w:rFonts w:ascii="Sylfaen" w:hAnsi="Sylfaen"/>
          <w:szCs w:val="24"/>
          <w:lang w:val="ka-GE"/>
        </w:rPr>
        <w:t xml:space="preserve"> </w:t>
      </w:r>
      <w:r w:rsidR="006B563A" w:rsidRPr="007575A9">
        <w:rPr>
          <w:rFonts w:ascii="Sylfaen" w:hAnsi="Sylfaen"/>
          <w:szCs w:val="24"/>
        </w:rPr>
        <w:lastRenderedPageBreak/>
        <w:t>“</w:t>
      </w:r>
      <w:r w:rsidRPr="007575A9">
        <w:rPr>
          <w:rFonts w:ascii="Sylfaen" w:hAnsi="Sylfaen"/>
          <w:szCs w:val="24"/>
          <w:lang w:val="ka-GE"/>
        </w:rPr>
        <w:t>darkness</w:t>
      </w:r>
      <w:r w:rsidR="006B563A" w:rsidRPr="007575A9">
        <w:rPr>
          <w:rFonts w:ascii="Sylfaen" w:hAnsi="Sylfaen"/>
          <w:szCs w:val="24"/>
        </w:rPr>
        <w:t>”</w:t>
      </w:r>
      <w:r w:rsidRPr="007575A9">
        <w:rPr>
          <w:rFonts w:ascii="Sylfaen" w:hAnsi="Sylfaen"/>
          <w:szCs w:val="24"/>
          <w:lang w:val="ka-GE"/>
        </w:rPr>
        <w:t xml:space="preserve">), the </w:t>
      </w:r>
      <w:r w:rsidR="0071539D" w:rsidRPr="007575A9">
        <w:rPr>
          <w:rFonts w:ascii="Sylfaen" w:hAnsi="Sylfaen"/>
          <w:szCs w:val="24"/>
        </w:rPr>
        <w:t>S</w:t>
      </w:r>
      <w:r w:rsidR="006B563A" w:rsidRPr="007575A9">
        <w:rPr>
          <w:rFonts w:ascii="Sylfaen" w:hAnsi="Sylfaen"/>
          <w:szCs w:val="24"/>
        </w:rPr>
        <w:t xml:space="preserve">oviet regime </w:t>
      </w:r>
      <w:r w:rsidRPr="007575A9">
        <w:rPr>
          <w:rFonts w:ascii="Sylfaen" w:hAnsi="Sylfaen"/>
          <w:szCs w:val="24"/>
          <w:lang w:val="ka-GE"/>
        </w:rPr>
        <w:t xml:space="preserve">managed to modernize and integrate this region into the Soviet economy (collectivization, industry, even tourism), </w:t>
      </w:r>
      <w:r w:rsidR="0074366F" w:rsidRPr="007575A9">
        <w:rPr>
          <w:rFonts w:ascii="Sylfaen" w:hAnsi="Sylfaen"/>
          <w:szCs w:val="24"/>
        </w:rPr>
        <w:t xml:space="preserve">thus </w:t>
      </w:r>
      <w:r w:rsidRPr="007575A9">
        <w:rPr>
          <w:rFonts w:ascii="Sylfaen" w:hAnsi="Sylfaen"/>
          <w:szCs w:val="24"/>
          <w:lang w:val="ka-GE"/>
        </w:rPr>
        <w:t>weakening</w:t>
      </w:r>
      <w:r w:rsidR="0074366F" w:rsidRPr="007575A9">
        <w:rPr>
          <w:rFonts w:ascii="Sylfaen" w:hAnsi="Sylfaen"/>
          <w:szCs w:val="24"/>
        </w:rPr>
        <w:t>,</w:t>
      </w:r>
      <w:r w:rsidRPr="007575A9">
        <w:rPr>
          <w:rFonts w:ascii="Sylfaen" w:hAnsi="Sylfaen"/>
          <w:szCs w:val="24"/>
          <w:lang w:val="ka-GE"/>
        </w:rPr>
        <w:t xml:space="preserve"> but not eradicating</w:t>
      </w:r>
      <w:r w:rsidR="008246FF" w:rsidRPr="007575A9">
        <w:rPr>
          <w:rFonts w:ascii="Sylfaen" w:hAnsi="Sylfaen"/>
          <w:szCs w:val="24"/>
        </w:rPr>
        <w:t>,</w:t>
      </w:r>
      <w:r w:rsidRPr="007575A9">
        <w:rPr>
          <w:rFonts w:ascii="Sylfaen" w:hAnsi="Sylfaen"/>
          <w:szCs w:val="24"/>
          <w:lang w:val="ka-GE"/>
        </w:rPr>
        <w:t xml:space="preserve"> traditional morals and behavior. They partly survived </w:t>
      </w:r>
      <w:r w:rsidR="0087523A" w:rsidRPr="007575A9">
        <w:rPr>
          <w:rFonts w:ascii="Sylfaen" w:hAnsi="Sylfaen"/>
          <w:szCs w:val="24"/>
          <w:lang w:val="ka-GE"/>
        </w:rPr>
        <w:t xml:space="preserve">in informal and sometimes illegal social networks. It can be said </w:t>
      </w:r>
      <w:r w:rsidR="003554FB" w:rsidRPr="007575A9">
        <w:rPr>
          <w:rFonts w:ascii="Sylfaen" w:hAnsi="Sylfaen"/>
          <w:szCs w:val="24"/>
          <w:lang w:val="ka-GE"/>
        </w:rPr>
        <w:t>that social tradition</w:t>
      </w:r>
      <w:r w:rsidR="005D3216" w:rsidRPr="007575A9">
        <w:rPr>
          <w:rFonts w:ascii="Sylfaen" w:hAnsi="Sylfaen"/>
          <w:szCs w:val="24"/>
        </w:rPr>
        <w:t>s</w:t>
      </w:r>
      <w:r w:rsidR="003554FB" w:rsidRPr="007575A9">
        <w:rPr>
          <w:rFonts w:ascii="Sylfaen" w:hAnsi="Sylfaen"/>
          <w:szCs w:val="24"/>
          <w:lang w:val="ka-GE"/>
        </w:rPr>
        <w:t xml:space="preserve"> </w:t>
      </w:r>
      <w:r w:rsidR="00090646" w:rsidRPr="007575A9">
        <w:rPr>
          <w:rFonts w:ascii="Sylfaen" w:hAnsi="Sylfaen"/>
          <w:szCs w:val="24"/>
        </w:rPr>
        <w:t>became</w:t>
      </w:r>
      <w:r w:rsidR="003554FB" w:rsidRPr="007575A9">
        <w:rPr>
          <w:rFonts w:ascii="Sylfaen" w:hAnsi="Sylfaen"/>
          <w:szCs w:val="24"/>
          <w:lang w:val="ka-GE"/>
        </w:rPr>
        <w:t xml:space="preserve"> hidden and even criminalized. The dominant </w:t>
      </w:r>
      <w:r w:rsidR="004D51E5" w:rsidRPr="007575A9">
        <w:rPr>
          <w:rFonts w:ascii="Sylfaen" w:hAnsi="Sylfaen"/>
          <w:szCs w:val="24"/>
        </w:rPr>
        <w:t>ideology</w:t>
      </w:r>
      <w:r w:rsidR="005D3216" w:rsidRPr="007575A9">
        <w:rPr>
          <w:rFonts w:ascii="Sylfaen" w:hAnsi="Sylfaen"/>
          <w:szCs w:val="24"/>
        </w:rPr>
        <w:t xml:space="preserve"> </w:t>
      </w:r>
      <w:r w:rsidR="003554FB" w:rsidRPr="007575A9">
        <w:rPr>
          <w:rFonts w:ascii="Sylfaen" w:hAnsi="Sylfaen"/>
          <w:szCs w:val="24"/>
          <w:lang w:val="ka-GE"/>
        </w:rPr>
        <w:t>st</w:t>
      </w:r>
      <w:r w:rsidR="00090646" w:rsidRPr="007575A9">
        <w:rPr>
          <w:rFonts w:ascii="Sylfaen" w:hAnsi="Sylfaen"/>
          <w:szCs w:val="24"/>
          <w:lang w:val="ka-GE"/>
        </w:rPr>
        <w:t xml:space="preserve">rongly condemned the </w:t>
      </w:r>
      <w:r w:rsidR="00090646" w:rsidRPr="007575A9">
        <w:rPr>
          <w:rFonts w:ascii="Sylfaen" w:hAnsi="Sylfaen"/>
          <w:szCs w:val="24"/>
        </w:rPr>
        <w:t>suffocating</w:t>
      </w:r>
      <w:r w:rsidR="003554FB" w:rsidRPr="007575A9">
        <w:rPr>
          <w:rFonts w:ascii="Sylfaen" w:hAnsi="Sylfaen"/>
          <w:szCs w:val="24"/>
          <w:lang w:val="ka-GE"/>
        </w:rPr>
        <w:t xml:space="preserve"> </w:t>
      </w:r>
      <w:r w:rsidR="003554FB" w:rsidRPr="009B33CD">
        <w:rPr>
          <w:rFonts w:ascii="Sylfaen" w:hAnsi="Sylfaen"/>
          <w:szCs w:val="24"/>
          <w:lang w:val="ka-GE"/>
        </w:rPr>
        <w:t>collectivism</w:t>
      </w:r>
      <w:r w:rsidR="003554FB" w:rsidRPr="007575A9">
        <w:rPr>
          <w:rFonts w:ascii="Sylfaen" w:hAnsi="Sylfaen"/>
          <w:szCs w:val="24"/>
          <w:lang w:val="ka-GE"/>
        </w:rPr>
        <w:t xml:space="preserve"> of </w:t>
      </w:r>
      <w:r w:rsidR="005D3216" w:rsidRPr="007575A9">
        <w:rPr>
          <w:rFonts w:ascii="Sylfaen" w:hAnsi="Sylfaen"/>
          <w:szCs w:val="24"/>
        </w:rPr>
        <w:t>the</w:t>
      </w:r>
      <w:r w:rsidR="00FD5DA3" w:rsidRPr="007575A9">
        <w:rPr>
          <w:rFonts w:ascii="Sylfaen" w:hAnsi="Sylfaen"/>
          <w:szCs w:val="24"/>
        </w:rPr>
        <w:t>se</w:t>
      </w:r>
      <w:r w:rsidR="00AF1E90">
        <w:rPr>
          <w:rFonts w:ascii="Sylfaen" w:hAnsi="Sylfaen"/>
          <w:szCs w:val="24"/>
        </w:rPr>
        <w:t xml:space="preserve"> pre-modern </w:t>
      </w:r>
      <w:r w:rsidR="003554FB" w:rsidRPr="007575A9">
        <w:rPr>
          <w:rFonts w:ascii="Sylfaen" w:hAnsi="Sylfaen"/>
          <w:szCs w:val="24"/>
          <w:lang w:val="ka-GE"/>
        </w:rPr>
        <w:t>tradition</w:t>
      </w:r>
      <w:r w:rsidR="0071539D" w:rsidRPr="007575A9">
        <w:rPr>
          <w:rFonts w:ascii="Sylfaen" w:hAnsi="Sylfaen"/>
          <w:szCs w:val="24"/>
        </w:rPr>
        <w:t>s</w:t>
      </w:r>
      <w:r w:rsidR="003554FB" w:rsidRPr="007575A9">
        <w:rPr>
          <w:rFonts w:ascii="Sylfaen" w:hAnsi="Sylfaen"/>
          <w:szCs w:val="24"/>
          <w:lang w:val="ka-GE"/>
        </w:rPr>
        <w:t>.</w:t>
      </w:r>
      <w:r w:rsidR="00BC2584">
        <w:rPr>
          <w:rFonts w:ascii="Sylfaen" w:hAnsi="Sylfaen"/>
          <w:szCs w:val="24"/>
          <w:lang w:val="ka-GE"/>
        </w:rPr>
        <w:tab/>
      </w:r>
    </w:p>
    <w:p w14:paraId="45D490AC" w14:textId="0ECAB9C6" w:rsidR="0087523A" w:rsidRPr="00A62307" w:rsidRDefault="0087523A" w:rsidP="00BC2584">
      <w:pPr>
        <w:spacing w:after="0" w:line="360" w:lineRule="auto"/>
        <w:ind w:right="-115" w:firstLine="720"/>
        <w:jc w:val="both"/>
        <w:rPr>
          <w:rFonts w:ascii="Sylfaen" w:hAnsi="Sylfaen"/>
          <w:szCs w:val="24"/>
          <w:lang w:val="ka-GE"/>
        </w:rPr>
      </w:pPr>
      <w:r w:rsidRPr="007575A9">
        <w:rPr>
          <w:rFonts w:ascii="Sylfaen" w:hAnsi="Sylfaen"/>
          <w:szCs w:val="24"/>
          <w:lang w:val="ka-GE"/>
        </w:rPr>
        <w:t>In the 1990s, when the system collapsed and left no effective organization or formal institution, informal networks remained</w:t>
      </w:r>
      <w:r w:rsidR="0074366F" w:rsidRPr="007575A9">
        <w:rPr>
          <w:rFonts w:ascii="Sylfaen" w:hAnsi="Sylfaen"/>
          <w:szCs w:val="24"/>
        </w:rPr>
        <w:t>,</w:t>
      </w:r>
      <w:r w:rsidRPr="007575A9">
        <w:rPr>
          <w:rFonts w:ascii="Sylfaen" w:hAnsi="Sylfaen"/>
          <w:szCs w:val="24"/>
          <w:lang w:val="ka-GE"/>
        </w:rPr>
        <w:t xml:space="preserve"> the only social institutions that </w:t>
      </w:r>
      <w:r w:rsidR="0071539D" w:rsidRPr="007575A9">
        <w:rPr>
          <w:rFonts w:ascii="Sylfaen" w:hAnsi="Sylfaen"/>
          <w:szCs w:val="24"/>
        </w:rPr>
        <w:t>allowed for</w:t>
      </w:r>
      <w:r w:rsidRPr="007575A9">
        <w:rPr>
          <w:rFonts w:ascii="Sylfaen" w:hAnsi="Sylfaen"/>
          <w:szCs w:val="24"/>
          <w:lang w:val="ka-GE"/>
        </w:rPr>
        <w:t xml:space="preserve"> </w:t>
      </w:r>
      <w:r w:rsidR="00090646" w:rsidRPr="007575A9">
        <w:rPr>
          <w:rFonts w:ascii="Sylfaen" w:hAnsi="Sylfaen"/>
          <w:szCs w:val="24"/>
        </w:rPr>
        <w:t>surviv</w:t>
      </w:r>
      <w:r w:rsidR="0071539D" w:rsidRPr="007575A9">
        <w:rPr>
          <w:rFonts w:ascii="Sylfaen" w:hAnsi="Sylfaen"/>
          <w:szCs w:val="24"/>
        </w:rPr>
        <w:t>ing</w:t>
      </w:r>
      <w:r w:rsidRPr="007575A9">
        <w:rPr>
          <w:rFonts w:ascii="Sylfaen" w:hAnsi="Sylfaen"/>
          <w:szCs w:val="24"/>
          <w:lang w:val="ka-GE"/>
        </w:rPr>
        <w:t xml:space="preserve"> in economically deprived Svaneti. The weakened </w:t>
      </w:r>
      <w:r w:rsidR="00F3766E" w:rsidRPr="007575A9">
        <w:rPr>
          <w:rFonts w:ascii="Sylfaen" w:hAnsi="Sylfaen"/>
          <w:szCs w:val="24"/>
        </w:rPr>
        <w:t>s</w:t>
      </w:r>
      <w:r w:rsidRPr="007575A9">
        <w:rPr>
          <w:rFonts w:ascii="Sylfaen" w:hAnsi="Sylfaen"/>
          <w:szCs w:val="24"/>
          <w:lang w:val="ka-GE"/>
        </w:rPr>
        <w:t xml:space="preserve">tate was </w:t>
      </w:r>
      <w:r w:rsidR="005E610E" w:rsidRPr="007575A9">
        <w:rPr>
          <w:rFonts w:ascii="Sylfaen" w:hAnsi="Sylfaen"/>
          <w:szCs w:val="24"/>
        </w:rPr>
        <w:t>substituted</w:t>
      </w:r>
      <w:r w:rsidR="005E610E" w:rsidRPr="007575A9">
        <w:rPr>
          <w:rFonts w:ascii="Sylfaen" w:hAnsi="Sylfaen"/>
          <w:szCs w:val="24"/>
          <w:lang w:val="ka-GE"/>
        </w:rPr>
        <w:t xml:space="preserve"> </w:t>
      </w:r>
      <w:r w:rsidRPr="007575A9">
        <w:rPr>
          <w:rFonts w:ascii="Sylfaen" w:hAnsi="Sylfaen"/>
          <w:szCs w:val="24"/>
          <w:lang w:val="ka-GE"/>
        </w:rPr>
        <w:t xml:space="preserve">by local </w:t>
      </w:r>
      <w:r w:rsidR="005E610E" w:rsidRPr="007575A9">
        <w:rPr>
          <w:rFonts w:ascii="Sylfaen" w:hAnsi="Sylfaen"/>
          <w:szCs w:val="24"/>
        </w:rPr>
        <w:t>strongm</w:t>
      </w:r>
      <w:r w:rsidR="00652F17" w:rsidRPr="007575A9">
        <w:rPr>
          <w:rFonts w:ascii="Sylfaen" w:hAnsi="Sylfaen"/>
          <w:szCs w:val="24"/>
        </w:rPr>
        <w:t>e</w:t>
      </w:r>
      <w:r w:rsidR="005E610E" w:rsidRPr="007575A9">
        <w:rPr>
          <w:rFonts w:ascii="Sylfaen" w:hAnsi="Sylfaen"/>
          <w:szCs w:val="24"/>
        </w:rPr>
        <w:t>n</w:t>
      </w:r>
      <w:r w:rsidRPr="007575A9">
        <w:rPr>
          <w:rFonts w:ascii="Sylfaen" w:hAnsi="Sylfaen"/>
          <w:szCs w:val="24"/>
          <w:lang w:val="ka-GE"/>
        </w:rPr>
        <w:t xml:space="preserve">, the region turned into a sort of gray zone. The laissez-faire policy of this period </w:t>
      </w:r>
      <w:r w:rsidR="002E7D7B" w:rsidRPr="007575A9">
        <w:rPr>
          <w:rFonts w:ascii="Sylfaen" w:hAnsi="Sylfaen"/>
          <w:szCs w:val="24"/>
        </w:rPr>
        <w:t xml:space="preserve">may be partly attributed to this </w:t>
      </w:r>
      <w:r w:rsidR="005D3216" w:rsidRPr="007575A9">
        <w:rPr>
          <w:rFonts w:ascii="Sylfaen" w:hAnsi="Sylfaen"/>
          <w:szCs w:val="24"/>
        </w:rPr>
        <w:t>s</w:t>
      </w:r>
      <w:r w:rsidR="002E7D7B" w:rsidRPr="007575A9">
        <w:rPr>
          <w:rFonts w:ascii="Sylfaen" w:hAnsi="Sylfaen"/>
          <w:szCs w:val="24"/>
        </w:rPr>
        <w:t xml:space="preserve">tate weakness, which </w:t>
      </w:r>
      <w:r w:rsidRPr="007575A9">
        <w:rPr>
          <w:rFonts w:ascii="Sylfaen" w:hAnsi="Sylfaen"/>
          <w:szCs w:val="24"/>
          <w:lang w:val="ka-GE"/>
        </w:rPr>
        <w:t xml:space="preserve">was replaced after the Rose Revolution by </w:t>
      </w:r>
      <w:r w:rsidR="005D3216" w:rsidRPr="007575A9">
        <w:rPr>
          <w:rFonts w:ascii="Sylfaen" w:hAnsi="Sylfaen"/>
          <w:szCs w:val="24"/>
        </w:rPr>
        <w:t>s</w:t>
      </w:r>
      <w:r w:rsidRPr="007575A9">
        <w:rPr>
          <w:rFonts w:ascii="Sylfaen" w:hAnsi="Sylfaen"/>
          <w:szCs w:val="24"/>
          <w:lang w:val="ka-GE"/>
        </w:rPr>
        <w:t>tate interventionism</w:t>
      </w:r>
      <w:r w:rsidR="002E7D7B" w:rsidRPr="007575A9">
        <w:rPr>
          <w:rFonts w:ascii="Sylfaen" w:hAnsi="Sylfaen"/>
          <w:szCs w:val="24"/>
        </w:rPr>
        <w:t>, inspired by the ideas of</w:t>
      </w:r>
      <w:r w:rsidRPr="007575A9">
        <w:rPr>
          <w:rFonts w:ascii="Sylfaen" w:hAnsi="Sylfaen"/>
          <w:szCs w:val="24"/>
          <w:lang w:val="ka-GE"/>
        </w:rPr>
        <w:t xml:space="preserve"> economic liberalism: forceful establishment of order, investment in infrastructure and tourism, commodification of nature</w:t>
      </w:r>
      <w:r w:rsidR="00655213" w:rsidRPr="007575A9">
        <w:rPr>
          <w:rFonts w:ascii="Sylfaen" w:hAnsi="Sylfaen"/>
          <w:szCs w:val="24"/>
        </w:rPr>
        <w:t xml:space="preserve"> and</w:t>
      </w:r>
      <w:r w:rsidRPr="007575A9">
        <w:rPr>
          <w:rFonts w:ascii="Sylfaen" w:hAnsi="Sylfaen"/>
          <w:szCs w:val="24"/>
          <w:lang w:val="ka-GE"/>
        </w:rPr>
        <w:t xml:space="preserve"> traditional </w:t>
      </w:r>
      <w:r w:rsidR="00090646" w:rsidRPr="007575A9">
        <w:rPr>
          <w:rFonts w:ascii="Sylfaen" w:hAnsi="Sylfaen"/>
          <w:szCs w:val="24"/>
          <w:lang w:val="ka-GE"/>
        </w:rPr>
        <w:t>cultural landscape</w:t>
      </w:r>
      <w:r w:rsidRPr="007575A9">
        <w:rPr>
          <w:rFonts w:ascii="Sylfaen" w:hAnsi="Sylfaen"/>
          <w:szCs w:val="24"/>
          <w:lang w:val="ka-GE"/>
        </w:rPr>
        <w:t>.</w:t>
      </w:r>
    </w:p>
    <w:p w14:paraId="06BEE098" w14:textId="77777777" w:rsidR="00323C47" w:rsidRPr="007575A9" w:rsidRDefault="00CC47DD" w:rsidP="00BC2584">
      <w:pPr>
        <w:spacing w:after="0" w:line="360" w:lineRule="auto"/>
        <w:ind w:right="-115" w:firstLine="720"/>
        <w:jc w:val="both"/>
        <w:rPr>
          <w:rFonts w:ascii="Sylfaen" w:hAnsi="Sylfaen"/>
          <w:szCs w:val="24"/>
        </w:rPr>
      </w:pPr>
      <w:r w:rsidRPr="007575A9">
        <w:rPr>
          <w:rFonts w:ascii="Sylfaen" w:hAnsi="Sylfaen"/>
          <w:szCs w:val="24"/>
          <w:lang w:val="ka-GE"/>
        </w:rPr>
        <w:t xml:space="preserve">The tradition discussed in this </w:t>
      </w:r>
      <w:r w:rsidR="00D47CEC">
        <w:rPr>
          <w:rFonts w:ascii="Sylfaen" w:hAnsi="Sylfaen"/>
          <w:szCs w:val="24"/>
        </w:rPr>
        <w:t>paper</w:t>
      </w:r>
      <w:r w:rsidRPr="007575A9">
        <w:rPr>
          <w:rFonts w:ascii="Sylfaen" w:hAnsi="Sylfaen"/>
          <w:szCs w:val="24"/>
          <w:lang w:val="ka-GE"/>
        </w:rPr>
        <w:t xml:space="preserve"> is therefore not new</w:t>
      </w:r>
      <w:r w:rsidR="00C45FB2" w:rsidRPr="007575A9">
        <w:rPr>
          <w:rFonts w:ascii="Sylfaen" w:hAnsi="Sylfaen"/>
          <w:szCs w:val="24"/>
        </w:rPr>
        <w:t>ly invented</w:t>
      </w:r>
      <w:r w:rsidRPr="007575A9">
        <w:rPr>
          <w:rFonts w:ascii="Sylfaen" w:hAnsi="Sylfaen"/>
          <w:szCs w:val="24"/>
          <w:lang w:val="ka-GE"/>
        </w:rPr>
        <w:t xml:space="preserve">, it </w:t>
      </w:r>
      <w:r w:rsidR="00C45FB2" w:rsidRPr="007575A9">
        <w:rPr>
          <w:rFonts w:ascii="Sylfaen" w:hAnsi="Sylfaen"/>
          <w:szCs w:val="24"/>
        </w:rPr>
        <w:t xml:space="preserve">lasts </w:t>
      </w:r>
      <w:r w:rsidR="005D3216" w:rsidRPr="007575A9">
        <w:rPr>
          <w:rFonts w:ascii="Sylfaen" w:hAnsi="Sylfaen"/>
          <w:szCs w:val="24"/>
        </w:rPr>
        <w:t>from ancient times</w:t>
      </w:r>
      <w:r w:rsidR="00C45FB2" w:rsidRPr="007575A9">
        <w:rPr>
          <w:rFonts w:ascii="Sylfaen" w:hAnsi="Sylfaen"/>
          <w:szCs w:val="24"/>
        </w:rPr>
        <w:t xml:space="preserve"> until now.</w:t>
      </w:r>
      <w:r w:rsidR="005D3216" w:rsidRPr="007575A9">
        <w:rPr>
          <w:rFonts w:ascii="Sylfaen" w:hAnsi="Sylfaen"/>
          <w:szCs w:val="24"/>
        </w:rPr>
        <w:t xml:space="preserve"> </w:t>
      </w:r>
      <w:r w:rsidR="004D51E5" w:rsidRPr="007575A9">
        <w:rPr>
          <w:rFonts w:ascii="Sylfaen" w:hAnsi="Sylfaen"/>
          <w:szCs w:val="24"/>
        </w:rPr>
        <w:t>Its</w:t>
      </w:r>
      <w:r w:rsidR="005D3216" w:rsidRPr="007575A9">
        <w:rPr>
          <w:rFonts w:ascii="Sylfaen" w:hAnsi="Sylfaen"/>
          <w:szCs w:val="24"/>
        </w:rPr>
        <w:t xml:space="preserve"> </w:t>
      </w:r>
      <w:r w:rsidRPr="007575A9">
        <w:rPr>
          <w:rFonts w:ascii="Sylfaen" w:hAnsi="Sylfaen"/>
          <w:szCs w:val="24"/>
          <w:lang w:val="ka-GE"/>
        </w:rPr>
        <w:t xml:space="preserve">role as a counter-movement and its place in relation to the </w:t>
      </w:r>
      <w:r w:rsidR="00F3766E" w:rsidRPr="007575A9">
        <w:rPr>
          <w:rFonts w:ascii="Sylfaen" w:hAnsi="Sylfaen"/>
          <w:szCs w:val="24"/>
        </w:rPr>
        <w:t>s</w:t>
      </w:r>
      <w:r w:rsidRPr="007575A9">
        <w:rPr>
          <w:rFonts w:ascii="Sylfaen" w:hAnsi="Sylfaen"/>
          <w:szCs w:val="24"/>
          <w:lang w:val="ka-GE"/>
        </w:rPr>
        <w:t xml:space="preserve">tate </w:t>
      </w:r>
      <w:r w:rsidR="005D3216" w:rsidRPr="007575A9">
        <w:rPr>
          <w:rFonts w:ascii="Sylfaen" w:hAnsi="Sylfaen"/>
          <w:szCs w:val="24"/>
        </w:rPr>
        <w:t xml:space="preserve">has </w:t>
      </w:r>
      <w:r w:rsidRPr="007575A9">
        <w:rPr>
          <w:rFonts w:ascii="Sylfaen" w:hAnsi="Sylfaen"/>
          <w:szCs w:val="24"/>
          <w:lang w:val="ka-GE"/>
        </w:rPr>
        <w:t xml:space="preserve">changed: first it confronted Soviet </w:t>
      </w:r>
      <w:r w:rsidR="00A62307">
        <w:rPr>
          <w:rFonts w:ascii="Sylfaen" w:hAnsi="Sylfaen"/>
          <w:szCs w:val="24"/>
          <w:lang w:val="ka-GE"/>
        </w:rPr>
        <w:t>modernization</w:t>
      </w:r>
      <w:r w:rsidRPr="007575A9">
        <w:rPr>
          <w:rFonts w:ascii="Sylfaen" w:hAnsi="Sylfaen"/>
          <w:szCs w:val="24"/>
          <w:lang w:val="ka-GE"/>
        </w:rPr>
        <w:t xml:space="preserve"> and then neoliberal globalization, sometimes outside the law, sometimes parallel to it</w:t>
      </w:r>
      <w:r w:rsidR="002E7D7B" w:rsidRPr="007575A9">
        <w:rPr>
          <w:rFonts w:ascii="Sylfaen" w:hAnsi="Sylfaen"/>
          <w:szCs w:val="24"/>
        </w:rPr>
        <w:t xml:space="preserve"> </w:t>
      </w:r>
      <w:sdt>
        <w:sdtPr>
          <w:rPr>
            <w:rFonts w:ascii="Sylfaen" w:hAnsi="Sylfaen"/>
            <w:szCs w:val="24"/>
          </w:rPr>
          <w:id w:val="-1875761665"/>
          <w:citation/>
        </w:sdtPr>
        <w:sdtContent>
          <w:r w:rsidR="00D47CEC">
            <w:rPr>
              <w:rFonts w:ascii="Sylfaen" w:hAnsi="Sylfaen"/>
              <w:szCs w:val="24"/>
            </w:rPr>
            <w:fldChar w:fldCharType="begin"/>
          </w:r>
          <w:r w:rsidR="00D47CEC">
            <w:rPr>
              <w:rFonts w:ascii="Sylfaen" w:hAnsi="Sylfaen"/>
              <w:szCs w:val="24"/>
            </w:rPr>
            <w:instrText xml:space="preserve"> CITATION Jan12 \l 1033 </w:instrText>
          </w:r>
          <w:r w:rsidR="00D47CEC">
            <w:rPr>
              <w:rFonts w:ascii="Sylfaen" w:hAnsi="Sylfaen"/>
              <w:szCs w:val="24"/>
            </w:rPr>
            <w:fldChar w:fldCharType="separate"/>
          </w:r>
          <w:r w:rsidR="00B80425" w:rsidRPr="00B80425">
            <w:rPr>
              <w:rFonts w:ascii="Sylfaen" w:hAnsi="Sylfaen"/>
              <w:noProof/>
              <w:szCs w:val="24"/>
            </w:rPr>
            <w:t>(Janiashvili, 2012)</w:t>
          </w:r>
          <w:r w:rsidR="00D47CEC">
            <w:rPr>
              <w:rFonts w:ascii="Sylfaen" w:hAnsi="Sylfaen"/>
              <w:szCs w:val="24"/>
            </w:rPr>
            <w:fldChar w:fldCharType="end"/>
          </w:r>
        </w:sdtContent>
      </w:sdt>
      <w:r w:rsidR="00A62307">
        <w:rPr>
          <w:rFonts w:ascii="Sylfaen" w:hAnsi="Sylfaen"/>
          <w:szCs w:val="24"/>
        </w:rPr>
        <w:t>.</w:t>
      </w:r>
    </w:p>
    <w:p w14:paraId="63BACCFB" w14:textId="77777777" w:rsidR="000F064B" w:rsidRPr="007575A9" w:rsidRDefault="00323C47" w:rsidP="00BC2584">
      <w:pPr>
        <w:spacing w:after="0" w:line="360" w:lineRule="auto"/>
        <w:ind w:right="-115" w:firstLine="720"/>
        <w:jc w:val="both"/>
        <w:rPr>
          <w:rFonts w:ascii="Sylfaen" w:hAnsi="Sylfaen"/>
          <w:szCs w:val="24"/>
          <w:lang w:val="ka-GE"/>
        </w:rPr>
      </w:pPr>
      <w:r w:rsidRPr="007575A9">
        <w:rPr>
          <w:rFonts w:ascii="Sylfaen" w:hAnsi="Sylfaen"/>
          <w:szCs w:val="24"/>
          <w:lang w:val="ka-GE"/>
        </w:rPr>
        <w:t>Today, Svans are proud of their tradition</w:t>
      </w:r>
      <w:r w:rsidR="0071539D" w:rsidRPr="007575A9">
        <w:rPr>
          <w:rFonts w:ascii="Sylfaen" w:hAnsi="Sylfaen"/>
          <w:szCs w:val="24"/>
        </w:rPr>
        <w:t xml:space="preserve"> and</w:t>
      </w:r>
      <w:r w:rsidRPr="007575A9">
        <w:rPr>
          <w:rFonts w:ascii="Sylfaen" w:hAnsi="Sylfaen"/>
          <w:szCs w:val="24"/>
          <w:lang w:val="ka-GE"/>
        </w:rPr>
        <w:t xml:space="preserve"> religion, </w:t>
      </w:r>
      <w:r w:rsidR="0071539D" w:rsidRPr="007575A9">
        <w:rPr>
          <w:rFonts w:ascii="Sylfaen" w:hAnsi="Sylfaen"/>
          <w:szCs w:val="24"/>
        </w:rPr>
        <w:t xml:space="preserve">they </w:t>
      </w:r>
      <w:r w:rsidRPr="007575A9">
        <w:rPr>
          <w:rFonts w:ascii="Sylfaen" w:hAnsi="Sylfaen"/>
          <w:szCs w:val="24"/>
          <w:lang w:val="ka-GE"/>
        </w:rPr>
        <w:t>try to preserve their cultural identity, but at the same time</w:t>
      </w:r>
      <w:r w:rsidR="005D3216" w:rsidRPr="007575A9">
        <w:rPr>
          <w:rFonts w:ascii="Sylfaen" w:hAnsi="Sylfaen"/>
          <w:szCs w:val="24"/>
        </w:rPr>
        <w:t>, they</w:t>
      </w:r>
      <w:r w:rsidRPr="007575A9">
        <w:rPr>
          <w:rFonts w:ascii="Sylfaen" w:hAnsi="Sylfaen"/>
          <w:szCs w:val="24"/>
          <w:lang w:val="ka-GE"/>
        </w:rPr>
        <w:t xml:space="preserve"> are</w:t>
      </w:r>
      <w:r w:rsidR="00090646" w:rsidRPr="007575A9">
        <w:rPr>
          <w:rFonts w:ascii="Sylfaen" w:hAnsi="Sylfaen"/>
          <w:szCs w:val="24"/>
        </w:rPr>
        <w:t xml:space="preserve"> com</w:t>
      </w:r>
      <w:r w:rsidR="0071539D" w:rsidRPr="007575A9">
        <w:rPr>
          <w:rFonts w:ascii="Sylfaen" w:hAnsi="Sylfaen"/>
          <w:szCs w:val="24"/>
        </w:rPr>
        <w:t>p</w:t>
      </w:r>
      <w:r w:rsidR="00090646" w:rsidRPr="007575A9">
        <w:rPr>
          <w:rFonts w:ascii="Sylfaen" w:hAnsi="Sylfaen"/>
          <w:szCs w:val="24"/>
        </w:rPr>
        <w:t>letely</w:t>
      </w:r>
      <w:r w:rsidRPr="007575A9">
        <w:rPr>
          <w:rFonts w:ascii="Sylfaen" w:hAnsi="Sylfaen"/>
          <w:szCs w:val="24"/>
          <w:lang w:val="ka-GE"/>
        </w:rPr>
        <w:t xml:space="preserve"> involved in modern economy and politics. In this regard, the institutional arrangement of the region is not much different from other places in Georgia. However, there are a few </w:t>
      </w:r>
      <w:r w:rsidR="00AF1E90">
        <w:rPr>
          <w:rFonts w:ascii="Sylfaen" w:hAnsi="Sylfaen"/>
          <w:szCs w:val="24"/>
        </w:rPr>
        <w:t>spheres</w:t>
      </w:r>
      <w:r w:rsidR="00AF1E90" w:rsidRPr="007575A9">
        <w:rPr>
          <w:rFonts w:ascii="Sylfaen" w:hAnsi="Sylfaen"/>
          <w:szCs w:val="24"/>
          <w:lang w:val="ka-GE"/>
        </w:rPr>
        <w:t xml:space="preserve"> </w:t>
      </w:r>
      <w:r w:rsidRPr="007575A9">
        <w:rPr>
          <w:rFonts w:ascii="Sylfaen" w:hAnsi="Sylfaen"/>
          <w:szCs w:val="24"/>
          <w:lang w:val="ka-GE"/>
        </w:rPr>
        <w:t xml:space="preserve">where tradition shines through. All these </w:t>
      </w:r>
      <w:r w:rsidR="00AF1E90">
        <w:rPr>
          <w:rFonts w:ascii="Sylfaen" w:hAnsi="Sylfaen"/>
          <w:szCs w:val="24"/>
        </w:rPr>
        <w:t>spheres</w:t>
      </w:r>
      <w:r w:rsidR="00AF1E90" w:rsidRPr="007575A9">
        <w:rPr>
          <w:rFonts w:ascii="Sylfaen" w:hAnsi="Sylfaen"/>
          <w:szCs w:val="24"/>
          <w:lang w:val="ka-GE"/>
        </w:rPr>
        <w:t xml:space="preserve"> </w:t>
      </w:r>
      <w:r w:rsidRPr="007575A9">
        <w:rPr>
          <w:rFonts w:ascii="Sylfaen" w:hAnsi="Sylfaen"/>
          <w:szCs w:val="24"/>
          <w:lang w:val="ka-GE"/>
        </w:rPr>
        <w:t>refer to collective property</w:t>
      </w:r>
      <w:r w:rsidR="0071539D" w:rsidRPr="007575A9">
        <w:rPr>
          <w:rFonts w:ascii="Sylfaen" w:hAnsi="Sylfaen"/>
          <w:szCs w:val="24"/>
        </w:rPr>
        <w:t xml:space="preserve"> and</w:t>
      </w:r>
      <w:r w:rsidRPr="007575A9">
        <w:rPr>
          <w:rFonts w:ascii="Sylfaen" w:hAnsi="Sylfaen"/>
          <w:szCs w:val="24"/>
          <w:lang w:val="ka-GE"/>
        </w:rPr>
        <w:t xml:space="preserve"> common resources.</w:t>
      </w:r>
    </w:p>
    <w:p w14:paraId="1056A801" w14:textId="77777777" w:rsidR="00CC47DD" w:rsidRPr="00BC2584" w:rsidRDefault="002E7D7B" w:rsidP="001F24FE">
      <w:pPr>
        <w:spacing w:line="360" w:lineRule="auto"/>
        <w:ind w:right="-115"/>
        <w:jc w:val="both"/>
        <w:rPr>
          <w:rFonts w:ascii="Sylfaen" w:hAnsi="Sylfaen"/>
          <w:b/>
          <w:sz w:val="28"/>
          <w:szCs w:val="28"/>
        </w:rPr>
      </w:pPr>
      <w:r w:rsidRPr="00BC2584">
        <w:rPr>
          <w:rFonts w:ascii="Sylfaen" w:hAnsi="Sylfaen"/>
          <w:b/>
          <w:sz w:val="28"/>
          <w:szCs w:val="28"/>
          <w:lang w:val="ka-GE"/>
        </w:rPr>
        <w:t xml:space="preserve">Private, State </w:t>
      </w:r>
      <w:r w:rsidRPr="00BC2584">
        <w:rPr>
          <w:rFonts w:ascii="Sylfaen" w:hAnsi="Sylfaen"/>
          <w:b/>
          <w:sz w:val="28"/>
          <w:szCs w:val="28"/>
        </w:rPr>
        <w:t>a</w:t>
      </w:r>
      <w:r w:rsidRPr="00BC2584">
        <w:rPr>
          <w:rFonts w:ascii="Sylfaen" w:hAnsi="Sylfaen"/>
          <w:b/>
          <w:sz w:val="28"/>
          <w:szCs w:val="28"/>
          <w:lang w:val="ka-GE"/>
        </w:rPr>
        <w:t xml:space="preserve">nd Common </w:t>
      </w:r>
      <w:r w:rsidRPr="00BC2584">
        <w:rPr>
          <w:rFonts w:ascii="Sylfaen" w:hAnsi="Sylfaen"/>
          <w:b/>
          <w:sz w:val="28"/>
          <w:szCs w:val="28"/>
        </w:rPr>
        <w:t>Property</w:t>
      </w:r>
    </w:p>
    <w:p w14:paraId="6777FAA3" w14:textId="77777777" w:rsidR="00112A11" w:rsidRPr="007575A9" w:rsidRDefault="005611FB" w:rsidP="00BC2584">
      <w:pPr>
        <w:spacing w:after="0" w:line="360" w:lineRule="auto"/>
        <w:ind w:right="-115"/>
        <w:jc w:val="both"/>
        <w:rPr>
          <w:rFonts w:ascii="Sylfaen" w:hAnsi="Sylfaen"/>
          <w:szCs w:val="24"/>
          <w:lang w:val="ka-GE"/>
        </w:rPr>
      </w:pPr>
      <w:r w:rsidRPr="007575A9">
        <w:rPr>
          <w:rFonts w:ascii="Sylfaen" w:hAnsi="Sylfaen"/>
          <w:szCs w:val="24"/>
          <w:lang w:val="ka-GE"/>
        </w:rPr>
        <w:t xml:space="preserve">From an economic point of view, all social transformations are related to changes in property regimes. </w:t>
      </w:r>
      <w:r w:rsidR="00896C16" w:rsidRPr="009B33CD">
        <w:rPr>
          <w:rFonts w:ascii="Sylfaen" w:hAnsi="Sylfaen"/>
          <w:szCs w:val="24"/>
        </w:rPr>
        <w:t>From the very beginning, p</w:t>
      </w:r>
      <w:r w:rsidR="00896C16" w:rsidRPr="00896C16">
        <w:rPr>
          <w:rFonts w:ascii="Sylfaen" w:hAnsi="Sylfaen"/>
          <w:szCs w:val="24"/>
          <w:lang w:val="ka-GE"/>
        </w:rPr>
        <w:t xml:space="preserve">ost-Soviet neoliberalism </w:t>
      </w:r>
      <w:r w:rsidRPr="00896C16">
        <w:rPr>
          <w:rFonts w:ascii="Sylfaen" w:hAnsi="Sylfaen"/>
          <w:szCs w:val="24"/>
          <w:lang w:val="ka-GE"/>
        </w:rPr>
        <w:t>aimed at widespread privatization</w:t>
      </w:r>
      <w:r w:rsidRPr="007575A9">
        <w:rPr>
          <w:rFonts w:ascii="Sylfaen" w:hAnsi="Sylfaen"/>
          <w:szCs w:val="24"/>
          <w:lang w:val="ka-GE"/>
        </w:rPr>
        <w:t xml:space="preserve">, including land and forests, with a very </w:t>
      </w:r>
      <w:r w:rsidR="00183AF6" w:rsidRPr="007575A9">
        <w:rPr>
          <w:rFonts w:ascii="Sylfaen" w:hAnsi="Sylfaen"/>
          <w:szCs w:val="24"/>
          <w:lang w:val="ka-GE"/>
        </w:rPr>
        <w:t xml:space="preserve">weak role </w:t>
      </w:r>
      <w:r w:rsidR="0071539D" w:rsidRPr="007575A9">
        <w:rPr>
          <w:rFonts w:ascii="Sylfaen" w:hAnsi="Sylfaen"/>
          <w:szCs w:val="24"/>
        </w:rPr>
        <w:t>of</w:t>
      </w:r>
      <w:r w:rsidR="00183AF6" w:rsidRPr="007575A9">
        <w:rPr>
          <w:rFonts w:ascii="Sylfaen" w:hAnsi="Sylfaen"/>
          <w:szCs w:val="24"/>
          <w:lang w:val="ka-GE"/>
        </w:rPr>
        <w:t xml:space="preserve"> the </w:t>
      </w:r>
      <w:r w:rsidR="00551822" w:rsidRPr="007575A9">
        <w:rPr>
          <w:rFonts w:ascii="Sylfaen" w:hAnsi="Sylfaen"/>
          <w:szCs w:val="24"/>
        </w:rPr>
        <w:t>s</w:t>
      </w:r>
      <w:r w:rsidR="00183AF6" w:rsidRPr="007575A9">
        <w:rPr>
          <w:rFonts w:ascii="Sylfaen" w:hAnsi="Sylfaen"/>
          <w:szCs w:val="24"/>
          <w:lang w:val="ka-GE"/>
        </w:rPr>
        <w:t xml:space="preserve">tate in </w:t>
      </w:r>
      <w:r w:rsidR="0071539D" w:rsidRPr="007575A9">
        <w:rPr>
          <w:rFonts w:ascii="Sylfaen" w:hAnsi="Sylfaen"/>
          <w:szCs w:val="24"/>
        </w:rPr>
        <w:t xml:space="preserve">terms of </w:t>
      </w:r>
      <w:r w:rsidR="00183AF6" w:rsidRPr="007575A9">
        <w:rPr>
          <w:rFonts w:ascii="Sylfaen" w:hAnsi="Sylfaen"/>
          <w:szCs w:val="24"/>
          <w:lang w:val="ka-GE"/>
        </w:rPr>
        <w:t xml:space="preserve">regulation. Even when the reforms sought to create some kind </w:t>
      </w:r>
      <w:r w:rsidR="00183AF6" w:rsidRPr="007575A9">
        <w:rPr>
          <w:rFonts w:ascii="Sylfaen" w:hAnsi="Sylfaen"/>
          <w:szCs w:val="24"/>
          <w:lang w:val="ka-GE"/>
        </w:rPr>
        <w:lastRenderedPageBreak/>
        <w:t>of</w:t>
      </w:r>
      <w:r w:rsidR="00090646" w:rsidRPr="007575A9">
        <w:rPr>
          <w:rFonts w:ascii="Sylfaen" w:hAnsi="Sylfaen"/>
          <w:szCs w:val="24"/>
          <w:lang w:val="ka-GE"/>
        </w:rPr>
        <w:t xml:space="preserve"> </w:t>
      </w:r>
      <w:r w:rsidR="00090646" w:rsidRPr="007575A9">
        <w:rPr>
          <w:rFonts w:ascii="Sylfaen" w:hAnsi="Sylfaen"/>
          <w:szCs w:val="24"/>
        </w:rPr>
        <w:t>common</w:t>
      </w:r>
      <w:r w:rsidR="00090646" w:rsidRPr="007575A9">
        <w:rPr>
          <w:rFonts w:ascii="Sylfaen" w:hAnsi="Sylfaen"/>
          <w:szCs w:val="24"/>
          <w:lang w:val="ka-GE"/>
        </w:rPr>
        <w:t xml:space="preserve"> </w:t>
      </w:r>
      <w:r w:rsidR="00090646" w:rsidRPr="007575A9">
        <w:rPr>
          <w:rFonts w:ascii="Sylfaen" w:hAnsi="Sylfaen"/>
          <w:szCs w:val="24"/>
        </w:rPr>
        <w:t>property</w:t>
      </w:r>
      <w:r w:rsidR="00A27F31">
        <w:rPr>
          <w:rFonts w:ascii="Sylfaen" w:hAnsi="Sylfaen"/>
          <w:szCs w:val="24"/>
        </w:rPr>
        <w:t>,</w:t>
      </w:r>
      <w:r w:rsidR="00526317" w:rsidRPr="007575A9">
        <w:rPr>
          <w:rStyle w:val="FootnoteReference"/>
          <w:rFonts w:ascii="Sylfaen" w:hAnsi="Sylfaen"/>
          <w:szCs w:val="24"/>
          <w:lang w:val="ka-GE"/>
        </w:rPr>
        <w:footnoteReference w:id="9"/>
      </w:r>
      <w:r w:rsidR="00183AF6" w:rsidRPr="007575A9">
        <w:rPr>
          <w:rFonts w:ascii="Sylfaen" w:hAnsi="Sylfaen"/>
          <w:szCs w:val="24"/>
          <w:lang w:val="ka-GE"/>
        </w:rPr>
        <w:t xml:space="preserve"> </w:t>
      </w:r>
      <w:r w:rsidR="00896C16" w:rsidRPr="00A62307">
        <w:rPr>
          <w:rFonts w:ascii="Sylfaen" w:hAnsi="Sylfaen"/>
          <w:szCs w:val="24"/>
        </w:rPr>
        <w:t xml:space="preserve">the latter was not really recognized as such because it requires a high sense of </w:t>
      </w:r>
      <w:r w:rsidR="00183AF6" w:rsidRPr="007575A9">
        <w:rPr>
          <w:rFonts w:ascii="Sylfaen" w:hAnsi="Sylfaen"/>
          <w:szCs w:val="24"/>
          <w:lang w:val="ka-GE"/>
        </w:rPr>
        <w:t xml:space="preserve">collectivity and the ability of society to demand </w:t>
      </w:r>
      <w:r w:rsidR="00652F17" w:rsidRPr="007575A9">
        <w:rPr>
          <w:rFonts w:ascii="Sylfaen" w:hAnsi="Sylfaen"/>
          <w:szCs w:val="24"/>
          <w:lang w:val="ka-GE"/>
        </w:rPr>
        <w:t xml:space="preserve">its members </w:t>
      </w:r>
      <w:r w:rsidR="00652F17" w:rsidRPr="007575A9">
        <w:rPr>
          <w:rFonts w:ascii="Sylfaen" w:hAnsi="Sylfaen"/>
          <w:szCs w:val="24"/>
        </w:rPr>
        <w:t xml:space="preserve">to respect </w:t>
      </w:r>
      <w:r w:rsidR="00183AF6" w:rsidRPr="007575A9">
        <w:rPr>
          <w:rFonts w:ascii="Sylfaen" w:hAnsi="Sylfaen"/>
          <w:szCs w:val="24"/>
          <w:lang w:val="ka-GE"/>
        </w:rPr>
        <w:t>c</w:t>
      </w:r>
      <w:r w:rsidR="00A62307">
        <w:rPr>
          <w:rFonts w:ascii="Sylfaen" w:hAnsi="Sylfaen"/>
          <w:szCs w:val="24"/>
          <w:lang w:val="ka-GE"/>
        </w:rPr>
        <w:t>ertain obligations. Th</w:t>
      </w:r>
      <w:r w:rsidR="00A62307">
        <w:rPr>
          <w:rFonts w:ascii="Sylfaen" w:hAnsi="Sylfaen"/>
          <w:szCs w:val="24"/>
        </w:rPr>
        <w:t>erefore</w:t>
      </w:r>
      <w:r w:rsidR="00A62307">
        <w:rPr>
          <w:rFonts w:ascii="Sylfaen" w:hAnsi="Sylfaen"/>
          <w:szCs w:val="24"/>
          <w:lang w:val="ka-GE"/>
        </w:rPr>
        <w:t>, if</w:t>
      </w:r>
      <w:r w:rsidR="00183AF6" w:rsidRPr="007575A9">
        <w:rPr>
          <w:rFonts w:ascii="Sylfaen" w:hAnsi="Sylfaen"/>
          <w:szCs w:val="24"/>
          <w:lang w:val="ka-GE"/>
        </w:rPr>
        <w:t xml:space="preserve"> property regimes</w:t>
      </w:r>
      <w:r w:rsidR="00896C16">
        <w:rPr>
          <w:rFonts w:ascii="Sylfaen" w:hAnsi="Sylfaen"/>
          <w:szCs w:val="24"/>
        </w:rPr>
        <w:t xml:space="preserve"> are roughly classified</w:t>
      </w:r>
      <w:r w:rsidR="008A5A8E" w:rsidRPr="007575A9">
        <w:rPr>
          <w:rFonts w:ascii="Sylfaen" w:hAnsi="Sylfaen"/>
          <w:szCs w:val="24"/>
        </w:rPr>
        <w:t xml:space="preserve"> into</w:t>
      </w:r>
      <w:r w:rsidR="00183AF6" w:rsidRPr="007575A9">
        <w:rPr>
          <w:rFonts w:ascii="Sylfaen" w:hAnsi="Sylfaen"/>
          <w:szCs w:val="24"/>
          <w:lang w:val="ka-GE"/>
        </w:rPr>
        <w:t xml:space="preserve"> </w:t>
      </w:r>
      <w:r w:rsidR="00551822" w:rsidRPr="007575A9">
        <w:rPr>
          <w:rFonts w:ascii="Sylfaen" w:hAnsi="Sylfaen"/>
          <w:szCs w:val="24"/>
        </w:rPr>
        <w:t>s</w:t>
      </w:r>
      <w:r w:rsidR="00183AF6" w:rsidRPr="007575A9">
        <w:rPr>
          <w:rFonts w:ascii="Sylfaen" w:hAnsi="Sylfaen"/>
          <w:szCs w:val="24"/>
          <w:lang w:val="ka-GE"/>
        </w:rPr>
        <w:t xml:space="preserve">tate, private and </w:t>
      </w:r>
      <w:r w:rsidR="00090646" w:rsidRPr="007575A9">
        <w:rPr>
          <w:rFonts w:ascii="Sylfaen" w:hAnsi="Sylfaen"/>
          <w:szCs w:val="24"/>
        </w:rPr>
        <w:t>common</w:t>
      </w:r>
      <w:r w:rsidR="005F14EC">
        <w:rPr>
          <w:rFonts w:ascii="Sylfaen" w:hAnsi="Sylfaen"/>
          <w:szCs w:val="24"/>
        </w:rPr>
        <w:t>,</w:t>
      </w:r>
      <w:r w:rsidR="00426BDC" w:rsidRPr="007575A9">
        <w:rPr>
          <w:rStyle w:val="FootnoteReference"/>
          <w:rFonts w:ascii="Sylfaen" w:hAnsi="Sylfaen"/>
          <w:szCs w:val="24"/>
          <w:lang w:val="ka-GE"/>
        </w:rPr>
        <w:footnoteReference w:id="10"/>
      </w:r>
      <w:r w:rsidR="00526317" w:rsidRPr="007575A9">
        <w:rPr>
          <w:rFonts w:ascii="Sylfaen" w:hAnsi="Sylfaen"/>
          <w:szCs w:val="24"/>
          <w:lang w:val="ka-GE"/>
        </w:rPr>
        <w:t xml:space="preserve"> </w:t>
      </w:r>
      <w:r w:rsidR="00896C16">
        <w:rPr>
          <w:rFonts w:ascii="Sylfaen" w:hAnsi="Sylfaen"/>
          <w:szCs w:val="24"/>
        </w:rPr>
        <w:t>in practice</w:t>
      </w:r>
      <w:r w:rsidR="00652F17" w:rsidRPr="007575A9">
        <w:rPr>
          <w:rFonts w:ascii="Sylfaen" w:hAnsi="Sylfaen"/>
          <w:szCs w:val="24"/>
        </w:rPr>
        <w:t>,</w:t>
      </w:r>
      <w:r w:rsidR="00526317" w:rsidRPr="007575A9">
        <w:rPr>
          <w:rFonts w:ascii="Sylfaen" w:hAnsi="Sylfaen"/>
          <w:szCs w:val="24"/>
          <w:lang w:val="ka-GE"/>
        </w:rPr>
        <w:t xml:space="preserve"> </w:t>
      </w:r>
      <w:r w:rsidR="00652F17" w:rsidRPr="007575A9">
        <w:rPr>
          <w:rFonts w:ascii="Sylfaen" w:hAnsi="Sylfaen"/>
          <w:szCs w:val="24"/>
          <w:lang w:val="ka-GE"/>
        </w:rPr>
        <w:t xml:space="preserve">the latter </w:t>
      </w:r>
      <w:r w:rsidR="00526317" w:rsidRPr="007575A9">
        <w:rPr>
          <w:rFonts w:ascii="Sylfaen" w:hAnsi="Sylfaen"/>
          <w:szCs w:val="24"/>
          <w:lang w:val="ka-GE"/>
        </w:rPr>
        <w:t>did not play a</w:t>
      </w:r>
      <w:r w:rsidR="00574EA2" w:rsidRPr="007575A9">
        <w:rPr>
          <w:rFonts w:ascii="Sylfaen" w:hAnsi="Sylfaen"/>
          <w:szCs w:val="24"/>
        </w:rPr>
        <w:t xml:space="preserve"> significant</w:t>
      </w:r>
      <w:r w:rsidR="00526317" w:rsidRPr="007575A9">
        <w:rPr>
          <w:rFonts w:ascii="Sylfaen" w:hAnsi="Sylfaen"/>
          <w:szCs w:val="24"/>
          <w:lang w:val="ka-GE"/>
        </w:rPr>
        <w:t xml:space="preserve"> role.</w:t>
      </w:r>
    </w:p>
    <w:p w14:paraId="00D73BFA" w14:textId="77777777" w:rsidR="00D2576B" w:rsidRPr="007575A9" w:rsidRDefault="0002070D" w:rsidP="00BC2584">
      <w:pPr>
        <w:spacing w:after="0" w:line="360" w:lineRule="auto"/>
        <w:ind w:right="-115" w:firstLine="720"/>
        <w:jc w:val="both"/>
        <w:rPr>
          <w:rFonts w:ascii="Sylfaen" w:hAnsi="Sylfaen"/>
          <w:szCs w:val="24"/>
        </w:rPr>
      </w:pPr>
      <w:r w:rsidRPr="007575A9">
        <w:rPr>
          <w:rFonts w:ascii="Sylfaen" w:hAnsi="Sylfaen"/>
          <w:szCs w:val="24"/>
          <w:lang w:val="ka-GE"/>
        </w:rPr>
        <w:t xml:space="preserve">In this process, several areas of </w:t>
      </w:r>
      <w:r w:rsidR="00A62307">
        <w:rPr>
          <w:rFonts w:ascii="Sylfaen" w:hAnsi="Sylfaen"/>
          <w:szCs w:val="24"/>
        </w:rPr>
        <w:t xml:space="preserve">a </w:t>
      </w:r>
      <w:r w:rsidRPr="007575A9">
        <w:rPr>
          <w:rFonts w:ascii="Sylfaen" w:hAnsi="Sylfaen"/>
          <w:szCs w:val="24"/>
          <w:lang w:val="ka-GE"/>
        </w:rPr>
        <w:t xml:space="preserve">complex relationship </w:t>
      </w:r>
      <w:r w:rsidR="00A62307">
        <w:rPr>
          <w:rFonts w:ascii="Sylfaen" w:hAnsi="Sylfaen"/>
          <w:szCs w:val="24"/>
        </w:rPr>
        <w:t>among</w:t>
      </w:r>
      <w:r w:rsidRPr="007575A9">
        <w:rPr>
          <w:rFonts w:ascii="Sylfaen" w:hAnsi="Sylfaen"/>
          <w:szCs w:val="24"/>
          <w:lang w:val="ka-GE"/>
        </w:rPr>
        <w:t xml:space="preserve"> </w:t>
      </w:r>
      <w:r w:rsidR="0071539D" w:rsidRPr="007575A9">
        <w:rPr>
          <w:rFonts w:ascii="Sylfaen" w:hAnsi="Sylfaen"/>
          <w:szCs w:val="24"/>
        </w:rPr>
        <w:t xml:space="preserve">the </w:t>
      </w:r>
      <w:r w:rsidR="00551822" w:rsidRPr="007575A9">
        <w:rPr>
          <w:rFonts w:ascii="Sylfaen" w:hAnsi="Sylfaen"/>
          <w:szCs w:val="24"/>
        </w:rPr>
        <w:t>s</w:t>
      </w:r>
      <w:r w:rsidRPr="007575A9">
        <w:rPr>
          <w:rFonts w:ascii="Sylfaen" w:hAnsi="Sylfaen"/>
          <w:szCs w:val="24"/>
          <w:lang w:val="ka-GE"/>
        </w:rPr>
        <w:t xml:space="preserve">tate, private and </w:t>
      </w:r>
      <w:r w:rsidR="00090646" w:rsidRPr="007575A9">
        <w:rPr>
          <w:rFonts w:ascii="Sylfaen" w:hAnsi="Sylfaen"/>
          <w:szCs w:val="24"/>
        </w:rPr>
        <w:t>common</w:t>
      </w:r>
      <w:r w:rsidRPr="007575A9">
        <w:rPr>
          <w:rFonts w:ascii="Sylfaen" w:hAnsi="Sylfaen"/>
          <w:szCs w:val="24"/>
          <w:lang w:val="ka-GE"/>
        </w:rPr>
        <w:t xml:space="preserve"> interests are significant in </w:t>
      </w:r>
      <w:r w:rsidR="008A5A8E" w:rsidRPr="007575A9">
        <w:rPr>
          <w:rFonts w:ascii="Sylfaen" w:hAnsi="Sylfaen"/>
          <w:szCs w:val="24"/>
        </w:rPr>
        <w:t>Upper</w:t>
      </w:r>
      <w:r w:rsidRPr="007575A9">
        <w:rPr>
          <w:rFonts w:ascii="Sylfaen" w:hAnsi="Sylfaen"/>
          <w:szCs w:val="24"/>
          <w:lang w:val="ka-GE"/>
        </w:rPr>
        <w:t xml:space="preserve"> Svaneti</w:t>
      </w:r>
      <w:r w:rsidR="0071539D" w:rsidRPr="007575A9">
        <w:rPr>
          <w:rFonts w:ascii="Sylfaen" w:hAnsi="Sylfaen"/>
          <w:szCs w:val="24"/>
        </w:rPr>
        <w:t>. They</w:t>
      </w:r>
      <w:r w:rsidRPr="007575A9">
        <w:rPr>
          <w:rFonts w:ascii="Sylfaen" w:hAnsi="Sylfaen"/>
          <w:szCs w:val="24"/>
          <w:lang w:val="ka-GE"/>
        </w:rPr>
        <w:t xml:space="preserve"> primarily concern natural resources and</w:t>
      </w:r>
      <w:r w:rsidR="0071539D" w:rsidRPr="007575A9">
        <w:rPr>
          <w:rFonts w:ascii="Sylfaen" w:hAnsi="Sylfaen"/>
          <w:szCs w:val="24"/>
        </w:rPr>
        <w:t xml:space="preserve"> the</w:t>
      </w:r>
      <w:r w:rsidRPr="007575A9">
        <w:rPr>
          <w:rFonts w:ascii="Sylfaen" w:hAnsi="Sylfaen"/>
          <w:szCs w:val="24"/>
          <w:lang w:val="ka-GE"/>
        </w:rPr>
        <w:t xml:space="preserve"> cultural landscape. </w:t>
      </w:r>
      <w:r w:rsidR="0071539D" w:rsidRPr="007575A9">
        <w:rPr>
          <w:rFonts w:ascii="Sylfaen" w:hAnsi="Sylfaen"/>
          <w:szCs w:val="24"/>
        </w:rPr>
        <w:t>D</w:t>
      </w:r>
      <w:r w:rsidR="0071539D" w:rsidRPr="007575A9">
        <w:rPr>
          <w:rFonts w:ascii="Sylfaen" w:hAnsi="Sylfaen"/>
          <w:szCs w:val="24"/>
          <w:lang w:val="ka-GE"/>
        </w:rPr>
        <w:t>uring Soviet times</w:t>
      </w:r>
      <w:r w:rsidR="00652F17" w:rsidRPr="007575A9">
        <w:rPr>
          <w:rFonts w:ascii="Sylfaen" w:hAnsi="Sylfaen"/>
          <w:szCs w:val="24"/>
        </w:rPr>
        <w:t xml:space="preserve">, </w:t>
      </w:r>
      <w:r w:rsidR="00551822" w:rsidRPr="007575A9">
        <w:rPr>
          <w:rFonts w:ascii="Sylfaen" w:hAnsi="Sylfaen"/>
          <w:szCs w:val="24"/>
        </w:rPr>
        <w:t>s</w:t>
      </w:r>
      <w:r w:rsidRPr="007575A9">
        <w:rPr>
          <w:rFonts w:ascii="Sylfaen" w:hAnsi="Sylfaen"/>
          <w:szCs w:val="24"/>
          <w:lang w:val="ka-GE"/>
        </w:rPr>
        <w:t>tate-owned natural resources were perceived as open access resources. In other words, anyone who wishe</w:t>
      </w:r>
      <w:r w:rsidR="0071539D" w:rsidRPr="007575A9">
        <w:rPr>
          <w:rFonts w:ascii="Sylfaen" w:hAnsi="Sylfaen"/>
          <w:szCs w:val="24"/>
        </w:rPr>
        <w:t>d,</w:t>
      </w:r>
      <w:r w:rsidRPr="007575A9">
        <w:rPr>
          <w:rFonts w:ascii="Sylfaen" w:hAnsi="Sylfaen"/>
          <w:szCs w:val="24"/>
          <w:lang w:val="ka-GE"/>
        </w:rPr>
        <w:t xml:space="preserve"> considered himself authorized to use th</w:t>
      </w:r>
      <w:r w:rsidR="0071539D" w:rsidRPr="007575A9">
        <w:rPr>
          <w:rFonts w:ascii="Sylfaen" w:hAnsi="Sylfaen"/>
          <w:szCs w:val="24"/>
        </w:rPr>
        <w:t>e</w:t>
      </w:r>
      <w:r w:rsidR="004D51E5" w:rsidRPr="007575A9">
        <w:rPr>
          <w:rFonts w:ascii="Sylfaen" w:hAnsi="Sylfaen"/>
          <w:szCs w:val="24"/>
        </w:rPr>
        <w:t>m</w:t>
      </w:r>
      <w:r w:rsidR="00D2576B" w:rsidRPr="007575A9">
        <w:rPr>
          <w:rFonts w:ascii="Sylfaen" w:hAnsi="Sylfaen"/>
          <w:szCs w:val="24"/>
          <w:lang w:val="ka-GE"/>
        </w:rPr>
        <w:t xml:space="preserve">. Nowadays, </w:t>
      </w:r>
      <w:r w:rsidR="00CD309F" w:rsidRPr="007575A9">
        <w:rPr>
          <w:rFonts w:ascii="Sylfaen" w:hAnsi="Sylfaen"/>
          <w:szCs w:val="24"/>
        </w:rPr>
        <w:t>given</w:t>
      </w:r>
      <w:r w:rsidRPr="007575A9">
        <w:rPr>
          <w:rFonts w:ascii="Sylfaen" w:hAnsi="Sylfaen"/>
          <w:szCs w:val="24"/>
          <w:lang w:val="ka-GE"/>
        </w:rPr>
        <w:t xml:space="preserve"> the weakening of the punitive potential of t</w:t>
      </w:r>
      <w:r w:rsidR="00D2576B" w:rsidRPr="007575A9">
        <w:rPr>
          <w:rFonts w:ascii="Sylfaen" w:hAnsi="Sylfaen"/>
          <w:szCs w:val="24"/>
          <w:lang w:val="ka-GE"/>
        </w:rPr>
        <w:t xml:space="preserve">he </w:t>
      </w:r>
      <w:r w:rsidR="00551822" w:rsidRPr="007575A9">
        <w:rPr>
          <w:rFonts w:ascii="Sylfaen" w:hAnsi="Sylfaen"/>
          <w:szCs w:val="24"/>
        </w:rPr>
        <w:t>s</w:t>
      </w:r>
      <w:r w:rsidR="00D2576B" w:rsidRPr="007575A9">
        <w:rPr>
          <w:rFonts w:ascii="Sylfaen" w:hAnsi="Sylfaen"/>
          <w:szCs w:val="24"/>
          <w:lang w:val="ka-GE"/>
        </w:rPr>
        <w:t xml:space="preserve">tate, this attitude </w:t>
      </w:r>
      <w:r w:rsidR="002D66D0" w:rsidRPr="007575A9">
        <w:rPr>
          <w:rFonts w:ascii="Sylfaen" w:hAnsi="Sylfaen"/>
          <w:szCs w:val="24"/>
        </w:rPr>
        <w:t>leads to</w:t>
      </w:r>
      <w:r w:rsidR="00CD309F" w:rsidRPr="007575A9">
        <w:rPr>
          <w:rFonts w:ascii="Sylfaen" w:hAnsi="Sylfaen"/>
          <w:szCs w:val="24"/>
        </w:rPr>
        <w:t xml:space="preserve"> </w:t>
      </w:r>
      <w:r w:rsidR="00D2576B" w:rsidRPr="007575A9">
        <w:rPr>
          <w:rFonts w:ascii="Sylfaen" w:hAnsi="Sylfaen"/>
          <w:szCs w:val="24"/>
          <w:lang w:val="ka-GE"/>
        </w:rPr>
        <w:t>their exhaustio</w:t>
      </w:r>
      <w:r w:rsidR="00D2576B" w:rsidRPr="007575A9">
        <w:rPr>
          <w:rFonts w:ascii="Sylfaen" w:hAnsi="Sylfaen"/>
          <w:szCs w:val="24"/>
        </w:rPr>
        <w:t>n</w:t>
      </w:r>
      <w:r w:rsidRPr="007575A9">
        <w:rPr>
          <w:rFonts w:ascii="Sylfaen" w:hAnsi="Sylfaen"/>
          <w:szCs w:val="24"/>
          <w:lang w:val="ka-GE"/>
        </w:rPr>
        <w:t xml:space="preserve">. </w:t>
      </w:r>
      <w:r w:rsidR="00126BDC" w:rsidRPr="007575A9">
        <w:rPr>
          <w:rFonts w:ascii="Sylfaen" w:hAnsi="Sylfaen"/>
          <w:szCs w:val="24"/>
          <w:lang w:val="ka-GE"/>
        </w:rPr>
        <w:t xml:space="preserve">In </w:t>
      </w:r>
      <w:r w:rsidR="008A1B7C">
        <w:rPr>
          <w:rFonts w:ascii="Sylfaen" w:hAnsi="Sylfaen"/>
          <w:szCs w:val="24"/>
        </w:rPr>
        <w:t>other</w:t>
      </w:r>
      <w:r w:rsidR="008A1B7C" w:rsidRPr="007575A9">
        <w:rPr>
          <w:rFonts w:ascii="Sylfaen" w:hAnsi="Sylfaen"/>
          <w:szCs w:val="24"/>
          <w:lang w:val="ka-GE"/>
        </w:rPr>
        <w:t xml:space="preserve"> </w:t>
      </w:r>
      <w:r w:rsidR="00126BDC" w:rsidRPr="007575A9">
        <w:rPr>
          <w:rFonts w:ascii="Sylfaen" w:hAnsi="Sylfaen"/>
          <w:szCs w:val="24"/>
          <w:lang w:val="ka-GE"/>
        </w:rPr>
        <w:t>cases,</w:t>
      </w:r>
      <w:r w:rsidR="00D2576B" w:rsidRPr="007575A9">
        <w:rPr>
          <w:rFonts w:ascii="Sylfaen" w:hAnsi="Sylfaen"/>
          <w:szCs w:val="24"/>
          <w:lang w:val="ka-GE"/>
        </w:rPr>
        <w:t xml:space="preserve"> </w:t>
      </w:r>
      <w:r w:rsidR="008A1B7C">
        <w:rPr>
          <w:rFonts w:ascii="Sylfaen" w:hAnsi="Sylfaen"/>
          <w:szCs w:val="24"/>
        </w:rPr>
        <w:t xml:space="preserve">the </w:t>
      </w:r>
      <w:r w:rsidR="00D2576B" w:rsidRPr="007575A9">
        <w:rPr>
          <w:rFonts w:ascii="Sylfaen" w:hAnsi="Sylfaen"/>
          <w:szCs w:val="24"/>
          <w:lang w:val="ka-GE"/>
        </w:rPr>
        <w:t xml:space="preserve">protection </w:t>
      </w:r>
      <w:r w:rsidR="0071539D" w:rsidRPr="007575A9">
        <w:rPr>
          <w:rFonts w:ascii="Sylfaen" w:hAnsi="Sylfaen"/>
          <w:szCs w:val="24"/>
        </w:rPr>
        <w:t>of natural recourses</w:t>
      </w:r>
      <w:r w:rsidR="00126BDC" w:rsidRPr="007575A9">
        <w:rPr>
          <w:rFonts w:ascii="Sylfaen" w:hAnsi="Sylfaen"/>
          <w:szCs w:val="24"/>
          <w:lang w:val="ka-GE"/>
        </w:rPr>
        <w:t xml:space="preserve"> is partly </w:t>
      </w:r>
      <w:r w:rsidR="00D2576B" w:rsidRPr="007575A9">
        <w:rPr>
          <w:rFonts w:ascii="Sylfaen" w:hAnsi="Sylfaen"/>
          <w:szCs w:val="24"/>
        </w:rPr>
        <w:t xml:space="preserve">due to </w:t>
      </w:r>
      <w:r w:rsidR="00551822" w:rsidRPr="007575A9">
        <w:rPr>
          <w:rFonts w:ascii="Sylfaen" w:hAnsi="Sylfaen"/>
          <w:szCs w:val="24"/>
        </w:rPr>
        <w:t>s</w:t>
      </w:r>
      <w:r w:rsidR="00126BDC" w:rsidRPr="007575A9">
        <w:rPr>
          <w:rFonts w:ascii="Sylfaen" w:hAnsi="Sylfaen"/>
          <w:szCs w:val="24"/>
          <w:lang w:val="ka-GE"/>
        </w:rPr>
        <w:t xml:space="preserve">tate intervention. </w:t>
      </w:r>
      <w:r w:rsidR="0071539D" w:rsidRPr="007575A9">
        <w:rPr>
          <w:rFonts w:ascii="Sylfaen" w:hAnsi="Sylfaen"/>
          <w:szCs w:val="24"/>
        </w:rPr>
        <w:t>F</w:t>
      </w:r>
      <w:r w:rsidR="00126BDC" w:rsidRPr="007575A9">
        <w:rPr>
          <w:rFonts w:ascii="Sylfaen" w:hAnsi="Sylfaen"/>
          <w:szCs w:val="24"/>
          <w:lang w:val="ka-GE"/>
        </w:rPr>
        <w:t>or example, deforestation, which created a risk of landslides, was li</w:t>
      </w:r>
      <w:r w:rsidR="00A62307">
        <w:rPr>
          <w:rFonts w:ascii="Sylfaen" w:hAnsi="Sylfaen"/>
          <w:szCs w:val="24"/>
          <w:lang w:val="ka-GE"/>
        </w:rPr>
        <w:t>mited by banning</w:t>
      </w:r>
      <w:r w:rsidR="00D2576B" w:rsidRPr="007575A9">
        <w:rPr>
          <w:rFonts w:ascii="Sylfaen" w:hAnsi="Sylfaen"/>
          <w:szCs w:val="24"/>
          <w:lang w:val="ka-GE"/>
        </w:rPr>
        <w:t xml:space="preserve"> forest </w:t>
      </w:r>
      <w:r w:rsidR="00D2576B" w:rsidRPr="007575A9">
        <w:rPr>
          <w:rFonts w:ascii="Sylfaen" w:hAnsi="Sylfaen"/>
          <w:szCs w:val="24"/>
        </w:rPr>
        <w:t>cuts</w:t>
      </w:r>
      <w:r w:rsidR="00126BDC" w:rsidRPr="007575A9">
        <w:rPr>
          <w:rFonts w:ascii="Sylfaen" w:hAnsi="Sylfaen"/>
          <w:szCs w:val="24"/>
          <w:lang w:val="ka-GE"/>
        </w:rPr>
        <w:t xml:space="preserve">. In other cases, mixed results were due to the successful or unsuccessful use of traditional social institutions. </w:t>
      </w:r>
    </w:p>
    <w:p w14:paraId="5C24837E" w14:textId="77777777" w:rsidR="00D60973" w:rsidRPr="007575A9" w:rsidRDefault="00126BDC"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The collectivization of agrarian land during the Soviet era did not completely </w:t>
      </w:r>
      <w:r w:rsidR="0071539D" w:rsidRPr="007575A9">
        <w:rPr>
          <w:rFonts w:ascii="Sylfaen" w:hAnsi="Sylfaen"/>
          <w:szCs w:val="24"/>
        </w:rPr>
        <w:t>do away with</w:t>
      </w:r>
      <w:r w:rsidRPr="007575A9">
        <w:rPr>
          <w:rFonts w:ascii="Sylfaen" w:hAnsi="Sylfaen"/>
          <w:szCs w:val="24"/>
          <w:lang w:val="ka-GE"/>
        </w:rPr>
        <w:t xml:space="preserve"> the historical memory </w:t>
      </w:r>
      <w:r w:rsidR="000D0AA6" w:rsidRPr="007575A9">
        <w:rPr>
          <w:rFonts w:ascii="Sylfaen" w:hAnsi="Sylfaen"/>
          <w:szCs w:val="24"/>
        </w:rPr>
        <w:t xml:space="preserve">as regards the ownership </w:t>
      </w:r>
      <w:r w:rsidRPr="007575A9">
        <w:rPr>
          <w:rFonts w:ascii="Sylfaen" w:hAnsi="Sylfaen"/>
          <w:szCs w:val="24"/>
          <w:lang w:val="ka-GE"/>
        </w:rPr>
        <w:t>of pasture</w:t>
      </w:r>
      <w:r w:rsidR="000D0AA6" w:rsidRPr="007575A9">
        <w:rPr>
          <w:rFonts w:ascii="Sylfaen" w:hAnsi="Sylfaen"/>
          <w:szCs w:val="24"/>
        </w:rPr>
        <w:t>s</w:t>
      </w:r>
      <w:r w:rsidRPr="007575A9">
        <w:rPr>
          <w:rFonts w:ascii="Sylfaen" w:hAnsi="Sylfaen"/>
          <w:szCs w:val="24"/>
          <w:lang w:val="ka-GE"/>
        </w:rPr>
        <w:t xml:space="preserve"> </w:t>
      </w:r>
      <w:r w:rsidR="000D0AA6" w:rsidRPr="007575A9">
        <w:rPr>
          <w:rFonts w:ascii="Sylfaen" w:hAnsi="Sylfaen"/>
          <w:szCs w:val="24"/>
        </w:rPr>
        <w:t xml:space="preserve">and </w:t>
      </w:r>
      <w:r w:rsidR="009B3BD1" w:rsidRPr="007575A9">
        <w:rPr>
          <w:rFonts w:ascii="Sylfaen" w:hAnsi="Sylfaen"/>
          <w:szCs w:val="24"/>
        </w:rPr>
        <w:t>hay</w:t>
      </w:r>
      <w:r w:rsidRPr="007575A9">
        <w:rPr>
          <w:rFonts w:ascii="Sylfaen" w:hAnsi="Sylfaen"/>
          <w:szCs w:val="24"/>
          <w:lang w:val="ka-GE"/>
        </w:rPr>
        <w:t>field</w:t>
      </w:r>
      <w:r w:rsidR="000D0AA6" w:rsidRPr="007575A9">
        <w:rPr>
          <w:rFonts w:ascii="Sylfaen" w:hAnsi="Sylfaen"/>
          <w:szCs w:val="24"/>
        </w:rPr>
        <w:t>s</w:t>
      </w:r>
      <w:r w:rsidRPr="007575A9">
        <w:rPr>
          <w:rFonts w:ascii="Sylfaen" w:hAnsi="Sylfaen"/>
          <w:szCs w:val="24"/>
          <w:lang w:val="ka-GE"/>
        </w:rPr>
        <w:t>. Formally non-existent, private ownership of land remained relevant in memory</w:t>
      </w:r>
      <w:r w:rsidR="000D0AA6" w:rsidRPr="007575A9">
        <w:rPr>
          <w:rFonts w:ascii="Sylfaen" w:hAnsi="Sylfaen"/>
          <w:szCs w:val="24"/>
        </w:rPr>
        <w:t>,</w:t>
      </w:r>
      <w:r w:rsidRPr="007575A9">
        <w:rPr>
          <w:rFonts w:ascii="Sylfaen" w:hAnsi="Sylfaen"/>
          <w:szCs w:val="24"/>
          <w:lang w:val="ka-GE"/>
        </w:rPr>
        <w:t xml:space="preserve"> </w:t>
      </w:r>
      <w:r w:rsidR="00905171" w:rsidRPr="007575A9">
        <w:rPr>
          <w:rFonts w:ascii="Sylfaen" w:hAnsi="Sylfaen"/>
          <w:szCs w:val="24"/>
          <w:lang w:val="ka-GE"/>
        </w:rPr>
        <w:t>and even in practice. Regardless of the fact that</w:t>
      </w:r>
      <w:r w:rsidR="00A41DC6" w:rsidRPr="007575A9">
        <w:rPr>
          <w:rFonts w:ascii="Sylfaen" w:hAnsi="Sylfaen"/>
          <w:szCs w:val="24"/>
        </w:rPr>
        <w:t xml:space="preserve"> agricultural</w:t>
      </w:r>
      <w:r w:rsidR="00905171" w:rsidRPr="007575A9">
        <w:rPr>
          <w:rFonts w:ascii="Sylfaen" w:hAnsi="Sylfaen"/>
          <w:szCs w:val="24"/>
          <w:lang w:val="ka-GE"/>
        </w:rPr>
        <w:t xml:space="preserve"> land became the first object of privatization</w:t>
      </w:r>
      <w:r w:rsidR="000D0AA6" w:rsidRPr="007575A9">
        <w:rPr>
          <w:rFonts w:ascii="Sylfaen" w:hAnsi="Sylfaen"/>
          <w:szCs w:val="24"/>
        </w:rPr>
        <w:t>,</w:t>
      </w:r>
      <w:r w:rsidR="00905171" w:rsidRPr="007575A9">
        <w:rPr>
          <w:rFonts w:ascii="Sylfaen" w:hAnsi="Sylfaen"/>
          <w:szCs w:val="24"/>
          <w:lang w:val="ka-GE"/>
        </w:rPr>
        <w:t xml:space="preserve"> </w:t>
      </w:r>
      <w:r w:rsidR="000D0AA6" w:rsidRPr="007575A9">
        <w:rPr>
          <w:rFonts w:ascii="Sylfaen" w:hAnsi="Sylfaen"/>
          <w:szCs w:val="24"/>
        </w:rPr>
        <w:t>as early as</w:t>
      </w:r>
      <w:r w:rsidR="00905171" w:rsidRPr="007575A9">
        <w:rPr>
          <w:rFonts w:ascii="Sylfaen" w:hAnsi="Sylfaen"/>
          <w:szCs w:val="24"/>
          <w:lang w:val="ka-GE"/>
        </w:rPr>
        <w:t xml:space="preserve"> in 1992,</w:t>
      </w:r>
      <w:r w:rsidR="00A41DC6" w:rsidRPr="007575A9">
        <w:rPr>
          <w:rFonts w:ascii="Sylfaen" w:hAnsi="Sylfaen"/>
          <w:szCs w:val="24"/>
        </w:rPr>
        <w:t xml:space="preserve"> locals did not get back what they </w:t>
      </w:r>
      <w:r w:rsidR="000D0AA6" w:rsidRPr="007575A9">
        <w:rPr>
          <w:rFonts w:ascii="Sylfaen" w:hAnsi="Sylfaen"/>
          <w:szCs w:val="24"/>
        </w:rPr>
        <w:t xml:space="preserve">had </w:t>
      </w:r>
      <w:r w:rsidR="00A41DC6" w:rsidRPr="007575A9">
        <w:rPr>
          <w:rFonts w:ascii="Sylfaen" w:hAnsi="Sylfaen"/>
          <w:szCs w:val="24"/>
        </w:rPr>
        <w:t>owned before.</w:t>
      </w:r>
      <w:r w:rsidR="00905171" w:rsidRPr="007575A9">
        <w:rPr>
          <w:rFonts w:ascii="Sylfaen" w:hAnsi="Sylfaen"/>
          <w:szCs w:val="24"/>
          <w:lang w:val="ka-GE"/>
        </w:rPr>
        <w:t xml:space="preserve"> After the Rose Revolution, the interventionist construction of tourism infrastructure on historically private land</w:t>
      </w:r>
      <w:r w:rsidR="002D66D0" w:rsidRPr="007575A9">
        <w:rPr>
          <w:rFonts w:ascii="Sylfaen" w:hAnsi="Sylfaen"/>
          <w:szCs w:val="24"/>
        </w:rPr>
        <w:t xml:space="preserve"> which</w:t>
      </w:r>
      <w:r w:rsidR="00905171" w:rsidRPr="007575A9">
        <w:rPr>
          <w:rFonts w:ascii="Sylfaen" w:hAnsi="Sylfaen"/>
          <w:szCs w:val="24"/>
          <w:lang w:val="ka-GE"/>
        </w:rPr>
        <w:t xml:space="preserve"> w</w:t>
      </w:r>
      <w:r w:rsidR="002D66D0" w:rsidRPr="007575A9">
        <w:rPr>
          <w:rFonts w:ascii="Sylfaen" w:hAnsi="Sylfaen"/>
          <w:szCs w:val="24"/>
        </w:rPr>
        <w:t>as</w:t>
      </w:r>
      <w:r w:rsidR="00905171" w:rsidRPr="007575A9">
        <w:rPr>
          <w:rFonts w:ascii="Sylfaen" w:hAnsi="Sylfaen"/>
          <w:szCs w:val="24"/>
          <w:lang w:val="ka-GE"/>
        </w:rPr>
        <w:t xml:space="preserve"> formally </w:t>
      </w:r>
      <w:r w:rsidR="00551822" w:rsidRPr="007575A9">
        <w:rPr>
          <w:rFonts w:ascii="Sylfaen" w:hAnsi="Sylfaen"/>
          <w:szCs w:val="24"/>
        </w:rPr>
        <w:t>s</w:t>
      </w:r>
      <w:r w:rsidR="00905171" w:rsidRPr="007575A9">
        <w:rPr>
          <w:rFonts w:ascii="Sylfaen" w:hAnsi="Sylfaen"/>
          <w:szCs w:val="24"/>
          <w:lang w:val="ka-GE"/>
        </w:rPr>
        <w:t>tate property</w:t>
      </w:r>
      <w:r w:rsidR="000D0AA6" w:rsidRPr="007575A9">
        <w:rPr>
          <w:rFonts w:ascii="Sylfaen" w:hAnsi="Sylfaen"/>
          <w:szCs w:val="24"/>
        </w:rPr>
        <w:t>,</w:t>
      </w:r>
      <w:r w:rsidR="00905171" w:rsidRPr="007575A9">
        <w:rPr>
          <w:rFonts w:ascii="Sylfaen" w:hAnsi="Sylfaen"/>
          <w:szCs w:val="24"/>
          <w:lang w:val="ka-GE"/>
        </w:rPr>
        <w:t xml:space="preserve"> created</w:t>
      </w:r>
      <w:r w:rsidR="00FD5DA3" w:rsidRPr="007575A9">
        <w:rPr>
          <w:rFonts w:ascii="Sylfaen" w:hAnsi="Sylfaen"/>
          <w:szCs w:val="24"/>
        </w:rPr>
        <w:t xml:space="preserve"> </w:t>
      </w:r>
      <w:r w:rsidR="002D66D0" w:rsidRPr="007575A9">
        <w:rPr>
          <w:rFonts w:ascii="Sylfaen" w:hAnsi="Sylfaen"/>
          <w:szCs w:val="24"/>
        </w:rPr>
        <w:t>conflicts</w:t>
      </w:r>
      <w:r w:rsidR="002D66D0" w:rsidRPr="007575A9">
        <w:rPr>
          <w:rFonts w:ascii="Sylfaen" w:hAnsi="Sylfaen"/>
          <w:szCs w:val="24"/>
          <w:lang w:val="ka-GE"/>
        </w:rPr>
        <w:t xml:space="preserve"> </w:t>
      </w:r>
      <w:r w:rsidR="00905171" w:rsidRPr="007575A9">
        <w:rPr>
          <w:rFonts w:ascii="Sylfaen" w:hAnsi="Sylfaen"/>
          <w:szCs w:val="24"/>
          <w:lang w:val="ka-GE"/>
        </w:rPr>
        <w:t xml:space="preserve">and confrontation between the </w:t>
      </w:r>
      <w:r w:rsidR="00551822" w:rsidRPr="007575A9">
        <w:rPr>
          <w:rFonts w:ascii="Sylfaen" w:hAnsi="Sylfaen"/>
          <w:szCs w:val="24"/>
        </w:rPr>
        <w:t>s</w:t>
      </w:r>
      <w:r w:rsidR="007E469E">
        <w:rPr>
          <w:rFonts w:ascii="Sylfaen" w:hAnsi="Sylfaen"/>
          <w:szCs w:val="24"/>
          <w:lang w:val="ka-GE"/>
        </w:rPr>
        <w:t>tate and society</w:t>
      </w:r>
      <w:sdt>
        <w:sdtPr>
          <w:rPr>
            <w:rFonts w:ascii="Sylfaen" w:hAnsi="Sylfaen"/>
            <w:szCs w:val="24"/>
            <w:lang w:val="ka-GE"/>
          </w:rPr>
          <w:id w:val="1163596486"/>
          <w:citation/>
        </w:sdtPr>
        <w:sdtContent>
          <w:r w:rsidR="002B2650">
            <w:rPr>
              <w:rFonts w:ascii="Sylfaen" w:hAnsi="Sylfaen"/>
              <w:szCs w:val="24"/>
              <w:lang w:val="ka-GE"/>
            </w:rPr>
            <w:fldChar w:fldCharType="begin"/>
          </w:r>
          <w:r w:rsidR="00B34B21">
            <w:rPr>
              <w:rFonts w:ascii="Sylfaen" w:hAnsi="Sylfaen"/>
              <w:szCs w:val="24"/>
            </w:rPr>
            <w:instrText xml:space="preserve">CITATION Gre11 \n  \l 1033 </w:instrText>
          </w:r>
          <w:r w:rsidR="002B2650">
            <w:rPr>
              <w:rFonts w:ascii="Sylfaen" w:hAnsi="Sylfaen"/>
              <w:szCs w:val="24"/>
              <w:lang w:val="ka-GE"/>
            </w:rPr>
            <w:fldChar w:fldCharType="separate"/>
          </w:r>
          <w:r w:rsidR="00B80425">
            <w:rPr>
              <w:rFonts w:ascii="Sylfaen" w:hAnsi="Sylfaen"/>
              <w:noProof/>
              <w:szCs w:val="24"/>
            </w:rPr>
            <w:t xml:space="preserve"> </w:t>
          </w:r>
          <w:r w:rsidR="00B80425" w:rsidRPr="00B80425">
            <w:rPr>
              <w:rFonts w:ascii="Sylfaen" w:hAnsi="Sylfaen"/>
              <w:noProof/>
              <w:szCs w:val="24"/>
            </w:rPr>
            <w:t>(Problems related to the Protection of Property Rights - The case of Mestia, 2011)</w:t>
          </w:r>
          <w:r w:rsidR="002B2650">
            <w:rPr>
              <w:rFonts w:ascii="Sylfaen" w:hAnsi="Sylfaen"/>
              <w:szCs w:val="24"/>
              <w:lang w:val="ka-GE"/>
            </w:rPr>
            <w:fldChar w:fldCharType="end"/>
          </w:r>
        </w:sdtContent>
      </w:sdt>
      <w:r w:rsidR="007E469E">
        <w:rPr>
          <w:rFonts w:ascii="Sylfaen" w:hAnsi="Sylfaen"/>
          <w:szCs w:val="24"/>
        </w:rPr>
        <w:t>.</w:t>
      </w:r>
      <w:r w:rsidR="00905171" w:rsidRPr="007575A9">
        <w:rPr>
          <w:rFonts w:ascii="Sylfaen" w:hAnsi="Sylfaen"/>
          <w:szCs w:val="24"/>
          <w:lang w:val="ka-GE"/>
        </w:rPr>
        <w:t xml:space="preserve"> </w:t>
      </w:r>
      <w:r w:rsidR="004313D4" w:rsidRPr="007575A9">
        <w:rPr>
          <w:rFonts w:ascii="Sylfaen" w:hAnsi="Sylfaen"/>
          <w:szCs w:val="24"/>
          <w:lang w:val="ka-GE"/>
        </w:rPr>
        <w:t>Th</w:t>
      </w:r>
      <w:r w:rsidR="002D66D0" w:rsidRPr="007575A9">
        <w:rPr>
          <w:rFonts w:ascii="Sylfaen" w:hAnsi="Sylfaen"/>
          <w:szCs w:val="24"/>
        </w:rPr>
        <w:t>ese</w:t>
      </w:r>
      <w:r w:rsidR="004313D4" w:rsidRPr="007575A9">
        <w:rPr>
          <w:rFonts w:ascii="Sylfaen" w:hAnsi="Sylfaen"/>
          <w:szCs w:val="24"/>
          <w:lang w:val="ka-GE"/>
        </w:rPr>
        <w:t xml:space="preserve"> conflict</w:t>
      </w:r>
      <w:r w:rsidR="002D66D0" w:rsidRPr="007575A9">
        <w:rPr>
          <w:rFonts w:ascii="Sylfaen" w:hAnsi="Sylfaen"/>
          <w:szCs w:val="24"/>
        </w:rPr>
        <w:t>s</w:t>
      </w:r>
      <w:r w:rsidR="004313D4" w:rsidRPr="007575A9">
        <w:rPr>
          <w:rFonts w:ascii="Sylfaen" w:hAnsi="Sylfaen"/>
          <w:szCs w:val="24"/>
          <w:lang w:val="ka-GE"/>
        </w:rPr>
        <w:t xml:space="preserve"> w</w:t>
      </w:r>
      <w:r w:rsidR="002D66D0" w:rsidRPr="007575A9">
        <w:rPr>
          <w:rFonts w:ascii="Sylfaen" w:hAnsi="Sylfaen"/>
          <w:szCs w:val="24"/>
        </w:rPr>
        <w:t>ere</w:t>
      </w:r>
      <w:r w:rsidR="004313D4" w:rsidRPr="007575A9">
        <w:rPr>
          <w:rFonts w:ascii="Sylfaen" w:hAnsi="Sylfaen"/>
          <w:szCs w:val="24"/>
          <w:lang w:val="ka-GE"/>
        </w:rPr>
        <w:t xml:space="preserve"> resolved politically</w:t>
      </w:r>
      <w:r w:rsidR="000D0AA6" w:rsidRPr="007575A9">
        <w:rPr>
          <w:rFonts w:ascii="Sylfaen" w:hAnsi="Sylfaen"/>
          <w:szCs w:val="24"/>
        </w:rPr>
        <w:t>:</w:t>
      </w:r>
      <w:r w:rsidR="004313D4" w:rsidRPr="007575A9">
        <w:rPr>
          <w:rFonts w:ascii="Sylfaen" w:hAnsi="Sylfaen"/>
          <w:szCs w:val="24"/>
          <w:lang w:val="ka-GE"/>
        </w:rPr>
        <w:t xml:space="preserve"> the Georgian Dream government allowed the population to </w:t>
      </w:r>
      <w:r w:rsidR="00A41DC6" w:rsidRPr="007575A9">
        <w:rPr>
          <w:rFonts w:ascii="Sylfaen" w:hAnsi="Sylfaen"/>
          <w:szCs w:val="24"/>
        </w:rPr>
        <w:t>register</w:t>
      </w:r>
      <w:r w:rsidR="000D0AA6" w:rsidRPr="007575A9">
        <w:rPr>
          <w:rFonts w:ascii="Sylfaen" w:hAnsi="Sylfaen"/>
          <w:szCs w:val="24"/>
        </w:rPr>
        <w:t xml:space="preserve"> </w:t>
      </w:r>
      <w:r w:rsidR="004313D4" w:rsidRPr="007575A9">
        <w:rPr>
          <w:rFonts w:ascii="Sylfaen" w:hAnsi="Sylfaen"/>
          <w:szCs w:val="24"/>
          <w:lang w:val="ka-GE"/>
        </w:rPr>
        <w:t xml:space="preserve">the </w:t>
      </w:r>
      <w:r w:rsidR="000D0AA6" w:rsidRPr="007575A9">
        <w:rPr>
          <w:rFonts w:ascii="Sylfaen" w:hAnsi="Sylfaen"/>
          <w:szCs w:val="24"/>
        </w:rPr>
        <w:t>plots</w:t>
      </w:r>
      <w:r w:rsidR="004313D4" w:rsidRPr="007575A9">
        <w:rPr>
          <w:rFonts w:ascii="Sylfaen" w:hAnsi="Sylfaen"/>
          <w:szCs w:val="24"/>
          <w:lang w:val="ka-GE"/>
        </w:rPr>
        <w:t xml:space="preserve"> according to their historical affiliation. Obviously, this process could not </w:t>
      </w:r>
      <w:r w:rsidR="000D0AA6" w:rsidRPr="007575A9">
        <w:rPr>
          <w:rFonts w:ascii="Sylfaen" w:hAnsi="Sylfaen"/>
          <w:szCs w:val="24"/>
        </w:rPr>
        <w:t>go</w:t>
      </w:r>
      <w:r w:rsidR="004313D4" w:rsidRPr="007575A9">
        <w:rPr>
          <w:rFonts w:ascii="Sylfaen" w:hAnsi="Sylfaen"/>
          <w:szCs w:val="24"/>
          <w:lang w:val="ka-GE"/>
        </w:rPr>
        <w:t xml:space="preserve"> without </w:t>
      </w:r>
      <w:r w:rsidR="000D0AA6" w:rsidRPr="007575A9">
        <w:rPr>
          <w:rFonts w:ascii="Sylfaen" w:hAnsi="Sylfaen"/>
          <w:szCs w:val="24"/>
        </w:rPr>
        <w:t>ten</w:t>
      </w:r>
      <w:r w:rsidR="002D66D0" w:rsidRPr="007575A9">
        <w:rPr>
          <w:rFonts w:ascii="Sylfaen" w:hAnsi="Sylfaen"/>
          <w:szCs w:val="24"/>
        </w:rPr>
        <w:t>s</w:t>
      </w:r>
      <w:r w:rsidR="000D0AA6" w:rsidRPr="007575A9">
        <w:rPr>
          <w:rFonts w:ascii="Sylfaen" w:hAnsi="Sylfaen"/>
          <w:szCs w:val="24"/>
        </w:rPr>
        <w:t>ions</w:t>
      </w:r>
      <w:r w:rsidR="004313D4" w:rsidRPr="007575A9">
        <w:rPr>
          <w:rFonts w:ascii="Sylfaen" w:hAnsi="Sylfaen"/>
          <w:szCs w:val="24"/>
          <w:lang w:val="ka-GE"/>
        </w:rPr>
        <w:t>. According to the locals, in many cases, mediation is used to resolve conflicts related to property rights</w:t>
      </w:r>
      <w:r w:rsidR="000D0AA6" w:rsidRPr="007575A9">
        <w:rPr>
          <w:rFonts w:ascii="Sylfaen" w:hAnsi="Sylfaen"/>
          <w:szCs w:val="24"/>
        </w:rPr>
        <w:t>.</w:t>
      </w:r>
      <w:r w:rsidR="004313D4" w:rsidRPr="007575A9">
        <w:rPr>
          <w:rFonts w:ascii="Sylfaen" w:hAnsi="Sylfaen"/>
          <w:szCs w:val="24"/>
          <w:lang w:val="ka-GE"/>
        </w:rPr>
        <w:t xml:space="preserve"> The instinct of private ownership has completely </w:t>
      </w:r>
      <w:r w:rsidR="00A62307">
        <w:rPr>
          <w:rFonts w:ascii="Sylfaen" w:hAnsi="Sylfaen"/>
          <w:szCs w:val="24"/>
        </w:rPr>
        <w:t>dominated</w:t>
      </w:r>
      <w:r w:rsidR="004313D4" w:rsidRPr="007575A9">
        <w:rPr>
          <w:rFonts w:ascii="Sylfaen" w:hAnsi="Sylfaen"/>
          <w:szCs w:val="24"/>
          <w:lang w:val="ka-GE"/>
        </w:rPr>
        <w:t xml:space="preserve"> the logic of collectivity here - </w:t>
      </w:r>
      <w:r w:rsidR="004313D4" w:rsidRPr="007575A9">
        <w:rPr>
          <w:rFonts w:ascii="Sylfaen" w:hAnsi="Sylfaen"/>
          <w:szCs w:val="24"/>
          <w:lang w:val="ka-GE"/>
        </w:rPr>
        <w:lastRenderedPageBreak/>
        <w:t xml:space="preserve">according to the locals, even those lands, which historically represented pastures of common use, have been </w:t>
      </w:r>
      <w:r w:rsidR="00A41DC6" w:rsidRPr="007575A9">
        <w:rPr>
          <w:rFonts w:ascii="Sylfaen" w:hAnsi="Sylfaen"/>
          <w:szCs w:val="24"/>
        </w:rPr>
        <w:t>privatised</w:t>
      </w:r>
      <w:r w:rsidR="004313D4" w:rsidRPr="007575A9">
        <w:rPr>
          <w:rFonts w:ascii="Sylfaen" w:hAnsi="Sylfaen"/>
          <w:szCs w:val="24"/>
          <w:lang w:val="ka-GE"/>
        </w:rPr>
        <w:t>.</w:t>
      </w:r>
    </w:p>
    <w:p w14:paraId="7FD54FEA" w14:textId="77777777" w:rsidR="004313D4" w:rsidRPr="008C345D" w:rsidRDefault="00A41DC6" w:rsidP="00BC2584">
      <w:pPr>
        <w:spacing w:after="0" w:line="360" w:lineRule="auto"/>
        <w:ind w:right="-115" w:firstLine="720"/>
        <w:jc w:val="both"/>
        <w:rPr>
          <w:rFonts w:ascii="Sylfaen" w:hAnsi="Sylfaen"/>
          <w:szCs w:val="24"/>
        </w:rPr>
      </w:pPr>
      <w:r w:rsidRPr="007575A9">
        <w:rPr>
          <w:rFonts w:ascii="Sylfaen" w:hAnsi="Sylfaen"/>
          <w:szCs w:val="24"/>
        </w:rPr>
        <w:t>Upper</w:t>
      </w:r>
      <w:r w:rsidR="00170A1E" w:rsidRPr="007575A9">
        <w:rPr>
          <w:rFonts w:ascii="Sylfaen" w:hAnsi="Sylfaen"/>
          <w:szCs w:val="24"/>
          <w:lang w:val="ka-GE"/>
        </w:rPr>
        <w:t xml:space="preserve"> Svaneti</w:t>
      </w:r>
      <w:r w:rsidR="000D0AA6" w:rsidRPr="007575A9">
        <w:rPr>
          <w:rFonts w:ascii="Sylfaen" w:hAnsi="Sylfaen"/>
          <w:szCs w:val="24"/>
        </w:rPr>
        <w:t>’s attractivity for tourists</w:t>
      </w:r>
      <w:r w:rsidR="00170A1E" w:rsidRPr="007575A9">
        <w:rPr>
          <w:rFonts w:ascii="Sylfaen" w:hAnsi="Sylfaen"/>
          <w:szCs w:val="24"/>
          <w:lang w:val="ka-GE"/>
        </w:rPr>
        <w:t xml:space="preserve"> is primarily due to the unique cultural landscape - Svan towers and houses</w:t>
      </w:r>
      <w:r w:rsidR="00A64F9D">
        <w:rPr>
          <w:rFonts w:ascii="Sylfaen" w:hAnsi="Sylfaen"/>
          <w:szCs w:val="24"/>
        </w:rPr>
        <w:t>,</w:t>
      </w:r>
      <w:r w:rsidR="00425F6C" w:rsidRPr="007575A9">
        <w:rPr>
          <w:rFonts w:ascii="Sylfaen" w:hAnsi="Sylfaen"/>
          <w:szCs w:val="24"/>
        </w:rPr>
        <w:t xml:space="preserve"> </w:t>
      </w:r>
      <w:r w:rsidR="00425F6C" w:rsidRPr="007575A9">
        <w:rPr>
          <w:rFonts w:ascii="Sylfaen" w:hAnsi="Sylfaen"/>
          <w:i/>
          <w:szCs w:val="24"/>
        </w:rPr>
        <w:t>Machubi</w:t>
      </w:r>
      <w:r w:rsidR="00170A1E" w:rsidRPr="007575A9">
        <w:rPr>
          <w:rFonts w:ascii="Sylfaen" w:hAnsi="Sylfaen"/>
          <w:szCs w:val="24"/>
          <w:lang w:val="ka-GE"/>
        </w:rPr>
        <w:t>. Private economic needs are</w:t>
      </w:r>
      <w:r w:rsidR="00FD5DA3" w:rsidRPr="007575A9">
        <w:rPr>
          <w:rFonts w:ascii="Sylfaen" w:hAnsi="Sylfaen"/>
          <w:szCs w:val="24"/>
        </w:rPr>
        <w:t xml:space="preserve"> </w:t>
      </w:r>
      <w:r w:rsidR="004D51E5" w:rsidRPr="007575A9">
        <w:rPr>
          <w:rFonts w:ascii="Sylfaen" w:hAnsi="Sylfaen"/>
          <w:szCs w:val="24"/>
        </w:rPr>
        <w:t>here</w:t>
      </w:r>
      <w:r w:rsidR="00FD5DA3" w:rsidRPr="007575A9">
        <w:rPr>
          <w:rFonts w:ascii="Sylfaen" w:hAnsi="Sylfaen"/>
          <w:szCs w:val="24"/>
        </w:rPr>
        <w:t xml:space="preserve"> </w:t>
      </w:r>
      <w:r w:rsidR="00170A1E" w:rsidRPr="007575A9">
        <w:rPr>
          <w:rFonts w:ascii="Sylfaen" w:hAnsi="Sylfaen"/>
          <w:szCs w:val="24"/>
          <w:lang w:val="ka-GE"/>
        </w:rPr>
        <w:t xml:space="preserve">in stark contrast </w:t>
      </w:r>
      <w:r w:rsidR="00786685" w:rsidRPr="007575A9">
        <w:rPr>
          <w:rFonts w:ascii="Sylfaen" w:hAnsi="Sylfaen"/>
          <w:szCs w:val="24"/>
        </w:rPr>
        <w:t>with</w:t>
      </w:r>
      <w:r w:rsidR="00170A1E" w:rsidRPr="007575A9">
        <w:rPr>
          <w:rFonts w:ascii="Sylfaen" w:hAnsi="Sylfaen"/>
          <w:szCs w:val="24"/>
          <w:lang w:val="ka-GE"/>
        </w:rPr>
        <w:t xml:space="preserve"> efforts </w:t>
      </w:r>
      <w:r w:rsidR="00425F6C" w:rsidRPr="007575A9">
        <w:rPr>
          <w:rFonts w:ascii="Sylfaen" w:hAnsi="Sylfaen"/>
          <w:szCs w:val="24"/>
        </w:rPr>
        <w:t>directed to</w:t>
      </w:r>
      <w:r w:rsidR="00FD5DA3" w:rsidRPr="007575A9">
        <w:rPr>
          <w:rFonts w:ascii="Sylfaen" w:hAnsi="Sylfaen"/>
          <w:szCs w:val="24"/>
        </w:rPr>
        <w:t>wards</w:t>
      </w:r>
      <w:r w:rsidR="00425F6C" w:rsidRPr="007575A9">
        <w:rPr>
          <w:rFonts w:ascii="Sylfaen" w:hAnsi="Sylfaen"/>
          <w:szCs w:val="24"/>
        </w:rPr>
        <w:t xml:space="preserve"> the</w:t>
      </w:r>
      <w:r w:rsidR="00170A1E" w:rsidRPr="007575A9">
        <w:rPr>
          <w:rFonts w:ascii="Sylfaen" w:hAnsi="Sylfaen"/>
          <w:szCs w:val="24"/>
          <w:lang w:val="ka-GE"/>
        </w:rPr>
        <w:t xml:space="preserve"> preserv</w:t>
      </w:r>
      <w:r w:rsidR="00425F6C" w:rsidRPr="007575A9">
        <w:rPr>
          <w:rFonts w:ascii="Sylfaen" w:hAnsi="Sylfaen"/>
          <w:szCs w:val="24"/>
        </w:rPr>
        <w:t>ation of</w:t>
      </w:r>
      <w:r w:rsidR="00170A1E" w:rsidRPr="007575A9">
        <w:rPr>
          <w:rFonts w:ascii="Sylfaen" w:hAnsi="Sylfaen"/>
          <w:szCs w:val="24"/>
          <w:lang w:val="ka-GE"/>
        </w:rPr>
        <w:t xml:space="preserve"> this unique architectural landscape. In Mestia, a newly built house </w:t>
      </w:r>
      <w:r w:rsidR="008A1B7C" w:rsidRPr="009B33CD">
        <w:rPr>
          <w:rFonts w:ascii="Sylfaen" w:hAnsi="Sylfaen"/>
          <w:szCs w:val="24"/>
        </w:rPr>
        <w:t xml:space="preserve">has </w:t>
      </w:r>
      <w:r w:rsidR="008A1B7C" w:rsidRPr="009B33CD">
        <w:rPr>
          <w:rFonts w:ascii="Sylfaen" w:hAnsi="Sylfaen"/>
          <w:szCs w:val="24"/>
          <w:lang w:val="ka-GE"/>
        </w:rPr>
        <w:t xml:space="preserve">white walls and a </w:t>
      </w:r>
      <w:r w:rsidR="008A1B7C" w:rsidRPr="009B33CD">
        <w:rPr>
          <w:rFonts w:ascii="Sylfaen" w:hAnsi="Sylfaen"/>
          <w:szCs w:val="24"/>
        </w:rPr>
        <w:t xml:space="preserve">flashy </w:t>
      </w:r>
      <w:r w:rsidR="008A1B7C" w:rsidRPr="009B33CD">
        <w:rPr>
          <w:rFonts w:ascii="Sylfaen" w:hAnsi="Sylfaen"/>
          <w:szCs w:val="24"/>
          <w:lang w:val="ka-GE"/>
        </w:rPr>
        <w:t>blue roof</w:t>
      </w:r>
      <w:r w:rsidR="00170A1E" w:rsidRPr="009B57FF">
        <w:rPr>
          <w:rFonts w:ascii="Sylfaen" w:hAnsi="Sylfaen"/>
          <w:szCs w:val="24"/>
          <w:lang w:val="ka-GE"/>
        </w:rPr>
        <w:t xml:space="preserve">, </w:t>
      </w:r>
      <w:r w:rsidR="004D51E5" w:rsidRPr="009B57FF">
        <w:rPr>
          <w:rFonts w:ascii="Sylfaen" w:hAnsi="Sylfaen"/>
          <w:szCs w:val="24"/>
        </w:rPr>
        <w:t xml:space="preserve">some </w:t>
      </w:r>
      <w:r w:rsidR="00425F6C" w:rsidRPr="008E0433">
        <w:rPr>
          <w:rFonts w:ascii="Sylfaen" w:hAnsi="Sylfaen"/>
          <w:szCs w:val="24"/>
        </w:rPr>
        <w:t>other houses</w:t>
      </w:r>
      <w:r w:rsidR="00170A1E" w:rsidRPr="008E0433">
        <w:rPr>
          <w:rFonts w:ascii="Sylfaen" w:hAnsi="Sylfaen"/>
          <w:szCs w:val="24"/>
          <w:lang w:val="ka-GE"/>
        </w:rPr>
        <w:t xml:space="preserve"> are covered </w:t>
      </w:r>
      <w:r w:rsidR="00170A1E" w:rsidRPr="007575A9">
        <w:rPr>
          <w:rFonts w:ascii="Sylfaen" w:hAnsi="Sylfaen"/>
          <w:szCs w:val="24"/>
          <w:lang w:val="ka-GE"/>
        </w:rPr>
        <w:t xml:space="preserve">with modern materials of various colors. Local authorities and activists are trying to stop this trend, but their efforts are not </w:t>
      </w:r>
      <w:r w:rsidR="008C345D">
        <w:rPr>
          <w:rFonts w:ascii="Sylfaen" w:hAnsi="Sylfaen"/>
          <w:szCs w:val="24"/>
        </w:rPr>
        <w:t>sufficient</w:t>
      </w:r>
      <w:r w:rsidR="008C345D">
        <w:rPr>
          <w:rFonts w:ascii="Sylfaen" w:hAnsi="Sylfaen"/>
          <w:szCs w:val="24"/>
          <w:lang w:val="ka-GE"/>
        </w:rPr>
        <w:t>.</w:t>
      </w:r>
    </w:p>
    <w:p w14:paraId="3567B2D4" w14:textId="77777777" w:rsidR="00425F6C" w:rsidRPr="007575A9" w:rsidRDefault="00D97472" w:rsidP="00BC2584">
      <w:pPr>
        <w:spacing w:after="0" w:line="360" w:lineRule="auto"/>
        <w:ind w:right="-115"/>
        <w:jc w:val="both"/>
        <w:rPr>
          <w:rFonts w:ascii="Sylfaen" w:hAnsi="Sylfaen"/>
          <w:szCs w:val="24"/>
        </w:rPr>
      </w:pPr>
      <w:r w:rsidRPr="007575A9">
        <w:rPr>
          <w:rFonts w:ascii="Sylfaen" w:hAnsi="Sylfaen"/>
          <w:szCs w:val="24"/>
        </w:rPr>
        <w:t>In many cases, claiming</w:t>
      </w:r>
      <w:r w:rsidR="001E4DCA" w:rsidRPr="007575A9">
        <w:rPr>
          <w:rFonts w:ascii="Sylfaen" w:hAnsi="Sylfaen"/>
          <w:szCs w:val="24"/>
        </w:rPr>
        <w:t xml:space="preserve"> collective property rights on a resour</w:t>
      </w:r>
      <w:r w:rsidR="00E020B3" w:rsidRPr="007575A9">
        <w:rPr>
          <w:rFonts w:ascii="Sylfaen" w:hAnsi="Sylfaen"/>
          <w:szCs w:val="24"/>
        </w:rPr>
        <w:t>c</w:t>
      </w:r>
      <w:r w:rsidR="001E4DCA" w:rsidRPr="007575A9">
        <w:rPr>
          <w:rFonts w:ascii="Sylfaen" w:hAnsi="Sylfaen"/>
          <w:szCs w:val="24"/>
        </w:rPr>
        <w:t>e</w:t>
      </w:r>
      <w:r w:rsidR="00E020B3" w:rsidRPr="007575A9">
        <w:rPr>
          <w:rFonts w:ascii="Sylfaen" w:hAnsi="Sylfaen"/>
          <w:szCs w:val="24"/>
        </w:rPr>
        <w:t xml:space="preserve"> calls for</w:t>
      </w:r>
      <w:r w:rsidRPr="007575A9">
        <w:rPr>
          <w:rFonts w:ascii="Sylfaen" w:hAnsi="Sylfaen"/>
          <w:szCs w:val="24"/>
        </w:rPr>
        <w:t xml:space="preserve"> collective action. In such cases, the oath helps to consolidate the population. </w:t>
      </w:r>
    </w:p>
    <w:p w14:paraId="66443B5E" w14:textId="77777777" w:rsidR="00F338E0" w:rsidRPr="007575A9" w:rsidRDefault="00F338E0" w:rsidP="00BC2584">
      <w:pPr>
        <w:spacing w:after="0" w:line="360" w:lineRule="auto"/>
        <w:ind w:right="-115" w:firstLine="720"/>
        <w:jc w:val="both"/>
        <w:rPr>
          <w:rFonts w:ascii="Sylfaen" w:hAnsi="Sylfaen"/>
          <w:szCs w:val="24"/>
        </w:rPr>
      </w:pPr>
      <w:r w:rsidRPr="007575A9">
        <w:rPr>
          <w:rFonts w:ascii="Sylfaen" w:hAnsi="Sylfaen"/>
          <w:szCs w:val="24"/>
          <w:lang w:val="ka-GE"/>
        </w:rPr>
        <w:t xml:space="preserve">During the Soviet era, there was a gold mine </w:t>
      </w:r>
      <w:r w:rsidR="002965A1" w:rsidRPr="007575A9">
        <w:rPr>
          <w:rFonts w:ascii="Sylfaen" w:hAnsi="Sylfaen"/>
          <w:szCs w:val="24"/>
        </w:rPr>
        <w:t>in Svanet</w:t>
      </w:r>
      <w:r w:rsidR="002853C1" w:rsidRPr="007575A9">
        <w:rPr>
          <w:rFonts w:ascii="Sylfaen" w:hAnsi="Sylfaen"/>
          <w:szCs w:val="24"/>
        </w:rPr>
        <w:t>i,</w:t>
      </w:r>
      <w:r w:rsidR="002853C1" w:rsidRPr="007575A9">
        <w:rPr>
          <w:rFonts w:ascii="Sylfaen" w:hAnsi="Sylfaen"/>
          <w:szCs w:val="24"/>
          <w:lang w:val="ka-GE"/>
        </w:rPr>
        <w:t xml:space="preserve"> </w:t>
      </w:r>
      <w:r w:rsidRPr="007575A9">
        <w:rPr>
          <w:rFonts w:ascii="Sylfaen" w:hAnsi="Sylfaen"/>
          <w:szCs w:val="24"/>
          <w:lang w:val="ka-GE"/>
        </w:rPr>
        <w:t xml:space="preserve">which was closed due to unprofitability, although </w:t>
      </w:r>
      <w:r w:rsidR="00D2576B" w:rsidRPr="007575A9">
        <w:rPr>
          <w:rFonts w:ascii="Sylfaen" w:hAnsi="Sylfaen"/>
          <w:szCs w:val="24"/>
        </w:rPr>
        <w:t>locals</w:t>
      </w:r>
      <w:r w:rsidRPr="007575A9">
        <w:rPr>
          <w:rFonts w:ascii="Sylfaen" w:hAnsi="Sylfaen"/>
          <w:szCs w:val="24"/>
          <w:lang w:val="ka-GE"/>
        </w:rPr>
        <w:t xml:space="preserve"> still extract a small amount of gold using artisanal methods. The government has issued a new gold mining license to a </w:t>
      </w:r>
      <w:r w:rsidRPr="008C345D">
        <w:rPr>
          <w:rFonts w:ascii="Sylfaen" w:hAnsi="Sylfaen"/>
          <w:szCs w:val="24"/>
          <w:lang w:val="ka-GE"/>
        </w:rPr>
        <w:t>Chinese</w:t>
      </w:r>
      <w:r w:rsidRPr="007575A9">
        <w:rPr>
          <w:rFonts w:ascii="Sylfaen" w:hAnsi="Sylfaen"/>
          <w:szCs w:val="24"/>
          <w:lang w:val="ka-GE"/>
        </w:rPr>
        <w:t xml:space="preserve"> firm.</w:t>
      </w:r>
      <w:r w:rsidR="005B0FB9" w:rsidRPr="007575A9">
        <w:rPr>
          <w:rStyle w:val="FootnoteReference"/>
          <w:rFonts w:ascii="Sylfaen" w:hAnsi="Sylfaen"/>
          <w:szCs w:val="24"/>
          <w:lang w:val="ka-GE"/>
        </w:rPr>
        <w:footnoteReference w:id="11"/>
      </w:r>
      <w:r w:rsidRPr="007575A9">
        <w:rPr>
          <w:rFonts w:ascii="Sylfaen" w:hAnsi="Sylfaen"/>
          <w:szCs w:val="24"/>
          <w:lang w:val="ka-GE"/>
        </w:rPr>
        <w:t xml:space="preserve"> The local population (village</w:t>
      </w:r>
      <w:r w:rsidR="005B0FB9" w:rsidRPr="007575A9">
        <w:rPr>
          <w:rFonts w:ascii="Sylfaen" w:hAnsi="Sylfaen"/>
          <w:szCs w:val="24"/>
        </w:rPr>
        <w:t xml:space="preserve"> Ieli</w:t>
      </w:r>
      <w:r w:rsidRPr="007575A9">
        <w:rPr>
          <w:rFonts w:ascii="Sylfaen" w:hAnsi="Sylfaen"/>
          <w:szCs w:val="24"/>
          <w:lang w:val="ka-GE"/>
        </w:rPr>
        <w:t>) initially agreed, since the investors promised employment to the locals</w:t>
      </w:r>
      <w:r w:rsidR="007B646A">
        <w:rPr>
          <w:rFonts w:ascii="Sylfaen" w:hAnsi="Sylfaen"/>
          <w:szCs w:val="24"/>
        </w:rPr>
        <w:t xml:space="preserve"> </w:t>
      </w:r>
      <w:sdt>
        <w:sdtPr>
          <w:rPr>
            <w:rFonts w:ascii="Sylfaen" w:hAnsi="Sylfaen"/>
            <w:szCs w:val="24"/>
          </w:rPr>
          <w:id w:val="-2055914388"/>
          <w:citation/>
        </w:sdtPr>
        <w:sdtContent>
          <w:r w:rsidR="007B646A">
            <w:rPr>
              <w:rFonts w:ascii="Sylfaen" w:hAnsi="Sylfaen"/>
              <w:szCs w:val="24"/>
            </w:rPr>
            <w:fldChar w:fldCharType="begin"/>
          </w:r>
          <w:r w:rsidR="00B80425">
            <w:rPr>
              <w:rFonts w:ascii="Sylfaen" w:hAnsi="Sylfaen"/>
              <w:szCs w:val="24"/>
            </w:rPr>
            <w:instrText xml:space="preserve">CITATION EMC17 \l 1033 </w:instrText>
          </w:r>
          <w:r w:rsidR="007B646A">
            <w:rPr>
              <w:rFonts w:ascii="Sylfaen" w:hAnsi="Sylfaen"/>
              <w:szCs w:val="24"/>
            </w:rPr>
            <w:fldChar w:fldCharType="separate"/>
          </w:r>
          <w:r w:rsidR="00B80425" w:rsidRPr="00B80425">
            <w:rPr>
              <w:rFonts w:ascii="Sylfaen" w:hAnsi="Sylfaen"/>
              <w:noProof/>
              <w:szCs w:val="24"/>
            </w:rPr>
            <w:t>(EMC, 2017)</w:t>
          </w:r>
          <w:r w:rsidR="007B646A">
            <w:rPr>
              <w:rFonts w:ascii="Sylfaen" w:hAnsi="Sylfaen"/>
              <w:szCs w:val="24"/>
            </w:rPr>
            <w:fldChar w:fldCharType="end"/>
          </w:r>
        </w:sdtContent>
      </w:sdt>
      <w:r w:rsidRPr="007575A9">
        <w:rPr>
          <w:rFonts w:ascii="Sylfaen" w:hAnsi="Sylfaen"/>
          <w:szCs w:val="24"/>
          <w:lang w:val="ka-GE"/>
        </w:rPr>
        <w:t>. But when this promise was not fulfilled, the</w:t>
      </w:r>
      <w:r w:rsidR="004D51E5" w:rsidRPr="007575A9">
        <w:rPr>
          <w:rFonts w:ascii="Sylfaen" w:hAnsi="Sylfaen"/>
          <w:szCs w:val="24"/>
        </w:rPr>
        <w:t>y</w:t>
      </w:r>
      <w:r w:rsidRPr="007575A9">
        <w:rPr>
          <w:rFonts w:ascii="Sylfaen" w:hAnsi="Sylfaen"/>
          <w:szCs w:val="24"/>
          <w:lang w:val="ka-GE"/>
        </w:rPr>
        <w:t xml:space="preserve"> realized that this project would bring them </w:t>
      </w:r>
      <w:r w:rsidR="008A1B7C" w:rsidRPr="009B33CD">
        <w:rPr>
          <w:rFonts w:ascii="Sylfaen" w:hAnsi="Sylfaen"/>
          <w:szCs w:val="24"/>
        </w:rPr>
        <w:t>no benefits, but only</w:t>
      </w:r>
      <w:r w:rsidRPr="007575A9">
        <w:rPr>
          <w:rFonts w:ascii="Sylfaen" w:hAnsi="Sylfaen"/>
          <w:szCs w:val="24"/>
          <w:lang w:val="ka-GE"/>
        </w:rPr>
        <w:t xml:space="preserve"> ecological damage. A protest started, in which the whole valley was involved</w:t>
      </w:r>
      <w:r w:rsidR="007B646A">
        <w:rPr>
          <w:rFonts w:ascii="Sylfaen" w:hAnsi="Sylfaen"/>
          <w:szCs w:val="24"/>
        </w:rPr>
        <w:t xml:space="preserve">, </w:t>
      </w:r>
      <w:r w:rsidR="007B646A" w:rsidRPr="009B33CD">
        <w:rPr>
          <w:rFonts w:ascii="Sylfaen" w:hAnsi="Sylfaen"/>
          <w:szCs w:val="24"/>
        </w:rPr>
        <w:t>l</w:t>
      </w:r>
      <w:r w:rsidR="007B646A" w:rsidRPr="009B33CD">
        <w:rPr>
          <w:rFonts w:ascii="Sylfaen" w:hAnsi="Sylfaen"/>
          <w:szCs w:val="24"/>
          <w:lang w:val="ka-GE"/>
        </w:rPr>
        <w:t>ocal non-governmental organizations played an active role in organizing the protest</w:t>
      </w:r>
      <w:r w:rsidR="005F14EC">
        <w:rPr>
          <w:rFonts w:ascii="Sylfaen" w:hAnsi="Sylfaen"/>
          <w:szCs w:val="24"/>
        </w:rPr>
        <w:t>.</w:t>
      </w:r>
      <w:r w:rsidR="00C2736E">
        <w:rPr>
          <w:rStyle w:val="FootnoteReference"/>
          <w:rFonts w:ascii="Sylfaen" w:hAnsi="Sylfaen"/>
          <w:szCs w:val="24"/>
        </w:rPr>
        <w:footnoteReference w:id="12"/>
      </w:r>
      <w:r w:rsidR="003749EF" w:rsidRPr="007575A9">
        <w:rPr>
          <w:rFonts w:ascii="Sylfaen" w:hAnsi="Sylfaen"/>
          <w:szCs w:val="24"/>
          <w:lang w:val="ka-GE"/>
        </w:rPr>
        <w:t xml:space="preserve"> </w:t>
      </w:r>
      <w:r w:rsidR="00921E54" w:rsidRPr="007575A9">
        <w:rPr>
          <w:rFonts w:ascii="Sylfaen" w:hAnsi="Sylfaen"/>
          <w:szCs w:val="24"/>
        </w:rPr>
        <w:t>Taking oath</w:t>
      </w:r>
      <w:r w:rsidR="005A4B09" w:rsidRPr="007575A9">
        <w:rPr>
          <w:rFonts w:ascii="Sylfaen" w:hAnsi="Sylfaen"/>
          <w:szCs w:val="24"/>
        </w:rPr>
        <w:t xml:space="preserve"> </w:t>
      </w:r>
      <w:r w:rsidR="003749EF" w:rsidRPr="007575A9">
        <w:rPr>
          <w:rFonts w:ascii="Sylfaen" w:hAnsi="Sylfaen"/>
          <w:szCs w:val="24"/>
          <w:lang w:val="ka-GE"/>
        </w:rPr>
        <w:t xml:space="preserve">on the icon was </w:t>
      </w:r>
      <w:r w:rsidR="005A4B09" w:rsidRPr="007575A9">
        <w:rPr>
          <w:rFonts w:ascii="Sylfaen" w:hAnsi="Sylfaen"/>
          <w:szCs w:val="24"/>
          <w:lang w:val="ka-GE"/>
        </w:rPr>
        <w:t xml:space="preserve">used </w:t>
      </w:r>
      <w:r w:rsidR="003749EF" w:rsidRPr="007575A9">
        <w:rPr>
          <w:rFonts w:ascii="Sylfaen" w:hAnsi="Sylfaen"/>
          <w:szCs w:val="24"/>
          <w:lang w:val="ka-GE"/>
        </w:rPr>
        <w:t xml:space="preserve">to </w:t>
      </w:r>
      <w:r w:rsidR="00483723" w:rsidRPr="007575A9">
        <w:rPr>
          <w:rFonts w:ascii="Sylfaen" w:hAnsi="Sylfaen"/>
          <w:szCs w:val="24"/>
          <w:lang w:val="ka-GE"/>
        </w:rPr>
        <w:t xml:space="preserve">assert their unity against the investor and the </w:t>
      </w:r>
      <w:r w:rsidR="00F3766E" w:rsidRPr="007575A9">
        <w:rPr>
          <w:rFonts w:ascii="Sylfaen" w:hAnsi="Sylfaen"/>
          <w:szCs w:val="24"/>
        </w:rPr>
        <w:t>s</w:t>
      </w:r>
      <w:r w:rsidR="00483723" w:rsidRPr="007575A9">
        <w:rPr>
          <w:rFonts w:ascii="Sylfaen" w:hAnsi="Sylfaen"/>
          <w:szCs w:val="24"/>
          <w:lang w:val="ka-GE"/>
        </w:rPr>
        <w:t>tate</w:t>
      </w:r>
      <w:r w:rsidR="00921E54" w:rsidRPr="007575A9">
        <w:rPr>
          <w:rFonts w:ascii="Sylfaen" w:hAnsi="Sylfaen"/>
          <w:szCs w:val="24"/>
        </w:rPr>
        <w:t xml:space="preserve">; about 500 locals took an oath that they would not allow industrial gold mining </w:t>
      </w:r>
      <w:r w:rsidR="005A4B09" w:rsidRPr="007575A9">
        <w:rPr>
          <w:rFonts w:ascii="Sylfaen" w:hAnsi="Sylfaen"/>
          <w:szCs w:val="24"/>
        </w:rPr>
        <w:t>which might damage</w:t>
      </w:r>
      <w:r w:rsidR="00921E54" w:rsidRPr="007575A9">
        <w:rPr>
          <w:rFonts w:ascii="Sylfaen" w:hAnsi="Sylfaen"/>
          <w:szCs w:val="24"/>
        </w:rPr>
        <w:t xml:space="preserve"> the e</w:t>
      </w:r>
      <w:r w:rsidR="005A4B09" w:rsidRPr="007575A9">
        <w:rPr>
          <w:rFonts w:ascii="Sylfaen" w:hAnsi="Sylfaen"/>
          <w:szCs w:val="24"/>
        </w:rPr>
        <w:t>n</w:t>
      </w:r>
      <w:r w:rsidR="00921E54" w:rsidRPr="007575A9">
        <w:rPr>
          <w:rFonts w:ascii="Sylfaen" w:hAnsi="Sylfaen"/>
          <w:szCs w:val="24"/>
        </w:rPr>
        <w:t>vironment</w:t>
      </w:r>
      <w:sdt>
        <w:sdtPr>
          <w:rPr>
            <w:rFonts w:ascii="Sylfaen" w:hAnsi="Sylfaen"/>
            <w:szCs w:val="24"/>
          </w:rPr>
          <w:id w:val="-1017377889"/>
          <w:citation/>
        </w:sdtPr>
        <w:sdtContent>
          <w:r w:rsidR="00C85A10">
            <w:rPr>
              <w:rFonts w:ascii="Sylfaen" w:hAnsi="Sylfaen"/>
              <w:szCs w:val="24"/>
            </w:rPr>
            <w:fldChar w:fldCharType="begin"/>
          </w:r>
          <w:r w:rsidR="006363EC">
            <w:rPr>
              <w:rFonts w:ascii="Sylfaen" w:hAnsi="Sylfaen"/>
              <w:szCs w:val="24"/>
            </w:rPr>
            <w:instrText xml:space="preserve">CITATION 19Tb \l 1033 </w:instrText>
          </w:r>
          <w:r w:rsidR="00C85A10">
            <w:rPr>
              <w:rFonts w:ascii="Sylfaen" w:hAnsi="Sylfaen"/>
              <w:szCs w:val="24"/>
            </w:rPr>
            <w:fldChar w:fldCharType="separate"/>
          </w:r>
          <w:r w:rsidR="00B80425">
            <w:rPr>
              <w:rFonts w:ascii="Sylfaen" w:hAnsi="Sylfaen"/>
              <w:noProof/>
              <w:szCs w:val="24"/>
            </w:rPr>
            <w:t xml:space="preserve"> </w:t>
          </w:r>
          <w:r w:rsidR="00B80425" w:rsidRPr="00B80425">
            <w:rPr>
              <w:rFonts w:ascii="Sylfaen" w:hAnsi="Sylfaen"/>
              <w:noProof/>
              <w:szCs w:val="24"/>
            </w:rPr>
            <w:t>(მთის ამბები, 2019)</w:t>
          </w:r>
          <w:r w:rsidR="00C85A10">
            <w:rPr>
              <w:rFonts w:ascii="Sylfaen" w:hAnsi="Sylfaen"/>
              <w:szCs w:val="24"/>
            </w:rPr>
            <w:fldChar w:fldCharType="end"/>
          </w:r>
        </w:sdtContent>
      </w:sdt>
      <w:r w:rsidR="00921E54" w:rsidRPr="007575A9">
        <w:rPr>
          <w:rFonts w:ascii="Sylfaen" w:hAnsi="Sylfaen"/>
          <w:szCs w:val="24"/>
        </w:rPr>
        <w:t xml:space="preserve">. </w:t>
      </w:r>
      <w:r w:rsidR="00F3766E" w:rsidRPr="007575A9">
        <w:rPr>
          <w:rFonts w:ascii="Sylfaen" w:hAnsi="Sylfaen"/>
          <w:szCs w:val="24"/>
        </w:rPr>
        <w:t>By that time</w:t>
      </w:r>
      <w:r w:rsidR="00483723" w:rsidRPr="007575A9">
        <w:rPr>
          <w:rFonts w:ascii="Sylfaen" w:hAnsi="Sylfaen"/>
          <w:szCs w:val="24"/>
          <w:lang w:val="ka-GE"/>
        </w:rPr>
        <w:t xml:space="preserve"> the protest succeeded.</w:t>
      </w:r>
    </w:p>
    <w:p w14:paraId="62A66282" w14:textId="77777777" w:rsidR="00ED0EDB" w:rsidRPr="007575A9" w:rsidRDefault="005A4B09" w:rsidP="00BC2584">
      <w:pPr>
        <w:spacing w:after="0" w:line="360" w:lineRule="auto"/>
        <w:ind w:right="-115" w:firstLine="720"/>
        <w:jc w:val="both"/>
        <w:rPr>
          <w:rFonts w:ascii="Sylfaen" w:hAnsi="Sylfaen"/>
          <w:szCs w:val="24"/>
          <w:lang w:val="ka-GE"/>
        </w:rPr>
      </w:pPr>
      <w:r w:rsidRPr="007575A9">
        <w:rPr>
          <w:rFonts w:ascii="Sylfaen" w:hAnsi="Sylfaen"/>
          <w:szCs w:val="24"/>
        </w:rPr>
        <w:t>As regards t</w:t>
      </w:r>
      <w:r w:rsidR="00FF54B9" w:rsidRPr="007575A9">
        <w:rPr>
          <w:rFonts w:ascii="Sylfaen" w:hAnsi="Sylfaen"/>
          <w:szCs w:val="24"/>
          <w:lang w:val="ka-GE"/>
        </w:rPr>
        <w:t>he construction of large hydroelectric power stations</w:t>
      </w:r>
      <w:r w:rsidRPr="007575A9">
        <w:rPr>
          <w:rFonts w:ascii="Sylfaen" w:hAnsi="Sylfaen"/>
          <w:szCs w:val="24"/>
        </w:rPr>
        <w:t>, it</w:t>
      </w:r>
      <w:r w:rsidR="00FF54B9" w:rsidRPr="007575A9">
        <w:rPr>
          <w:rFonts w:ascii="Sylfaen" w:hAnsi="Sylfaen"/>
          <w:szCs w:val="24"/>
          <w:lang w:val="ka-GE"/>
        </w:rPr>
        <w:t xml:space="preserve"> </w:t>
      </w:r>
      <w:r w:rsidRPr="007575A9">
        <w:rPr>
          <w:rFonts w:ascii="Sylfaen" w:hAnsi="Sylfaen"/>
          <w:szCs w:val="24"/>
        </w:rPr>
        <w:t>was a</w:t>
      </w:r>
      <w:r w:rsidR="00786685" w:rsidRPr="007575A9">
        <w:rPr>
          <w:rFonts w:ascii="Sylfaen" w:hAnsi="Sylfaen"/>
          <w:szCs w:val="24"/>
        </w:rPr>
        <w:t>l</w:t>
      </w:r>
      <w:r w:rsidRPr="007575A9">
        <w:rPr>
          <w:rFonts w:ascii="Sylfaen" w:hAnsi="Sylfaen"/>
          <w:szCs w:val="24"/>
        </w:rPr>
        <w:t>ready contested</w:t>
      </w:r>
      <w:r w:rsidR="00FF54B9" w:rsidRPr="007575A9">
        <w:rPr>
          <w:rFonts w:ascii="Sylfaen" w:hAnsi="Sylfaen"/>
          <w:szCs w:val="24"/>
          <w:lang w:val="ka-GE"/>
        </w:rPr>
        <w:t xml:space="preserve"> </w:t>
      </w:r>
      <w:r w:rsidR="00FC5A47" w:rsidRPr="007575A9">
        <w:rPr>
          <w:rFonts w:ascii="Sylfaen" w:hAnsi="Sylfaen"/>
          <w:szCs w:val="24"/>
        </w:rPr>
        <w:t xml:space="preserve">as early as </w:t>
      </w:r>
      <w:r w:rsidR="00FF54B9" w:rsidRPr="007575A9">
        <w:rPr>
          <w:rFonts w:ascii="Sylfaen" w:hAnsi="Sylfaen"/>
          <w:szCs w:val="24"/>
          <w:lang w:val="ka-GE"/>
        </w:rPr>
        <w:t xml:space="preserve">in Soviet times. This environmental movement gained wide influence and became the reason for the suspension </w:t>
      </w:r>
      <w:r w:rsidR="00FC5A47" w:rsidRPr="007575A9">
        <w:rPr>
          <w:rFonts w:ascii="Sylfaen" w:hAnsi="Sylfaen"/>
          <w:szCs w:val="24"/>
        </w:rPr>
        <w:t>/</w:t>
      </w:r>
      <w:r w:rsidR="00FC5A47" w:rsidRPr="007575A9">
        <w:rPr>
          <w:rFonts w:ascii="Sylfaen" w:hAnsi="Sylfaen"/>
          <w:szCs w:val="24"/>
          <w:lang w:val="ka-GE"/>
        </w:rPr>
        <w:t>conservation</w:t>
      </w:r>
      <w:r w:rsidR="00E020B3" w:rsidRPr="007575A9">
        <w:rPr>
          <w:rFonts w:ascii="Sylfaen" w:hAnsi="Sylfaen"/>
          <w:szCs w:val="24"/>
        </w:rPr>
        <w:t xml:space="preserve"> </w:t>
      </w:r>
      <w:r w:rsidR="00FF54B9" w:rsidRPr="007575A9">
        <w:rPr>
          <w:rFonts w:ascii="Sylfaen" w:hAnsi="Sylfaen"/>
          <w:szCs w:val="24"/>
          <w:lang w:val="ka-GE"/>
        </w:rPr>
        <w:t xml:space="preserve">of some </w:t>
      </w:r>
      <w:r w:rsidRPr="007575A9">
        <w:rPr>
          <w:rFonts w:ascii="Sylfaen" w:hAnsi="Sylfaen"/>
          <w:szCs w:val="24"/>
        </w:rPr>
        <w:t>huge</w:t>
      </w:r>
      <w:r w:rsidRPr="007575A9">
        <w:rPr>
          <w:rFonts w:ascii="Sylfaen" w:hAnsi="Sylfaen"/>
          <w:szCs w:val="24"/>
          <w:lang w:val="ka-GE"/>
        </w:rPr>
        <w:t xml:space="preserve"> </w:t>
      </w:r>
      <w:r w:rsidR="00FF54B9" w:rsidRPr="007575A9">
        <w:rPr>
          <w:rFonts w:ascii="Sylfaen" w:hAnsi="Sylfaen"/>
          <w:szCs w:val="24"/>
          <w:lang w:val="ka-GE"/>
        </w:rPr>
        <w:t xml:space="preserve">projects. However, </w:t>
      </w:r>
      <w:r w:rsidRPr="007575A9">
        <w:rPr>
          <w:rFonts w:ascii="Sylfaen" w:hAnsi="Sylfaen"/>
          <w:szCs w:val="24"/>
        </w:rPr>
        <w:t>given</w:t>
      </w:r>
      <w:r w:rsidRPr="007575A9">
        <w:rPr>
          <w:rFonts w:ascii="Sylfaen" w:hAnsi="Sylfaen"/>
          <w:szCs w:val="24"/>
          <w:lang w:val="ka-GE"/>
        </w:rPr>
        <w:t xml:space="preserve"> </w:t>
      </w:r>
      <w:r w:rsidR="00FF54B9" w:rsidRPr="007575A9">
        <w:rPr>
          <w:rFonts w:ascii="Sylfaen" w:hAnsi="Sylfaen"/>
          <w:szCs w:val="24"/>
          <w:lang w:val="ka-GE"/>
        </w:rPr>
        <w:t xml:space="preserve">the country's growing electricity shortage, the government has </w:t>
      </w:r>
      <w:r w:rsidRPr="007575A9">
        <w:rPr>
          <w:rFonts w:ascii="Sylfaen" w:hAnsi="Sylfaen"/>
          <w:szCs w:val="24"/>
        </w:rPr>
        <w:t xml:space="preserve">taken up </w:t>
      </w:r>
      <w:r w:rsidR="00FF54B9" w:rsidRPr="007575A9">
        <w:rPr>
          <w:rFonts w:ascii="Sylfaen" w:hAnsi="Sylfaen"/>
          <w:szCs w:val="24"/>
          <w:lang w:val="ka-GE"/>
        </w:rPr>
        <w:t>old projects</w:t>
      </w:r>
      <w:r w:rsidR="007B62EC" w:rsidRPr="007575A9">
        <w:rPr>
          <w:rFonts w:ascii="Sylfaen" w:hAnsi="Sylfaen"/>
          <w:szCs w:val="24"/>
        </w:rPr>
        <w:t xml:space="preserve"> again</w:t>
      </w:r>
      <w:r w:rsidR="00FF54B9" w:rsidRPr="007575A9">
        <w:rPr>
          <w:rFonts w:ascii="Sylfaen" w:hAnsi="Sylfaen"/>
          <w:szCs w:val="24"/>
          <w:lang w:val="ka-GE"/>
        </w:rPr>
        <w:t xml:space="preserve">, this time attracting foreign investors. This caused protest, with the participation of the population of different mountainous regions of Georgia and eco-activists </w:t>
      </w:r>
      <w:r w:rsidR="00786685" w:rsidRPr="007575A9">
        <w:rPr>
          <w:rFonts w:ascii="Sylfaen" w:hAnsi="Sylfaen"/>
          <w:szCs w:val="24"/>
        </w:rPr>
        <w:lastRenderedPageBreak/>
        <w:t xml:space="preserve">coming </w:t>
      </w:r>
      <w:r w:rsidR="00FF54B9" w:rsidRPr="007575A9">
        <w:rPr>
          <w:rFonts w:ascii="Sylfaen" w:hAnsi="Sylfaen"/>
          <w:szCs w:val="24"/>
          <w:lang w:val="ka-GE"/>
        </w:rPr>
        <w:t>from Tbilisi.</w:t>
      </w:r>
      <w:r w:rsidR="008E0433">
        <w:rPr>
          <w:rStyle w:val="FootnoteReference"/>
          <w:rFonts w:ascii="Sylfaen" w:hAnsi="Sylfaen"/>
          <w:szCs w:val="24"/>
          <w:lang w:val="ka-GE"/>
        </w:rPr>
        <w:footnoteReference w:id="13"/>
      </w:r>
      <w:r w:rsidR="00FF54B9" w:rsidRPr="007575A9">
        <w:rPr>
          <w:rFonts w:ascii="Sylfaen" w:hAnsi="Sylfaen"/>
          <w:szCs w:val="24"/>
          <w:lang w:val="ka-GE"/>
        </w:rPr>
        <w:t xml:space="preserve"> One </w:t>
      </w:r>
      <w:r w:rsidRPr="007575A9">
        <w:rPr>
          <w:rFonts w:ascii="Sylfaen" w:hAnsi="Sylfaen"/>
          <w:szCs w:val="24"/>
        </w:rPr>
        <w:t>of these movements concerned the construction</w:t>
      </w:r>
      <w:r w:rsidR="00FF54B9" w:rsidRPr="007575A9">
        <w:rPr>
          <w:rFonts w:ascii="Sylfaen" w:hAnsi="Sylfaen"/>
          <w:szCs w:val="24"/>
          <w:lang w:val="ka-GE"/>
        </w:rPr>
        <w:t xml:space="preserve"> </w:t>
      </w:r>
      <w:r w:rsidR="00786685" w:rsidRPr="007575A9">
        <w:rPr>
          <w:rFonts w:ascii="Sylfaen" w:hAnsi="Sylfaen"/>
          <w:szCs w:val="24"/>
        </w:rPr>
        <w:t xml:space="preserve">of the </w:t>
      </w:r>
      <w:r w:rsidR="00FF54B9" w:rsidRPr="007575A9">
        <w:rPr>
          <w:rFonts w:ascii="Sylfaen" w:hAnsi="Sylfaen"/>
          <w:szCs w:val="24"/>
          <w:lang w:val="ka-GE"/>
        </w:rPr>
        <w:t>Khudo</w:t>
      </w:r>
      <w:r w:rsidR="00BE0A25">
        <w:rPr>
          <w:rFonts w:ascii="Sylfaen" w:hAnsi="Sylfaen"/>
          <w:szCs w:val="24"/>
        </w:rPr>
        <w:t>n</w:t>
      </w:r>
      <w:r w:rsidR="00FF54B9" w:rsidRPr="007575A9">
        <w:rPr>
          <w:rFonts w:ascii="Sylfaen" w:hAnsi="Sylfaen"/>
          <w:szCs w:val="24"/>
          <w:lang w:val="ka-GE"/>
        </w:rPr>
        <w:t xml:space="preserve">i </w:t>
      </w:r>
      <w:r w:rsidRPr="007575A9">
        <w:rPr>
          <w:rFonts w:ascii="Sylfaen" w:hAnsi="Sylfaen"/>
          <w:szCs w:val="24"/>
        </w:rPr>
        <w:t xml:space="preserve">dam </w:t>
      </w:r>
      <w:r w:rsidR="00FF54B9" w:rsidRPr="007575A9">
        <w:rPr>
          <w:rFonts w:ascii="Sylfaen" w:hAnsi="Sylfaen"/>
          <w:szCs w:val="24"/>
          <w:lang w:val="ka-GE"/>
        </w:rPr>
        <w:t xml:space="preserve">in Svaneti. In </w:t>
      </w:r>
      <w:r w:rsidR="00FF54B9" w:rsidRPr="00CB69E2">
        <w:rPr>
          <w:rFonts w:ascii="Sylfaen" w:hAnsi="Sylfaen"/>
          <w:szCs w:val="24"/>
          <w:lang w:val="ka-GE"/>
        </w:rPr>
        <w:t xml:space="preserve">2013, </w:t>
      </w:r>
      <w:r w:rsidR="003066F4" w:rsidRPr="00CB69E2">
        <w:rPr>
          <w:rFonts w:ascii="Sylfaen" w:hAnsi="Sylfaen"/>
          <w:szCs w:val="24"/>
          <w:lang w:val="ka-GE"/>
        </w:rPr>
        <w:t xml:space="preserve">residents </w:t>
      </w:r>
      <w:r w:rsidR="003066F4" w:rsidRPr="00CB69E2">
        <w:rPr>
          <w:rFonts w:ascii="Sylfaen" w:hAnsi="Sylfaen"/>
          <w:szCs w:val="24"/>
        </w:rPr>
        <w:t xml:space="preserve">from </w:t>
      </w:r>
      <w:r w:rsidR="00FF54B9" w:rsidRPr="00CB69E2">
        <w:rPr>
          <w:rFonts w:ascii="Sylfaen" w:hAnsi="Sylfaen"/>
          <w:szCs w:val="24"/>
          <w:lang w:val="ka-GE"/>
        </w:rPr>
        <w:t>Khaish</w:t>
      </w:r>
      <w:r w:rsidR="003066F4" w:rsidRPr="00CB69E2">
        <w:rPr>
          <w:rFonts w:ascii="Sylfaen" w:hAnsi="Sylfaen"/>
          <w:szCs w:val="24"/>
        </w:rPr>
        <w:t>i</w:t>
      </w:r>
      <w:r w:rsidR="00FF54B9" w:rsidRPr="00CB69E2">
        <w:rPr>
          <w:rFonts w:ascii="Sylfaen" w:hAnsi="Sylfaen"/>
          <w:szCs w:val="24"/>
          <w:lang w:val="ka-GE"/>
        </w:rPr>
        <w:t xml:space="preserve"> </w:t>
      </w:r>
      <w:r w:rsidR="003066F4" w:rsidRPr="00CB69E2">
        <w:rPr>
          <w:rFonts w:ascii="Sylfaen" w:hAnsi="Sylfaen"/>
          <w:szCs w:val="24"/>
        </w:rPr>
        <w:t>village</w:t>
      </w:r>
      <w:r w:rsidR="003066F4" w:rsidRPr="00CB69E2">
        <w:rPr>
          <w:rFonts w:ascii="Sylfaen" w:hAnsi="Sylfaen"/>
          <w:szCs w:val="24"/>
          <w:lang w:val="ka-GE"/>
        </w:rPr>
        <w:t xml:space="preserve"> </w:t>
      </w:r>
      <w:r w:rsidR="00FF54B9" w:rsidRPr="00CB69E2">
        <w:rPr>
          <w:rFonts w:ascii="Sylfaen" w:hAnsi="Sylfaen"/>
          <w:szCs w:val="24"/>
          <w:lang w:val="ka-GE"/>
        </w:rPr>
        <w:t xml:space="preserve">swore that they would not allow </w:t>
      </w:r>
      <w:r w:rsidR="003342C5" w:rsidRPr="00CB69E2">
        <w:rPr>
          <w:rFonts w:ascii="Sylfaen" w:hAnsi="Sylfaen"/>
          <w:szCs w:val="24"/>
        </w:rPr>
        <w:t xml:space="preserve">their church, graves and community to be flooded </w:t>
      </w:r>
      <w:r w:rsidR="005011BB" w:rsidRPr="00CB69E2">
        <w:rPr>
          <w:rFonts w:ascii="Sylfaen" w:hAnsi="Sylfaen"/>
          <w:noProof/>
          <w:szCs w:val="24"/>
        </w:rPr>
        <w:t>(Antadze &amp; Gujaraidze, 2021; ნახუცრიშვილი, 2019)</w:t>
      </w:r>
      <w:r w:rsidR="009B57FF" w:rsidRPr="00CB69E2">
        <w:rPr>
          <w:rFonts w:ascii="Sylfaen" w:hAnsi="Sylfaen"/>
          <w:szCs w:val="24"/>
        </w:rPr>
        <w:t xml:space="preserve">, which made a contrast compared to Soviet times, when taking oath did not apply </w:t>
      </w:r>
      <w:r w:rsidR="008C345D" w:rsidRPr="00CB69E2">
        <w:rPr>
          <w:rFonts w:ascii="Sylfaen" w:hAnsi="Sylfaen"/>
          <w:szCs w:val="24"/>
        </w:rPr>
        <w:t>to ecological/political issues</w:t>
      </w:r>
      <w:sdt>
        <w:sdtPr>
          <w:rPr>
            <w:rFonts w:ascii="Sylfaen" w:hAnsi="Sylfaen"/>
            <w:szCs w:val="24"/>
          </w:rPr>
          <w:id w:val="1126885632"/>
          <w:citation/>
        </w:sdtPr>
        <w:sdtContent>
          <w:r w:rsidR="00481358" w:rsidRPr="00CB69E2">
            <w:rPr>
              <w:rFonts w:ascii="Sylfaen" w:hAnsi="Sylfaen"/>
              <w:szCs w:val="24"/>
            </w:rPr>
            <w:fldChar w:fldCharType="begin"/>
          </w:r>
          <w:r w:rsidR="00B80425">
            <w:rPr>
              <w:rFonts w:ascii="Sylfaen" w:hAnsi="Sylfaen"/>
              <w:szCs w:val="24"/>
            </w:rPr>
            <w:instrText xml:space="preserve">CITATION EMC17 \t  \l 1033 </w:instrText>
          </w:r>
          <w:r w:rsidR="00481358" w:rsidRPr="00CB69E2">
            <w:rPr>
              <w:rFonts w:ascii="Sylfaen" w:hAnsi="Sylfaen"/>
              <w:szCs w:val="24"/>
            </w:rPr>
            <w:fldChar w:fldCharType="separate"/>
          </w:r>
          <w:r w:rsidR="00B80425">
            <w:rPr>
              <w:rFonts w:ascii="Sylfaen" w:hAnsi="Sylfaen"/>
              <w:noProof/>
              <w:szCs w:val="24"/>
            </w:rPr>
            <w:t xml:space="preserve"> </w:t>
          </w:r>
          <w:r w:rsidR="00B80425" w:rsidRPr="00B80425">
            <w:rPr>
              <w:rFonts w:ascii="Sylfaen" w:hAnsi="Sylfaen"/>
              <w:noProof/>
              <w:szCs w:val="24"/>
            </w:rPr>
            <w:t>(EMC, 2017)</w:t>
          </w:r>
          <w:r w:rsidR="00481358" w:rsidRPr="00CB69E2">
            <w:rPr>
              <w:rFonts w:ascii="Sylfaen" w:hAnsi="Sylfaen"/>
              <w:szCs w:val="24"/>
            </w:rPr>
            <w:fldChar w:fldCharType="end"/>
          </w:r>
        </w:sdtContent>
      </w:sdt>
      <w:r w:rsidR="00CB69E2">
        <w:rPr>
          <w:rFonts w:ascii="Sylfaen" w:hAnsi="Sylfaen"/>
          <w:szCs w:val="24"/>
          <w:lang w:val="ka-GE"/>
        </w:rPr>
        <w:t xml:space="preserve">. </w:t>
      </w:r>
      <w:r w:rsidR="008E0433" w:rsidRPr="008C345D">
        <w:rPr>
          <w:rFonts w:ascii="Sylfaen" w:hAnsi="Sylfaen"/>
          <w:szCs w:val="24"/>
        </w:rPr>
        <w:t>The protest in Khaishi</w:t>
      </w:r>
      <w:r w:rsidR="00985C05" w:rsidRPr="008C345D">
        <w:rPr>
          <w:rFonts w:ascii="Sylfaen" w:hAnsi="Sylfaen"/>
          <w:szCs w:val="24"/>
          <w:lang w:val="ka-GE"/>
        </w:rPr>
        <w:t xml:space="preserve"> gave impetus to a larger gathering – </w:t>
      </w:r>
      <w:r w:rsidR="00985C05" w:rsidRPr="008C345D">
        <w:rPr>
          <w:rFonts w:ascii="Sylfaen" w:hAnsi="Sylfaen"/>
          <w:i/>
          <w:iCs/>
          <w:szCs w:val="24"/>
          <w:lang w:val="ka-GE"/>
        </w:rPr>
        <w:t>Lalkhor</w:t>
      </w:r>
      <w:r w:rsidR="00FC5A47" w:rsidRPr="008C345D">
        <w:rPr>
          <w:rFonts w:ascii="Sylfaen" w:hAnsi="Sylfaen"/>
          <w:i/>
          <w:iCs/>
          <w:szCs w:val="24"/>
        </w:rPr>
        <w:t>i</w:t>
      </w:r>
      <w:r w:rsidR="00985C05" w:rsidRPr="008C345D">
        <w:rPr>
          <w:rFonts w:ascii="Sylfaen" w:hAnsi="Sylfaen"/>
          <w:szCs w:val="24"/>
          <w:lang w:val="ka-GE"/>
        </w:rPr>
        <w:t xml:space="preserve"> – in 2018. </w:t>
      </w:r>
      <w:r w:rsidR="00985C05" w:rsidRPr="008C345D">
        <w:rPr>
          <w:rFonts w:ascii="Sylfaen" w:hAnsi="Sylfaen"/>
          <w:i/>
          <w:iCs/>
          <w:szCs w:val="24"/>
          <w:lang w:val="ka-GE"/>
        </w:rPr>
        <w:t>Lalkhori</w:t>
      </w:r>
      <w:r w:rsidR="00985C05" w:rsidRPr="008C345D">
        <w:rPr>
          <w:rFonts w:ascii="Sylfaen" w:hAnsi="Sylfaen"/>
          <w:szCs w:val="24"/>
          <w:lang w:val="ka-GE"/>
        </w:rPr>
        <w:t xml:space="preserve"> is a representative</w:t>
      </w:r>
      <w:r w:rsidR="00985C05" w:rsidRPr="007575A9">
        <w:rPr>
          <w:rFonts w:ascii="Sylfaen" w:hAnsi="Sylfaen"/>
          <w:szCs w:val="24"/>
          <w:lang w:val="ka-GE"/>
        </w:rPr>
        <w:t xml:space="preserve"> assembly of Svaneti communities, which, according to some reports, has not met since 1948</w:t>
      </w:r>
      <w:sdt>
        <w:sdtPr>
          <w:rPr>
            <w:rFonts w:ascii="Sylfaen" w:hAnsi="Sylfaen"/>
            <w:szCs w:val="24"/>
            <w:lang w:val="ka-GE"/>
          </w:rPr>
          <w:id w:val="1021278578"/>
          <w:citation/>
        </w:sdtPr>
        <w:sdtContent>
          <w:r w:rsidR="00CD5C91">
            <w:rPr>
              <w:rFonts w:ascii="Sylfaen" w:hAnsi="Sylfaen"/>
              <w:szCs w:val="24"/>
              <w:lang w:val="ka-GE"/>
            </w:rPr>
            <w:fldChar w:fldCharType="begin"/>
          </w:r>
          <w:r w:rsidR="00BE0A25">
            <w:rPr>
              <w:rFonts w:ascii="Sylfaen" w:hAnsi="Sylfaen"/>
              <w:szCs w:val="24"/>
            </w:rPr>
            <w:instrText xml:space="preserve">CITATION htt221 \l 1033 </w:instrText>
          </w:r>
          <w:r w:rsidR="00CD5C91">
            <w:rPr>
              <w:rFonts w:ascii="Sylfaen" w:hAnsi="Sylfaen"/>
              <w:szCs w:val="24"/>
              <w:lang w:val="ka-GE"/>
            </w:rPr>
            <w:fldChar w:fldCharType="separate"/>
          </w:r>
          <w:r w:rsidR="00B80425">
            <w:rPr>
              <w:rFonts w:ascii="Sylfaen" w:hAnsi="Sylfaen"/>
              <w:noProof/>
              <w:szCs w:val="24"/>
            </w:rPr>
            <w:t xml:space="preserve"> </w:t>
          </w:r>
          <w:r w:rsidR="00B80425" w:rsidRPr="00B80425">
            <w:rPr>
              <w:rFonts w:ascii="Sylfaen" w:hAnsi="Sylfaen"/>
              <w:noProof/>
              <w:szCs w:val="24"/>
            </w:rPr>
            <w:t>(Radiotavisupleba, 2022)</w:t>
          </w:r>
          <w:r w:rsidR="00CD5C91">
            <w:rPr>
              <w:rFonts w:ascii="Sylfaen" w:hAnsi="Sylfaen"/>
              <w:szCs w:val="24"/>
              <w:lang w:val="ka-GE"/>
            </w:rPr>
            <w:fldChar w:fldCharType="end"/>
          </w:r>
        </w:sdtContent>
      </w:sdt>
      <w:r w:rsidR="00873DE5" w:rsidRPr="007575A9">
        <w:rPr>
          <w:rFonts w:ascii="Sylfaen" w:hAnsi="Sylfaen"/>
          <w:szCs w:val="24"/>
          <w:lang w:val="ka-GE"/>
        </w:rPr>
        <w:t xml:space="preserve">. The spirit of this meeting represented a mixture of ecological ideas and the claim that the protection, ownership and disposal of local resources is </w:t>
      </w:r>
      <w:r w:rsidR="00360323" w:rsidRPr="007575A9">
        <w:rPr>
          <w:rFonts w:ascii="Sylfaen" w:hAnsi="Sylfaen"/>
          <w:szCs w:val="24"/>
        </w:rPr>
        <w:t>a</w:t>
      </w:r>
      <w:r w:rsidR="00873DE5" w:rsidRPr="007575A9">
        <w:rPr>
          <w:rFonts w:ascii="Sylfaen" w:hAnsi="Sylfaen"/>
          <w:szCs w:val="24"/>
          <w:lang w:val="ka-GE"/>
        </w:rPr>
        <w:t xml:space="preserve"> prerogative</w:t>
      </w:r>
      <w:r w:rsidR="00360323" w:rsidRPr="007575A9">
        <w:rPr>
          <w:rFonts w:ascii="Sylfaen" w:hAnsi="Sylfaen"/>
          <w:szCs w:val="24"/>
        </w:rPr>
        <w:t xml:space="preserve"> of </w:t>
      </w:r>
      <w:r w:rsidR="003066F4" w:rsidRPr="007575A9">
        <w:rPr>
          <w:rFonts w:ascii="Sylfaen" w:hAnsi="Sylfaen"/>
          <w:szCs w:val="24"/>
        </w:rPr>
        <w:t xml:space="preserve">the </w:t>
      </w:r>
      <w:r w:rsidR="00360323" w:rsidRPr="007575A9">
        <w:rPr>
          <w:rFonts w:ascii="Sylfaen" w:hAnsi="Sylfaen"/>
          <w:szCs w:val="24"/>
        </w:rPr>
        <w:t>local population</w:t>
      </w:r>
      <w:r w:rsidR="00873DE5" w:rsidRPr="007575A9">
        <w:rPr>
          <w:rFonts w:ascii="Sylfaen" w:hAnsi="Sylfaen"/>
          <w:szCs w:val="24"/>
          <w:lang w:val="ka-GE"/>
        </w:rPr>
        <w:t xml:space="preserve">. </w:t>
      </w:r>
      <w:r w:rsidR="003066F4" w:rsidRPr="007575A9">
        <w:rPr>
          <w:rFonts w:ascii="Sylfaen" w:hAnsi="Sylfaen"/>
          <w:szCs w:val="24"/>
        </w:rPr>
        <w:t>In this case</w:t>
      </w:r>
      <w:r w:rsidR="00B51624" w:rsidRPr="007575A9">
        <w:rPr>
          <w:rFonts w:ascii="Sylfaen" w:hAnsi="Sylfaen"/>
          <w:szCs w:val="24"/>
        </w:rPr>
        <w:t>,</w:t>
      </w:r>
      <w:r w:rsidR="003066F4" w:rsidRPr="007575A9">
        <w:rPr>
          <w:rFonts w:ascii="Sylfaen" w:hAnsi="Sylfaen"/>
          <w:szCs w:val="24"/>
        </w:rPr>
        <w:t xml:space="preserve"> </w:t>
      </w:r>
      <w:r w:rsidR="00873DE5" w:rsidRPr="007575A9">
        <w:rPr>
          <w:rFonts w:ascii="Sylfaen" w:hAnsi="Sylfaen"/>
          <w:szCs w:val="24"/>
          <w:lang w:val="ka-GE"/>
        </w:rPr>
        <w:t>pragmatic aspirations</w:t>
      </w:r>
      <w:r w:rsidR="003066F4" w:rsidRPr="007575A9">
        <w:rPr>
          <w:rFonts w:ascii="Sylfaen" w:hAnsi="Sylfaen"/>
          <w:szCs w:val="24"/>
        </w:rPr>
        <w:t xml:space="preserve">, </w:t>
      </w:r>
      <w:r w:rsidR="00873DE5" w:rsidRPr="007575A9">
        <w:rPr>
          <w:rFonts w:ascii="Sylfaen" w:hAnsi="Sylfaen"/>
          <w:szCs w:val="24"/>
          <w:lang w:val="ka-GE"/>
        </w:rPr>
        <w:t xml:space="preserve">an ideological statement and a written document </w:t>
      </w:r>
      <w:r w:rsidR="007B62EC" w:rsidRPr="007575A9">
        <w:rPr>
          <w:rFonts w:ascii="Sylfaen" w:hAnsi="Sylfaen"/>
          <w:szCs w:val="24"/>
        </w:rPr>
        <w:t>went</w:t>
      </w:r>
      <w:r w:rsidR="00CD309F" w:rsidRPr="007575A9">
        <w:rPr>
          <w:rFonts w:ascii="Sylfaen" w:hAnsi="Sylfaen"/>
          <w:szCs w:val="24"/>
        </w:rPr>
        <w:t xml:space="preserve"> </w:t>
      </w:r>
      <w:r w:rsidR="003066F4" w:rsidRPr="007575A9">
        <w:rPr>
          <w:rFonts w:ascii="Sylfaen" w:hAnsi="Sylfaen"/>
          <w:szCs w:val="24"/>
        </w:rPr>
        <w:t>hand in hand</w:t>
      </w:r>
      <w:sdt>
        <w:sdtPr>
          <w:rPr>
            <w:rFonts w:ascii="Sylfaen" w:hAnsi="Sylfaen"/>
            <w:szCs w:val="24"/>
          </w:rPr>
          <w:id w:val="2096813422"/>
          <w:citation/>
        </w:sdtPr>
        <w:sdtContent>
          <w:r w:rsidR="00B71240">
            <w:rPr>
              <w:rFonts w:ascii="Sylfaen" w:hAnsi="Sylfaen"/>
              <w:szCs w:val="24"/>
            </w:rPr>
            <w:fldChar w:fldCharType="begin"/>
          </w:r>
          <w:r w:rsidR="006363EC">
            <w:rPr>
              <w:rFonts w:ascii="Sylfaen" w:hAnsi="Sylfaen"/>
              <w:szCs w:val="24"/>
            </w:rPr>
            <w:instrText xml:space="preserve">CITATION Net21 \l 1033 </w:instrText>
          </w:r>
          <w:r w:rsidR="00B71240">
            <w:rPr>
              <w:rFonts w:ascii="Sylfaen" w:hAnsi="Sylfaen"/>
              <w:szCs w:val="24"/>
            </w:rPr>
            <w:fldChar w:fldCharType="separate"/>
          </w:r>
          <w:r w:rsidR="00B80425">
            <w:rPr>
              <w:rFonts w:ascii="Sylfaen" w:hAnsi="Sylfaen"/>
              <w:noProof/>
              <w:szCs w:val="24"/>
            </w:rPr>
            <w:t xml:space="preserve"> </w:t>
          </w:r>
          <w:r w:rsidR="00B80425" w:rsidRPr="00B80425">
            <w:rPr>
              <w:rFonts w:ascii="Sylfaen" w:hAnsi="Sylfaen"/>
              <w:noProof/>
              <w:szCs w:val="24"/>
            </w:rPr>
            <w:t>(Netgazeti, 2021)</w:t>
          </w:r>
          <w:r w:rsidR="00B71240">
            <w:rPr>
              <w:rFonts w:ascii="Sylfaen" w:hAnsi="Sylfaen"/>
              <w:szCs w:val="24"/>
            </w:rPr>
            <w:fldChar w:fldCharType="end"/>
          </w:r>
        </w:sdtContent>
      </w:sdt>
      <w:r w:rsidR="00873DE5" w:rsidRPr="007575A9">
        <w:rPr>
          <w:rFonts w:ascii="Sylfaen" w:hAnsi="Sylfaen"/>
          <w:szCs w:val="24"/>
          <w:lang w:val="ka-GE"/>
        </w:rPr>
        <w:t>.</w:t>
      </w:r>
      <w:r w:rsidR="00FC5A47" w:rsidRPr="007575A9">
        <w:rPr>
          <w:rFonts w:ascii="Sylfaen" w:hAnsi="Sylfaen"/>
          <w:szCs w:val="24"/>
        </w:rPr>
        <w:t xml:space="preserve"> </w:t>
      </w:r>
      <w:r w:rsidR="00087D9E" w:rsidRPr="007575A9">
        <w:rPr>
          <w:rFonts w:ascii="Sylfaen" w:hAnsi="Sylfaen"/>
          <w:szCs w:val="24"/>
          <w:lang w:val="ka-GE"/>
        </w:rPr>
        <w:t>The mixture of conservative and ecological ideas</w:t>
      </w:r>
      <w:r w:rsidR="00F3766E" w:rsidRPr="007575A9">
        <w:rPr>
          <w:rFonts w:ascii="Sylfaen" w:hAnsi="Sylfaen"/>
          <w:szCs w:val="24"/>
        </w:rPr>
        <w:t>, presented in the document, was</w:t>
      </w:r>
      <w:r w:rsidR="00087D9E" w:rsidRPr="007575A9">
        <w:rPr>
          <w:rFonts w:ascii="Sylfaen" w:hAnsi="Sylfaen"/>
          <w:szCs w:val="24"/>
          <w:lang w:val="ka-GE"/>
        </w:rPr>
        <w:t xml:space="preserve"> the result of the fact that local non-governmental organizations played a leading role in organizing the protest. The participants swore that they would not allow the construction of not only large, but also small and medium hydropower plants in the region. </w:t>
      </w:r>
      <w:r w:rsidR="00087D9E" w:rsidRPr="00075D22">
        <w:rPr>
          <w:rFonts w:ascii="Sylfaen" w:hAnsi="Sylfaen"/>
          <w:szCs w:val="24"/>
          <w:lang w:val="ka-GE"/>
        </w:rPr>
        <w:t>However</w:t>
      </w:r>
      <w:r w:rsidR="008C345D" w:rsidRPr="00075D22">
        <w:rPr>
          <w:rFonts w:ascii="Sylfaen" w:hAnsi="Sylfaen"/>
        </w:rPr>
        <w:t>, t</w:t>
      </w:r>
      <w:r w:rsidR="008C345D" w:rsidRPr="00075D22">
        <w:rPr>
          <w:rFonts w:ascii="Sylfaen" w:hAnsi="Sylfaen"/>
          <w:lang w:val="ka-GE"/>
        </w:rPr>
        <w:t>he</w:t>
      </w:r>
      <w:r w:rsidR="008C345D">
        <w:rPr>
          <w:rFonts w:ascii="Sylfaen" w:hAnsi="Sylfaen"/>
          <w:lang w:val="ka-GE"/>
        </w:rPr>
        <w:t xml:space="preserve"> municipality of Mestia </w:t>
      </w:r>
      <w:r w:rsidR="008C345D" w:rsidRPr="00551822">
        <w:rPr>
          <w:rFonts w:ascii="Sylfaen" w:hAnsi="Sylfaen"/>
        </w:rPr>
        <w:t xml:space="preserve">is </w:t>
      </w:r>
      <w:r w:rsidR="008C345D">
        <w:rPr>
          <w:rFonts w:ascii="Sylfaen" w:hAnsi="Sylfaen"/>
        </w:rPr>
        <w:t>suggesting</w:t>
      </w:r>
      <w:r w:rsidR="008C345D">
        <w:rPr>
          <w:rFonts w:ascii="Sylfaen" w:hAnsi="Sylfaen"/>
          <w:lang w:val="ka-GE"/>
        </w:rPr>
        <w:t xml:space="preserve"> </w:t>
      </w:r>
      <w:r w:rsidR="008C345D">
        <w:rPr>
          <w:rFonts w:ascii="Sylfaen" w:hAnsi="Sylfaen"/>
        </w:rPr>
        <w:t xml:space="preserve">another solution: </w:t>
      </w:r>
      <w:r w:rsidR="008C345D">
        <w:rPr>
          <w:rFonts w:ascii="Sylfaen" w:hAnsi="Sylfaen"/>
          <w:lang w:val="ka-GE"/>
        </w:rPr>
        <w:t>a 5</w:t>
      </w:r>
      <w:r w:rsidR="008C345D">
        <w:rPr>
          <w:rFonts w:ascii="Sylfaen" w:hAnsi="Sylfaen"/>
        </w:rPr>
        <w:t>%</w:t>
      </w:r>
      <w:r w:rsidR="008C345D">
        <w:rPr>
          <w:rFonts w:ascii="Sylfaen" w:hAnsi="Sylfaen"/>
          <w:lang w:val="ka-GE"/>
        </w:rPr>
        <w:t xml:space="preserve"> share of </w:t>
      </w:r>
      <w:r w:rsidR="00075D22">
        <w:rPr>
          <w:rFonts w:ascii="Sylfaen" w:hAnsi="Sylfaen"/>
        </w:rPr>
        <w:t>small and medium</w:t>
      </w:r>
      <w:r w:rsidR="008C345D">
        <w:rPr>
          <w:rFonts w:ascii="Sylfaen" w:hAnsi="Sylfaen"/>
          <w:lang w:val="ka-GE"/>
        </w:rPr>
        <w:t xml:space="preserve"> HPPs </w:t>
      </w:r>
      <w:r w:rsidR="008C345D" w:rsidRPr="00551822">
        <w:rPr>
          <w:rFonts w:ascii="Sylfaen" w:hAnsi="Sylfaen"/>
        </w:rPr>
        <w:t xml:space="preserve">to </w:t>
      </w:r>
      <w:r w:rsidR="008C345D">
        <w:rPr>
          <w:rFonts w:ascii="Sylfaen" w:hAnsi="Sylfaen"/>
          <w:lang w:val="ka-GE"/>
        </w:rPr>
        <w:t>belong to the municipality. Currently, the municipality's budget receives only land use property tax from these hydropower plants.</w:t>
      </w:r>
    </w:p>
    <w:p w14:paraId="241DFB81" w14:textId="77777777" w:rsidR="00FC5A47" w:rsidRPr="007575A9" w:rsidRDefault="00483723"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There are reports of </w:t>
      </w:r>
      <w:r w:rsidR="00360323" w:rsidRPr="007575A9">
        <w:rPr>
          <w:rFonts w:ascii="Sylfaen" w:hAnsi="Sylfaen"/>
          <w:szCs w:val="24"/>
        </w:rPr>
        <w:t>taking oath</w:t>
      </w:r>
      <w:r w:rsidRPr="007575A9">
        <w:rPr>
          <w:rFonts w:ascii="Sylfaen" w:hAnsi="Sylfaen"/>
          <w:szCs w:val="24"/>
          <w:lang w:val="ka-GE"/>
        </w:rPr>
        <w:t xml:space="preserve"> in other cases</w:t>
      </w:r>
      <w:r w:rsidR="003066F4" w:rsidRPr="007575A9">
        <w:rPr>
          <w:rFonts w:ascii="Sylfaen" w:hAnsi="Sylfaen"/>
          <w:szCs w:val="24"/>
        </w:rPr>
        <w:t>, too. F</w:t>
      </w:r>
      <w:r w:rsidRPr="007575A9">
        <w:rPr>
          <w:rFonts w:ascii="Sylfaen" w:hAnsi="Sylfaen"/>
          <w:szCs w:val="24"/>
          <w:lang w:val="ka-GE"/>
        </w:rPr>
        <w:t>or example, to protect the endemic species of trout from extinction, the locals took an oath</w:t>
      </w:r>
      <w:r w:rsidR="003066F4" w:rsidRPr="007575A9">
        <w:rPr>
          <w:rFonts w:ascii="Sylfaen" w:hAnsi="Sylfaen"/>
          <w:szCs w:val="24"/>
        </w:rPr>
        <w:t>, promising</w:t>
      </w:r>
      <w:r w:rsidRPr="007575A9">
        <w:rPr>
          <w:rFonts w:ascii="Sylfaen" w:hAnsi="Sylfaen"/>
          <w:szCs w:val="24"/>
          <w:lang w:val="ka-GE"/>
        </w:rPr>
        <w:t xml:space="preserve"> to stop fishing </w:t>
      </w:r>
      <w:r w:rsidR="003066F4" w:rsidRPr="007575A9">
        <w:rPr>
          <w:rFonts w:ascii="Sylfaen" w:hAnsi="Sylfaen"/>
          <w:szCs w:val="24"/>
        </w:rPr>
        <w:t>these species</w:t>
      </w:r>
      <w:r w:rsidRPr="007575A9">
        <w:rPr>
          <w:rFonts w:ascii="Sylfaen" w:hAnsi="Sylfaen"/>
          <w:szCs w:val="24"/>
          <w:lang w:val="ka-GE"/>
        </w:rPr>
        <w:t xml:space="preserve"> for three years.</w:t>
      </w:r>
      <w:r w:rsidR="002B2650">
        <w:rPr>
          <w:rFonts w:ascii="Sylfaen" w:hAnsi="Sylfaen"/>
          <w:szCs w:val="24"/>
        </w:rPr>
        <w:t xml:space="preserve"> In other words</w:t>
      </w:r>
      <w:r w:rsidR="002B2650">
        <w:rPr>
          <w:rFonts w:ascii="Sylfaen" w:hAnsi="Sylfaen"/>
          <w:szCs w:val="24"/>
          <w:lang w:val="ka-GE"/>
        </w:rPr>
        <w:t>,</w:t>
      </w:r>
      <w:r w:rsidRPr="007575A9">
        <w:rPr>
          <w:rFonts w:ascii="Sylfaen" w:hAnsi="Sylfaen"/>
          <w:szCs w:val="24"/>
          <w:lang w:val="ka-GE"/>
        </w:rPr>
        <w:t xml:space="preserve"> oaths and other traditional institutions are </w:t>
      </w:r>
      <w:r w:rsidR="002B2650">
        <w:rPr>
          <w:rFonts w:ascii="Sylfaen" w:hAnsi="Sylfaen"/>
          <w:szCs w:val="24"/>
        </w:rPr>
        <w:t xml:space="preserve">regularly </w:t>
      </w:r>
      <w:r w:rsidRPr="007575A9">
        <w:rPr>
          <w:rFonts w:ascii="Sylfaen" w:hAnsi="Sylfaen"/>
          <w:szCs w:val="24"/>
          <w:lang w:val="ka-GE"/>
        </w:rPr>
        <w:t xml:space="preserve">used to consolidate society in the face of economic and </w:t>
      </w:r>
      <w:r w:rsidR="00551822" w:rsidRPr="007575A9">
        <w:rPr>
          <w:rFonts w:ascii="Sylfaen" w:hAnsi="Sylfaen"/>
          <w:szCs w:val="24"/>
        </w:rPr>
        <w:t>s</w:t>
      </w:r>
      <w:r w:rsidRPr="007575A9">
        <w:rPr>
          <w:rFonts w:ascii="Sylfaen" w:hAnsi="Sylfaen"/>
          <w:szCs w:val="24"/>
          <w:lang w:val="ka-GE"/>
        </w:rPr>
        <w:t>tate pressure. This should be considered a relatively new phenomenon, as a result</w:t>
      </w:r>
      <w:r w:rsidR="00FC5A47" w:rsidRPr="007575A9">
        <w:rPr>
          <w:rFonts w:ascii="Sylfaen" w:hAnsi="Sylfaen"/>
          <w:szCs w:val="24"/>
          <w:lang w:val="ka-GE"/>
        </w:rPr>
        <w:t xml:space="preserve"> of post-Soviet liberalization</w:t>
      </w:r>
      <w:r w:rsidR="00FC5A47" w:rsidRPr="007575A9">
        <w:rPr>
          <w:rFonts w:ascii="Sylfaen" w:hAnsi="Sylfaen"/>
          <w:szCs w:val="24"/>
        </w:rPr>
        <w:t xml:space="preserve">. </w:t>
      </w:r>
    </w:p>
    <w:p w14:paraId="2D465B62" w14:textId="77777777" w:rsidR="00BA584E" w:rsidRPr="007575A9" w:rsidRDefault="00EC1061" w:rsidP="00BC2584">
      <w:pPr>
        <w:spacing w:after="0" w:line="360" w:lineRule="auto"/>
        <w:ind w:firstLine="720"/>
        <w:jc w:val="both"/>
        <w:rPr>
          <w:rFonts w:ascii="Sylfaen" w:hAnsi="Sylfaen"/>
          <w:szCs w:val="24"/>
        </w:rPr>
      </w:pPr>
      <w:r w:rsidRPr="007575A9">
        <w:rPr>
          <w:rFonts w:ascii="Sylfaen" w:hAnsi="Sylfaen"/>
          <w:szCs w:val="24"/>
          <w:lang w:val="ka-GE"/>
        </w:rPr>
        <w:t xml:space="preserve">However, </w:t>
      </w:r>
      <w:r w:rsidR="00607A41" w:rsidRPr="007575A9">
        <w:rPr>
          <w:rFonts w:ascii="Sylfaen" w:hAnsi="Sylfaen"/>
          <w:szCs w:val="24"/>
          <w:lang w:val="ka-GE"/>
        </w:rPr>
        <w:t>only part of the</w:t>
      </w:r>
      <w:r w:rsidR="00607A41" w:rsidRPr="007575A9">
        <w:rPr>
          <w:rFonts w:ascii="Sylfaen" w:hAnsi="Sylfaen"/>
          <w:szCs w:val="24"/>
        </w:rPr>
        <w:t xml:space="preserve"> social</w:t>
      </w:r>
      <w:r w:rsidR="00607A41" w:rsidRPr="007575A9">
        <w:rPr>
          <w:rFonts w:ascii="Sylfaen" w:hAnsi="Sylfaen"/>
          <w:szCs w:val="24"/>
          <w:lang w:val="ka-GE"/>
        </w:rPr>
        <w:t xml:space="preserve"> </w:t>
      </w:r>
      <w:r w:rsidR="00607A41" w:rsidRPr="007575A9">
        <w:rPr>
          <w:rFonts w:ascii="Sylfaen" w:hAnsi="Sylfaen"/>
          <w:szCs w:val="24"/>
        </w:rPr>
        <w:t>practice</w:t>
      </w:r>
      <w:r w:rsidR="003066F4" w:rsidRPr="007575A9">
        <w:rPr>
          <w:rFonts w:ascii="Sylfaen" w:hAnsi="Sylfaen"/>
          <w:szCs w:val="24"/>
        </w:rPr>
        <w:t>s</w:t>
      </w:r>
      <w:r w:rsidRPr="007575A9">
        <w:rPr>
          <w:rFonts w:ascii="Sylfaen" w:hAnsi="Sylfaen"/>
          <w:szCs w:val="24"/>
          <w:lang w:val="ka-GE"/>
        </w:rPr>
        <w:t xml:space="preserve"> remain, and not the whole system,</w:t>
      </w:r>
      <w:r w:rsidR="00607A41" w:rsidRPr="007575A9">
        <w:rPr>
          <w:rFonts w:ascii="Sylfaen" w:hAnsi="Sylfaen"/>
          <w:szCs w:val="24"/>
          <w:lang w:val="ka-GE"/>
        </w:rPr>
        <w:t xml:space="preserve"> which drastically reduces </w:t>
      </w:r>
      <w:r w:rsidR="003066F4" w:rsidRPr="007575A9">
        <w:rPr>
          <w:rFonts w:ascii="Sylfaen" w:hAnsi="Sylfaen"/>
          <w:szCs w:val="24"/>
        </w:rPr>
        <w:t>their</w:t>
      </w:r>
      <w:r w:rsidRPr="007575A9">
        <w:rPr>
          <w:rFonts w:ascii="Sylfaen" w:hAnsi="Sylfaen"/>
          <w:szCs w:val="24"/>
          <w:lang w:val="ka-GE"/>
        </w:rPr>
        <w:t xml:space="preserve"> ef</w:t>
      </w:r>
      <w:r w:rsidR="003066F4" w:rsidRPr="007575A9">
        <w:rPr>
          <w:rFonts w:ascii="Sylfaen" w:hAnsi="Sylfaen"/>
          <w:szCs w:val="24"/>
        </w:rPr>
        <w:t>ficiency</w:t>
      </w:r>
      <w:r w:rsidRPr="007575A9">
        <w:rPr>
          <w:rFonts w:ascii="Sylfaen" w:hAnsi="Sylfaen"/>
          <w:szCs w:val="24"/>
          <w:lang w:val="ka-GE"/>
        </w:rPr>
        <w:t>. What is</w:t>
      </w:r>
      <w:r w:rsidR="00607A41" w:rsidRPr="007575A9">
        <w:rPr>
          <w:rFonts w:ascii="Sylfaen" w:hAnsi="Sylfaen"/>
          <w:szCs w:val="24"/>
          <w:lang w:val="ka-GE"/>
        </w:rPr>
        <w:t xml:space="preserve"> missing is the </w:t>
      </w:r>
      <w:r w:rsidR="00607A41" w:rsidRPr="007575A9">
        <w:rPr>
          <w:rFonts w:ascii="Sylfaen" w:hAnsi="Sylfaen"/>
          <w:szCs w:val="24"/>
        </w:rPr>
        <w:t>punishment</w:t>
      </w:r>
      <w:r w:rsidRPr="007575A9">
        <w:rPr>
          <w:rFonts w:ascii="Sylfaen" w:hAnsi="Sylfaen"/>
          <w:szCs w:val="24"/>
          <w:lang w:val="ka-GE"/>
        </w:rPr>
        <w:t>, the ability to apply sanctions to free</w:t>
      </w:r>
      <w:r w:rsidR="003066F4" w:rsidRPr="007575A9">
        <w:rPr>
          <w:rFonts w:ascii="Sylfaen" w:hAnsi="Sylfaen"/>
          <w:szCs w:val="24"/>
        </w:rPr>
        <w:t>-</w:t>
      </w:r>
      <w:r w:rsidRPr="007575A9">
        <w:rPr>
          <w:rFonts w:ascii="Sylfaen" w:hAnsi="Sylfaen"/>
          <w:szCs w:val="24"/>
          <w:lang w:val="ka-GE"/>
        </w:rPr>
        <w:t xml:space="preserve">riders. </w:t>
      </w:r>
      <w:r w:rsidR="003066F4" w:rsidRPr="007575A9">
        <w:rPr>
          <w:rFonts w:ascii="Sylfaen" w:hAnsi="Sylfaen"/>
          <w:szCs w:val="24"/>
        </w:rPr>
        <w:t>Nowadays,</w:t>
      </w:r>
      <w:r w:rsidR="003066F4" w:rsidRPr="007575A9">
        <w:rPr>
          <w:rFonts w:ascii="Sylfaen" w:hAnsi="Sylfaen"/>
          <w:szCs w:val="24"/>
          <w:lang w:val="ka-GE"/>
        </w:rPr>
        <w:t xml:space="preserve"> society cannot punish</w:t>
      </w:r>
      <w:r w:rsidR="003066F4" w:rsidRPr="007575A9">
        <w:rPr>
          <w:rFonts w:ascii="Sylfaen" w:hAnsi="Sylfaen"/>
          <w:szCs w:val="24"/>
        </w:rPr>
        <w:t xml:space="preserve"> b</w:t>
      </w:r>
      <w:r w:rsidRPr="007575A9">
        <w:rPr>
          <w:rFonts w:ascii="Sylfaen" w:hAnsi="Sylfaen"/>
          <w:szCs w:val="24"/>
          <w:lang w:val="ka-GE"/>
        </w:rPr>
        <w:t>reaking oaths and other</w:t>
      </w:r>
      <w:r w:rsidR="00CD309F" w:rsidRPr="007575A9">
        <w:rPr>
          <w:rFonts w:ascii="Sylfaen" w:hAnsi="Sylfaen"/>
          <w:szCs w:val="24"/>
        </w:rPr>
        <w:t xml:space="preserve"> </w:t>
      </w:r>
      <w:r w:rsidR="007B62EC" w:rsidRPr="007575A9">
        <w:rPr>
          <w:rFonts w:ascii="Sylfaen" w:hAnsi="Sylfaen"/>
          <w:szCs w:val="24"/>
        </w:rPr>
        <w:t>forms of misbehavior</w:t>
      </w:r>
      <w:r w:rsidR="00F23EA2" w:rsidRPr="007575A9">
        <w:rPr>
          <w:rFonts w:ascii="Sylfaen" w:hAnsi="Sylfaen"/>
          <w:szCs w:val="24"/>
        </w:rPr>
        <w:t>:</w:t>
      </w:r>
      <w:r w:rsidRPr="007575A9">
        <w:rPr>
          <w:rFonts w:ascii="Sylfaen" w:hAnsi="Sylfaen"/>
          <w:szCs w:val="24"/>
          <w:lang w:val="ka-GE"/>
        </w:rPr>
        <w:t xml:space="preserve"> </w:t>
      </w:r>
      <w:r w:rsidR="00F23EA2" w:rsidRPr="007575A9">
        <w:rPr>
          <w:rFonts w:ascii="Sylfaen" w:hAnsi="Sylfaen"/>
          <w:szCs w:val="24"/>
        </w:rPr>
        <w:t>f</w:t>
      </w:r>
      <w:r w:rsidRPr="007575A9">
        <w:rPr>
          <w:rFonts w:ascii="Sylfaen" w:hAnsi="Sylfaen"/>
          <w:szCs w:val="24"/>
          <w:lang w:val="ka-GE"/>
        </w:rPr>
        <w:t>ear of</w:t>
      </w:r>
      <w:r w:rsidR="00607A41" w:rsidRPr="007575A9">
        <w:rPr>
          <w:rFonts w:ascii="Sylfaen" w:hAnsi="Sylfaen"/>
          <w:szCs w:val="24"/>
          <w:lang w:val="ka-GE"/>
        </w:rPr>
        <w:t xml:space="preserve"> God's wrath </w:t>
      </w:r>
      <w:r w:rsidR="00607A41" w:rsidRPr="007575A9">
        <w:rPr>
          <w:rFonts w:ascii="Sylfaen" w:hAnsi="Sylfaen"/>
          <w:szCs w:val="24"/>
        </w:rPr>
        <w:t xml:space="preserve">alone </w:t>
      </w:r>
      <w:r w:rsidR="00607A41" w:rsidRPr="007575A9">
        <w:rPr>
          <w:rFonts w:ascii="Sylfaen" w:hAnsi="Sylfaen"/>
          <w:szCs w:val="24"/>
          <w:lang w:val="ka-GE"/>
        </w:rPr>
        <w:t xml:space="preserve">is not </w:t>
      </w:r>
      <w:r w:rsidR="00607A41" w:rsidRPr="007575A9">
        <w:rPr>
          <w:rFonts w:ascii="Sylfaen" w:hAnsi="Sylfaen"/>
          <w:szCs w:val="24"/>
        </w:rPr>
        <w:t>enough</w:t>
      </w:r>
      <w:r w:rsidRPr="007575A9">
        <w:rPr>
          <w:rFonts w:ascii="Sylfaen" w:hAnsi="Sylfaen"/>
          <w:szCs w:val="24"/>
          <w:lang w:val="ka-GE"/>
        </w:rPr>
        <w:t xml:space="preserve"> to maintain social norms. Although religion and belief in God become politica</w:t>
      </w:r>
      <w:r w:rsidR="00607A41" w:rsidRPr="007575A9">
        <w:rPr>
          <w:rFonts w:ascii="Sylfaen" w:hAnsi="Sylfaen"/>
          <w:szCs w:val="24"/>
          <w:lang w:val="ka-GE"/>
        </w:rPr>
        <w:t>lly functional</w:t>
      </w:r>
      <w:r w:rsidRPr="007575A9">
        <w:rPr>
          <w:rFonts w:ascii="Sylfaen" w:hAnsi="Sylfaen"/>
          <w:szCs w:val="24"/>
          <w:lang w:val="ka-GE"/>
        </w:rPr>
        <w:t xml:space="preserve"> (</w:t>
      </w:r>
      <w:r w:rsidRPr="002240BC">
        <w:rPr>
          <w:rFonts w:ascii="Sylfaen" w:hAnsi="Sylfaen"/>
          <w:szCs w:val="24"/>
          <w:lang w:val="ka-GE"/>
        </w:rPr>
        <w:t xml:space="preserve">and </w:t>
      </w:r>
      <w:r w:rsidR="002240BC" w:rsidRPr="009B33CD">
        <w:rPr>
          <w:rFonts w:ascii="Sylfaen" w:hAnsi="Sylfaen"/>
          <w:szCs w:val="24"/>
        </w:rPr>
        <w:t xml:space="preserve">have become much stronger </w:t>
      </w:r>
      <w:r w:rsidRPr="007575A9">
        <w:rPr>
          <w:rFonts w:ascii="Sylfaen" w:hAnsi="Sylfaen"/>
          <w:szCs w:val="24"/>
          <w:lang w:val="ka-GE"/>
        </w:rPr>
        <w:t>compared to Soviet time</w:t>
      </w:r>
      <w:r w:rsidR="00607A41" w:rsidRPr="007575A9">
        <w:rPr>
          <w:rFonts w:ascii="Sylfaen" w:hAnsi="Sylfaen"/>
          <w:szCs w:val="24"/>
          <w:lang w:val="ka-GE"/>
        </w:rPr>
        <w:t xml:space="preserve">s), </w:t>
      </w:r>
      <w:r w:rsidR="00607A41" w:rsidRPr="007575A9">
        <w:rPr>
          <w:rFonts w:ascii="Sylfaen" w:hAnsi="Sylfaen"/>
          <w:szCs w:val="24"/>
        </w:rPr>
        <w:t>the oath</w:t>
      </w:r>
      <w:r w:rsidRPr="007575A9">
        <w:rPr>
          <w:rFonts w:ascii="Sylfaen" w:hAnsi="Sylfaen"/>
          <w:szCs w:val="24"/>
          <w:lang w:val="ka-GE"/>
        </w:rPr>
        <w:t xml:space="preserve"> is not reinforced by any </w:t>
      </w:r>
      <w:r w:rsidRPr="007575A9">
        <w:rPr>
          <w:rFonts w:ascii="Sylfaen" w:hAnsi="Sylfaen"/>
          <w:szCs w:val="24"/>
          <w:lang w:val="ka-GE"/>
        </w:rPr>
        <w:lastRenderedPageBreak/>
        <w:t>organizational</w:t>
      </w:r>
      <w:r w:rsidR="002B2650">
        <w:rPr>
          <w:rFonts w:ascii="Sylfaen" w:hAnsi="Sylfaen"/>
          <w:szCs w:val="24"/>
          <w:lang w:val="ka-GE"/>
        </w:rPr>
        <w:t xml:space="preserve"> structure</w:t>
      </w:r>
      <w:r w:rsidR="00607A41" w:rsidRPr="007575A9">
        <w:rPr>
          <w:rFonts w:ascii="Sylfaen" w:hAnsi="Sylfaen"/>
          <w:szCs w:val="24"/>
          <w:lang w:val="ka-GE"/>
        </w:rPr>
        <w:t xml:space="preserve">. </w:t>
      </w:r>
      <w:r w:rsidR="00607A41" w:rsidRPr="007575A9">
        <w:rPr>
          <w:rFonts w:ascii="Sylfaen" w:hAnsi="Sylfaen"/>
          <w:szCs w:val="24"/>
        </w:rPr>
        <w:t>T</w:t>
      </w:r>
      <w:r w:rsidRPr="007575A9">
        <w:rPr>
          <w:rFonts w:ascii="Sylfaen" w:hAnsi="Sylfaen"/>
          <w:szCs w:val="24"/>
          <w:lang w:val="ka-GE"/>
        </w:rPr>
        <w:t xml:space="preserve">he church </w:t>
      </w:r>
      <w:r w:rsidR="004D61A6" w:rsidRPr="007575A9">
        <w:rPr>
          <w:rFonts w:ascii="Sylfaen" w:hAnsi="Sylfaen"/>
          <w:szCs w:val="24"/>
        </w:rPr>
        <w:t xml:space="preserve">keeps away from this social practice, being a bit suspicious </w:t>
      </w:r>
      <w:r w:rsidR="00B51624" w:rsidRPr="007575A9">
        <w:rPr>
          <w:rFonts w:ascii="Sylfaen" w:hAnsi="Sylfaen"/>
          <w:szCs w:val="24"/>
        </w:rPr>
        <w:t>about</w:t>
      </w:r>
      <w:r w:rsidR="00CD309F" w:rsidRPr="007575A9">
        <w:rPr>
          <w:rFonts w:ascii="Sylfaen" w:hAnsi="Sylfaen"/>
          <w:szCs w:val="24"/>
        </w:rPr>
        <w:t xml:space="preserve"> </w:t>
      </w:r>
      <w:r w:rsidR="004D61A6" w:rsidRPr="007575A9">
        <w:rPr>
          <w:rFonts w:ascii="Sylfaen" w:hAnsi="Sylfaen"/>
          <w:szCs w:val="24"/>
        </w:rPr>
        <w:t xml:space="preserve">it. </w:t>
      </w:r>
      <w:r w:rsidRPr="007575A9">
        <w:rPr>
          <w:rFonts w:ascii="Sylfaen" w:hAnsi="Sylfaen"/>
          <w:szCs w:val="24"/>
          <w:lang w:val="ka-GE"/>
        </w:rPr>
        <w:t>The only function the priest has</w:t>
      </w:r>
      <w:r w:rsidR="00F23EA2" w:rsidRPr="007575A9">
        <w:rPr>
          <w:rFonts w:ascii="Sylfaen" w:hAnsi="Sylfaen"/>
          <w:szCs w:val="24"/>
        </w:rPr>
        <w:t xml:space="preserve"> as regards </w:t>
      </w:r>
      <w:r w:rsidRPr="007575A9">
        <w:rPr>
          <w:rFonts w:ascii="Sylfaen" w:hAnsi="Sylfaen"/>
          <w:szCs w:val="24"/>
          <w:lang w:val="ka-GE"/>
        </w:rPr>
        <w:t>swearing</w:t>
      </w:r>
      <w:r w:rsidR="00B51624" w:rsidRPr="007575A9">
        <w:rPr>
          <w:rFonts w:ascii="Sylfaen" w:hAnsi="Sylfaen"/>
          <w:szCs w:val="24"/>
        </w:rPr>
        <w:t>,</w:t>
      </w:r>
      <w:r w:rsidRPr="007575A9">
        <w:rPr>
          <w:rFonts w:ascii="Sylfaen" w:hAnsi="Sylfaen"/>
          <w:szCs w:val="24"/>
          <w:lang w:val="ka-GE"/>
        </w:rPr>
        <w:t xml:space="preserve"> is to open the church and bring out the icon on which the members of the conflict will </w:t>
      </w:r>
      <w:r w:rsidR="00F23EA2" w:rsidRPr="007575A9">
        <w:rPr>
          <w:rFonts w:ascii="Sylfaen" w:hAnsi="Sylfaen"/>
          <w:szCs w:val="24"/>
        </w:rPr>
        <w:t>take oath</w:t>
      </w:r>
      <w:r w:rsidRPr="007575A9">
        <w:rPr>
          <w:rFonts w:ascii="Sylfaen" w:hAnsi="Sylfaen"/>
          <w:szCs w:val="24"/>
          <w:lang w:val="ka-GE"/>
        </w:rPr>
        <w:t>.</w:t>
      </w:r>
      <w:r w:rsidR="000C7D92" w:rsidRPr="007575A9">
        <w:rPr>
          <w:rFonts w:ascii="Sylfaen" w:hAnsi="Sylfaen"/>
          <w:szCs w:val="24"/>
          <w:lang w:val="ka-GE"/>
        </w:rPr>
        <w:t xml:space="preserve"> </w:t>
      </w:r>
      <w:r w:rsidR="002240BC" w:rsidRPr="002240BC">
        <w:rPr>
          <w:rFonts w:ascii="Sylfaen" w:hAnsi="Sylfaen"/>
          <w:szCs w:val="24"/>
        </w:rPr>
        <w:t xml:space="preserve">As regards the non-governmental organizations which have emerged </w:t>
      </w:r>
      <w:r w:rsidR="002240BC" w:rsidRPr="009B33CD">
        <w:rPr>
          <w:rFonts w:ascii="Sylfaen" w:hAnsi="Sylfaen"/>
          <w:szCs w:val="24"/>
        </w:rPr>
        <w:t xml:space="preserve">after the collapse </w:t>
      </w:r>
      <w:r w:rsidR="002240BC" w:rsidRPr="002240BC">
        <w:rPr>
          <w:rFonts w:ascii="Sylfaen" w:hAnsi="Sylfaen"/>
          <w:szCs w:val="24"/>
        </w:rPr>
        <w:t xml:space="preserve">of the Soviet Union and where women and youth are largely represented, their role is fairly limited, too. Although they are significant actors when it comes to protests and criticism against the central government, they somehow </w:t>
      </w:r>
      <w:r w:rsidR="002240BC" w:rsidRPr="009B33CD">
        <w:rPr>
          <w:rFonts w:ascii="Sylfaen" w:hAnsi="Sylfaen"/>
          <w:szCs w:val="24"/>
        </w:rPr>
        <w:t>mostly</w:t>
      </w:r>
      <w:r w:rsidR="002240BC" w:rsidRPr="002240BC">
        <w:rPr>
          <w:rFonts w:ascii="Sylfaen" w:hAnsi="Sylfaen"/>
          <w:szCs w:val="24"/>
        </w:rPr>
        <w:t xml:space="preserve"> act on the periphery of society, joining mass movements rather than organizing them.</w:t>
      </w:r>
    </w:p>
    <w:p w14:paraId="7F2C7811" w14:textId="77777777" w:rsidR="00FD5C8B" w:rsidRDefault="00A876D6" w:rsidP="00BC2584">
      <w:pPr>
        <w:spacing w:after="0" w:line="360" w:lineRule="auto"/>
        <w:ind w:right="-115" w:firstLine="720"/>
        <w:jc w:val="both"/>
        <w:rPr>
          <w:rFonts w:ascii="Sylfaen" w:hAnsi="Sylfaen"/>
          <w:szCs w:val="24"/>
          <w:lang w:val="ka-GE"/>
        </w:rPr>
      </w:pPr>
      <w:r w:rsidRPr="007575A9">
        <w:rPr>
          <w:rFonts w:ascii="Sylfaen" w:hAnsi="Sylfaen"/>
          <w:szCs w:val="24"/>
        </w:rPr>
        <w:t xml:space="preserve">Using </w:t>
      </w:r>
      <w:r w:rsidR="00605239" w:rsidRPr="007575A9">
        <w:rPr>
          <w:rFonts w:ascii="Sylfaen" w:hAnsi="Sylfaen"/>
          <w:szCs w:val="24"/>
          <w:lang w:val="ka-GE"/>
        </w:rPr>
        <w:t>crypto</w:t>
      </w:r>
      <w:r w:rsidR="00B51624" w:rsidRPr="007575A9">
        <w:rPr>
          <w:rFonts w:ascii="Sylfaen" w:hAnsi="Sylfaen"/>
          <w:szCs w:val="24"/>
        </w:rPr>
        <w:t xml:space="preserve"> </w:t>
      </w:r>
      <w:r w:rsidR="00605239" w:rsidRPr="007575A9">
        <w:rPr>
          <w:rFonts w:ascii="Sylfaen" w:hAnsi="Sylfaen"/>
          <w:szCs w:val="24"/>
          <w:lang w:val="ka-GE"/>
        </w:rPr>
        <w:t>mining</w:t>
      </w:r>
      <w:r w:rsidRPr="007575A9">
        <w:rPr>
          <w:rFonts w:ascii="Sylfaen" w:hAnsi="Sylfaen"/>
          <w:szCs w:val="24"/>
        </w:rPr>
        <w:t xml:space="preserve"> as an example</w:t>
      </w:r>
      <w:r w:rsidR="00605239" w:rsidRPr="007575A9">
        <w:rPr>
          <w:rFonts w:ascii="Sylfaen" w:hAnsi="Sylfaen"/>
          <w:szCs w:val="24"/>
          <w:lang w:val="ka-GE"/>
        </w:rPr>
        <w:t xml:space="preserve">, </w:t>
      </w:r>
      <w:r w:rsidR="00F93C94">
        <w:rPr>
          <w:rFonts w:ascii="Sylfaen" w:hAnsi="Sylfaen"/>
          <w:szCs w:val="24"/>
        </w:rPr>
        <w:t>there</w:t>
      </w:r>
      <w:r w:rsidR="002B2650">
        <w:rPr>
          <w:rFonts w:ascii="Sylfaen" w:hAnsi="Sylfaen"/>
          <w:szCs w:val="24"/>
        </w:rPr>
        <w:t xml:space="preserve"> is evidence</w:t>
      </w:r>
      <w:r w:rsidR="00605239" w:rsidRPr="007575A9">
        <w:rPr>
          <w:rFonts w:ascii="Sylfaen" w:hAnsi="Sylfaen"/>
          <w:szCs w:val="24"/>
          <w:lang w:val="ka-GE"/>
        </w:rPr>
        <w:t xml:space="preserve"> that the tradition-based attempt to protect another common resource –</w:t>
      </w:r>
      <w:r w:rsidRPr="007575A9">
        <w:rPr>
          <w:rFonts w:ascii="Sylfaen" w:hAnsi="Sylfaen"/>
          <w:szCs w:val="24"/>
        </w:rPr>
        <w:t xml:space="preserve"> the</w:t>
      </w:r>
      <w:r w:rsidR="00605239" w:rsidRPr="007575A9">
        <w:rPr>
          <w:rFonts w:ascii="Sylfaen" w:hAnsi="Sylfaen"/>
          <w:szCs w:val="24"/>
          <w:lang w:val="ka-GE"/>
        </w:rPr>
        <w:t xml:space="preserve"> electricity </w:t>
      </w:r>
      <w:r w:rsidR="00C518E0" w:rsidRPr="007575A9">
        <w:rPr>
          <w:rFonts w:ascii="Sylfaen" w:hAnsi="Sylfaen"/>
          <w:szCs w:val="24"/>
        </w:rPr>
        <w:t xml:space="preserve">distribution system </w:t>
      </w:r>
      <w:r w:rsidR="00605239" w:rsidRPr="007575A9">
        <w:rPr>
          <w:rFonts w:ascii="Sylfaen" w:hAnsi="Sylfaen"/>
          <w:szCs w:val="24"/>
          <w:lang w:val="ka-GE"/>
        </w:rPr>
        <w:t xml:space="preserve">– </w:t>
      </w:r>
      <w:r w:rsidRPr="007575A9">
        <w:rPr>
          <w:rFonts w:ascii="Sylfaen" w:hAnsi="Sylfaen"/>
          <w:szCs w:val="24"/>
        </w:rPr>
        <w:t>has not brought about tangible results</w:t>
      </w:r>
      <w:r w:rsidR="00605239" w:rsidRPr="007575A9">
        <w:rPr>
          <w:rFonts w:ascii="Sylfaen" w:hAnsi="Sylfaen"/>
          <w:szCs w:val="24"/>
          <w:lang w:val="ka-GE"/>
        </w:rPr>
        <w:t>.</w:t>
      </w:r>
    </w:p>
    <w:p w14:paraId="1F06ACDD" w14:textId="77777777" w:rsidR="00BC2584" w:rsidRPr="007575A9" w:rsidRDefault="00BC2584" w:rsidP="00BC2584">
      <w:pPr>
        <w:spacing w:after="0" w:line="360" w:lineRule="auto"/>
        <w:ind w:right="-115" w:firstLine="720"/>
        <w:jc w:val="both"/>
        <w:rPr>
          <w:rFonts w:ascii="Sylfaen" w:hAnsi="Sylfaen"/>
          <w:szCs w:val="24"/>
          <w:lang w:val="ka-GE"/>
        </w:rPr>
      </w:pPr>
    </w:p>
    <w:p w14:paraId="68073097" w14:textId="77777777" w:rsidR="003E491C" w:rsidRPr="00BC2584" w:rsidRDefault="004D61A6" w:rsidP="001F24FE">
      <w:pPr>
        <w:spacing w:line="360" w:lineRule="auto"/>
        <w:ind w:right="-115"/>
        <w:jc w:val="both"/>
        <w:rPr>
          <w:rFonts w:ascii="Sylfaen" w:hAnsi="Sylfaen"/>
          <w:b/>
          <w:sz w:val="28"/>
          <w:szCs w:val="28"/>
        </w:rPr>
      </w:pPr>
      <w:r w:rsidRPr="00BC2584">
        <w:rPr>
          <w:rFonts w:ascii="Sylfaen" w:hAnsi="Sylfaen"/>
          <w:b/>
          <w:sz w:val="28"/>
          <w:szCs w:val="28"/>
        </w:rPr>
        <w:t xml:space="preserve">Electricity and </w:t>
      </w:r>
      <w:r w:rsidR="00127EB3" w:rsidRPr="00BC2584">
        <w:rPr>
          <w:rFonts w:ascii="Sylfaen" w:hAnsi="Sylfaen"/>
          <w:b/>
          <w:sz w:val="28"/>
          <w:szCs w:val="28"/>
        </w:rPr>
        <w:t xml:space="preserve">crypto </w:t>
      </w:r>
      <w:r w:rsidRPr="00BC2584">
        <w:rPr>
          <w:rFonts w:ascii="Sylfaen" w:hAnsi="Sylfaen"/>
          <w:b/>
          <w:sz w:val="28"/>
          <w:szCs w:val="28"/>
        </w:rPr>
        <w:t>mining</w:t>
      </w:r>
    </w:p>
    <w:p w14:paraId="76DFF9FA" w14:textId="77777777" w:rsidR="007B609B" w:rsidRPr="007575A9" w:rsidRDefault="004D61A6" w:rsidP="00BC2584">
      <w:pPr>
        <w:spacing w:after="0" w:line="360" w:lineRule="auto"/>
        <w:ind w:right="-115"/>
        <w:jc w:val="both"/>
        <w:rPr>
          <w:rFonts w:ascii="Sylfaen" w:hAnsi="Sylfaen"/>
          <w:szCs w:val="24"/>
          <w:lang w:val="ka-GE"/>
        </w:rPr>
      </w:pPr>
      <w:r w:rsidRPr="007575A9">
        <w:rPr>
          <w:rFonts w:ascii="Sylfaen" w:hAnsi="Sylfaen"/>
          <w:szCs w:val="24"/>
        </w:rPr>
        <w:t>Electricity</w:t>
      </w:r>
      <w:r w:rsidR="00C518E0" w:rsidRPr="007575A9">
        <w:rPr>
          <w:rFonts w:ascii="Sylfaen" w:hAnsi="Sylfaen"/>
          <w:szCs w:val="24"/>
        </w:rPr>
        <w:t xml:space="preserve"> in Mestia municipality</w:t>
      </w:r>
      <w:r w:rsidRPr="007575A9">
        <w:rPr>
          <w:rFonts w:ascii="Sylfaen" w:hAnsi="Sylfaen"/>
          <w:szCs w:val="24"/>
        </w:rPr>
        <w:t xml:space="preserve"> </w:t>
      </w:r>
      <w:r w:rsidRPr="007575A9">
        <w:rPr>
          <w:rFonts w:ascii="Sylfaen" w:hAnsi="Sylfaen"/>
          <w:szCs w:val="24"/>
          <w:lang w:val="ka-GE"/>
        </w:rPr>
        <w:t xml:space="preserve">has been supplied to </w:t>
      </w:r>
      <w:r w:rsidRPr="007575A9">
        <w:rPr>
          <w:rFonts w:ascii="Sylfaen" w:hAnsi="Sylfaen"/>
          <w:szCs w:val="24"/>
        </w:rPr>
        <w:t>households</w:t>
      </w:r>
      <w:r w:rsidR="00903249" w:rsidRPr="007575A9">
        <w:rPr>
          <w:rFonts w:ascii="Sylfaen" w:hAnsi="Sylfaen"/>
          <w:szCs w:val="24"/>
          <w:lang w:val="ka-GE"/>
        </w:rPr>
        <w:t xml:space="preserve"> for free since the </w:t>
      </w:r>
      <w:r w:rsidR="00A876D6" w:rsidRPr="007575A9">
        <w:rPr>
          <w:rFonts w:ascii="Sylfaen" w:hAnsi="Sylfaen"/>
          <w:szCs w:val="24"/>
        </w:rPr>
        <w:t>19</w:t>
      </w:r>
      <w:r w:rsidR="00903249" w:rsidRPr="007575A9">
        <w:rPr>
          <w:rFonts w:ascii="Sylfaen" w:hAnsi="Sylfaen"/>
          <w:szCs w:val="24"/>
          <w:lang w:val="ka-GE"/>
        </w:rPr>
        <w:t>90s</w:t>
      </w:r>
      <w:r w:rsidR="00B51624" w:rsidRPr="007575A9">
        <w:rPr>
          <w:rFonts w:ascii="Sylfaen" w:hAnsi="Sylfaen"/>
          <w:szCs w:val="24"/>
        </w:rPr>
        <w:t>,</w:t>
      </w:r>
      <w:r w:rsidR="00C518E0" w:rsidRPr="007575A9">
        <w:rPr>
          <w:rFonts w:ascii="Sylfaen" w:hAnsi="Sylfaen"/>
          <w:szCs w:val="24"/>
        </w:rPr>
        <w:t xml:space="preserve"> </w:t>
      </w:r>
      <w:r w:rsidR="00903249" w:rsidRPr="007575A9">
        <w:rPr>
          <w:rFonts w:ascii="Sylfaen" w:hAnsi="Sylfaen"/>
          <w:szCs w:val="24"/>
        </w:rPr>
        <w:t xml:space="preserve">due </w:t>
      </w:r>
      <w:r w:rsidR="00126BDC" w:rsidRPr="007575A9">
        <w:rPr>
          <w:rFonts w:ascii="Sylfaen" w:hAnsi="Sylfaen"/>
          <w:szCs w:val="24"/>
          <w:lang w:val="ka-GE"/>
        </w:rPr>
        <w:t xml:space="preserve">to </w:t>
      </w:r>
      <w:r w:rsidR="00A876D6" w:rsidRPr="007575A9">
        <w:rPr>
          <w:rFonts w:ascii="Sylfaen" w:hAnsi="Sylfaen"/>
          <w:szCs w:val="24"/>
        </w:rPr>
        <w:t>specific</w:t>
      </w:r>
      <w:r w:rsidR="00A876D6" w:rsidRPr="007575A9">
        <w:rPr>
          <w:rFonts w:ascii="Sylfaen" w:hAnsi="Sylfaen"/>
          <w:szCs w:val="24"/>
          <w:lang w:val="ka-GE"/>
        </w:rPr>
        <w:t xml:space="preserve"> </w:t>
      </w:r>
      <w:r w:rsidR="00126BDC" w:rsidRPr="007575A9">
        <w:rPr>
          <w:rFonts w:ascii="Sylfaen" w:hAnsi="Sylfaen"/>
          <w:szCs w:val="24"/>
          <w:lang w:val="ka-GE"/>
        </w:rPr>
        <w:t xml:space="preserve">political </w:t>
      </w:r>
      <w:r w:rsidRPr="007575A9">
        <w:rPr>
          <w:rFonts w:ascii="Sylfaen" w:hAnsi="Sylfaen"/>
          <w:szCs w:val="24"/>
        </w:rPr>
        <w:t>conditions</w:t>
      </w:r>
      <w:r w:rsidR="00C518E0" w:rsidRPr="007575A9">
        <w:rPr>
          <w:rFonts w:ascii="Sylfaen" w:hAnsi="Sylfaen"/>
          <w:szCs w:val="24"/>
        </w:rPr>
        <w:t>.</w:t>
      </w:r>
      <w:r w:rsidR="00A876D6" w:rsidRPr="007575A9">
        <w:rPr>
          <w:rStyle w:val="FootnoteReference"/>
          <w:rFonts w:ascii="Sylfaen" w:hAnsi="Sylfaen"/>
          <w:szCs w:val="24"/>
          <w:lang w:val="ka-GE"/>
        </w:rPr>
        <w:footnoteReference w:id="14"/>
      </w:r>
      <w:r w:rsidR="00C518E0" w:rsidRPr="007575A9">
        <w:rPr>
          <w:rFonts w:ascii="Sylfaen" w:hAnsi="Sylfaen"/>
          <w:szCs w:val="24"/>
        </w:rPr>
        <w:t xml:space="preserve"> </w:t>
      </w:r>
      <w:r w:rsidR="00127EB3" w:rsidRPr="007575A9">
        <w:rPr>
          <w:rFonts w:ascii="Sylfaen" w:hAnsi="Sylfaen"/>
          <w:szCs w:val="24"/>
        </w:rPr>
        <w:t>This is the reason why it</w:t>
      </w:r>
      <w:r w:rsidR="00126BDC" w:rsidRPr="007575A9">
        <w:rPr>
          <w:rFonts w:ascii="Sylfaen" w:hAnsi="Sylfaen"/>
          <w:szCs w:val="24"/>
          <w:lang w:val="ka-GE"/>
        </w:rPr>
        <w:t xml:space="preserve"> is perceived as an open access resource</w:t>
      </w:r>
      <w:r w:rsidR="00F53A56" w:rsidRPr="007575A9">
        <w:rPr>
          <w:rFonts w:ascii="Sylfaen" w:hAnsi="Sylfaen"/>
          <w:szCs w:val="24"/>
          <w:lang w:val="ka-GE"/>
        </w:rPr>
        <w:t>. Even when the distribution system was privatized</w:t>
      </w:r>
      <w:r w:rsidR="00C518E0" w:rsidRPr="007575A9">
        <w:rPr>
          <w:rFonts w:ascii="Sylfaen" w:hAnsi="Sylfaen"/>
          <w:szCs w:val="24"/>
        </w:rPr>
        <w:t xml:space="preserve"> in 2006</w:t>
      </w:r>
      <w:r w:rsidR="00F53A56" w:rsidRPr="007575A9">
        <w:rPr>
          <w:rFonts w:ascii="Sylfaen" w:hAnsi="Sylfaen"/>
          <w:szCs w:val="24"/>
          <w:lang w:val="ka-GE"/>
        </w:rPr>
        <w:t>,</w:t>
      </w:r>
      <w:r w:rsidR="00D8168A" w:rsidRPr="007575A9">
        <w:rPr>
          <w:rStyle w:val="FootnoteReference"/>
          <w:rFonts w:ascii="Sylfaen" w:hAnsi="Sylfaen"/>
          <w:szCs w:val="24"/>
          <w:lang w:val="ka-GE"/>
        </w:rPr>
        <w:footnoteReference w:id="15"/>
      </w:r>
      <w:r w:rsidRPr="007575A9">
        <w:rPr>
          <w:rFonts w:ascii="Sylfaen" w:hAnsi="Sylfaen"/>
          <w:szCs w:val="24"/>
        </w:rPr>
        <w:t xml:space="preserve"> </w:t>
      </w:r>
      <w:r w:rsidR="00F53A56" w:rsidRPr="007575A9">
        <w:rPr>
          <w:rFonts w:ascii="Sylfaen" w:hAnsi="Sylfaen"/>
          <w:szCs w:val="24"/>
          <w:lang w:val="ka-GE"/>
        </w:rPr>
        <w:t xml:space="preserve">this </w:t>
      </w:r>
      <w:r w:rsidRPr="007575A9">
        <w:rPr>
          <w:rFonts w:ascii="Sylfaen" w:hAnsi="Sylfaen"/>
          <w:szCs w:val="24"/>
        </w:rPr>
        <w:t>attitude</w:t>
      </w:r>
      <w:r w:rsidR="00F53A56" w:rsidRPr="007575A9">
        <w:rPr>
          <w:rFonts w:ascii="Sylfaen" w:hAnsi="Sylfaen"/>
          <w:szCs w:val="24"/>
          <w:lang w:val="ka-GE"/>
        </w:rPr>
        <w:t xml:space="preserve"> did not change. Despite many attempts </w:t>
      </w:r>
      <w:r w:rsidR="00D8168A" w:rsidRPr="007575A9">
        <w:rPr>
          <w:rFonts w:ascii="Sylfaen" w:hAnsi="Sylfaen"/>
          <w:szCs w:val="24"/>
          <w:lang w:val="ka-GE"/>
        </w:rPr>
        <w:t xml:space="preserve">to </w:t>
      </w:r>
      <w:r w:rsidR="00127EB3" w:rsidRPr="007575A9">
        <w:rPr>
          <w:rFonts w:ascii="Sylfaen" w:hAnsi="Sylfaen"/>
          <w:szCs w:val="24"/>
        </w:rPr>
        <w:t>make people</w:t>
      </w:r>
      <w:r w:rsidR="00D8168A" w:rsidRPr="007575A9">
        <w:rPr>
          <w:rFonts w:ascii="Sylfaen" w:hAnsi="Sylfaen"/>
          <w:szCs w:val="24"/>
          <w:lang w:val="ka-GE"/>
        </w:rPr>
        <w:t xml:space="preserve"> pay for electricity</w:t>
      </w:r>
      <w:r w:rsidR="007B62EC" w:rsidRPr="007575A9">
        <w:rPr>
          <w:rFonts w:ascii="Sylfaen" w:hAnsi="Sylfaen"/>
          <w:szCs w:val="24"/>
        </w:rPr>
        <w:t xml:space="preserve"> </w:t>
      </w:r>
      <w:r w:rsidR="00D8168A" w:rsidRPr="007575A9">
        <w:rPr>
          <w:rFonts w:ascii="Sylfaen" w:hAnsi="Sylfaen"/>
          <w:szCs w:val="24"/>
          <w:lang w:val="ka-GE"/>
        </w:rPr>
        <w:t xml:space="preserve">– for example, </w:t>
      </w:r>
      <w:r w:rsidR="004D479A" w:rsidRPr="007575A9">
        <w:rPr>
          <w:rFonts w:ascii="Sylfaen" w:hAnsi="Sylfaen"/>
          <w:szCs w:val="24"/>
        </w:rPr>
        <w:t xml:space="preserve">by </w:t>
      </w:r>
      <w:r w:rsidR="00D8168A" w:rsidRPr="007575A9">
        <w:rPr>
          <w:rFonts w:ascii="Sylfaen" w:hAnsi="Sylfaen"/>
          <w:szCs w:val="24"/>
          <w:lang w:val="ka-GE"/>
        </w:rPr>
        <w:t>installing meters in Mestia – the</w:t>
      </w:r>
      <w:r w:rsidR="008B16A7" w:rsidRPr="007575A9">
        <w:rPr>
          <w:rFonts w:ascii="Sylfaen" w:hAnsi="Sylfaen"/>
          <w:szCs w:val="24"/>
        </w:rPr>
        <w:t xml:space="preserve"> </w:t>
      </w:r>
      <w:r w:rsidR="00D8168A" w:rsidRPr="007575A9">
        <w:rPr>
          <w:rFonts w:ascii="Sylfaen" w:hAnsi="Sylfaen"/>
          <w:szCs w:val="24"/>
          <w:lang w:val="ka-GE"/>
        </w:rPr>
        <w:t xml:space="preserve">population strongly resisted. </w:t>
      </w:r>
      <w:r w:rsidR="00127EB3" w:rsidRPr="007575A9">
        <w:rPr>
          <w:rFonts w:ascii="Sylfaen" w:hAnsi="Sylfaen"/>
          <w:szCs w:val="24"/>
        </w:rPr>
        <w:t>Considering</w:t>
      </w:r>
      <w:r w:rsidRPr="007575A9">
        <w:rPr>
          <w:rFonts w:ascii="Sylfaen" w:hAnsi="Sylfaen"/>
          <w:szCs w:val="24"/>
        </w:rPr>
        <w:t xml:space="preserve"> </w:t>
      </w:r>
      <w:r w:rsidR="00127EB3" w:rsidRPr="007575A9">
        <w:rPr>
          <w:rFonts w:ascii="Sylfaen" w:hAnsi="Sylfaen"/>
          <w:szCs w:val="24"/>
          <w:lang w:val="ka-GE"/>
        </w:rPr>
        <w:t xml:space="preserve">electricity </w:t>
      </w:r>
      <w:r w:rsidR="00127EB3" w:rsidRPr="007575A9">
        <w:rPr>
          <w:rFonts w:ascii="Sylfaen" w:hAnsi="Sylfaen"/>
          <w:szCs w:val="24"/>
        </w:rPr>
        <w:t xml:space="preserve">as a </w:t>
      </w:r>
      <w:r w:rsidRPr="007575A9">
        <w:rPr>
          <w:rFonts w:ascii="Sylfaen" w:hAnsi="Sylfaen"/>
          <w:szCs w:val="24"/>
        </w:rPr>
        <w:t xml:space="preserve">common </w:t>
      </w:r>
      <w:r w:rsidR="00D8168A" w:rsidRPr="007575A9">
        <w:rPr>
          <w:rFonts w:ascii="Sylfaen" w:hAnsi="Sylfaen"/>
          <w:szCs w:val="24"/>
          <w:lang w:val="ka-GE"/>
        </w:rPr>
        <w:t>resource</w:t>
      </w:r>
      <w:r w:rsidR="00127EB3" w:rsidRPr="007575A9">
        <w:rPr>
          <w:rFonts w:ascii="Sylfaen" w:hAnsi="Sylfaen"/>
          <w:szCs w:val="24"/>
        </w:rPr>
        <w:t>,</w:t>
      </w:r>
      <w:r w:rsidR="00D8168A" w:rsidRPr="007575A9">
        <w:rPr>
          <w:rFonts w:ascii="Sylfaen" w:hAnsi="Sylfaen"/>
          <w:szCs w:val="24"/>
          <w:lang w:val="ka-GE"/>
        </w:rPr>
        <w:t xml:space="preserve"> start</w:t>
      </w:r>
      <w:r w:rsidRPr="007575A9">
        <w:rPr>
          <w:rFonts w:ascii="Sylfaen" w:hAnsi="Sylfaen"/>
          <w:szCs w:val="24"/>
        </w:rPr>
        <w:t>ed mostly with the rise</w:t>
      </w:r>
      <w:r w:rsidR="00D8168A" w:rsidRPr="007575A9">
        <w:rPr>
          <w:rFonts w:ascii="Sylfaen" w:hAnsi="Sylfaen"/>
          <w:szCs w:val="24"/>
          <w:lang w:val="ka-GE"/>
        </w:rPr>
        <w:t xml:space="preserve"> of crypto</w:t>
      </w:r>
      <w:r w:rsidR="00127EB3" w:rsidRPr="007575A9">
        <w:rPr>
          <w:rFonts w:ascii="Sylfaen" w:hAnsi="Sylfaen"/>
          <w:szCs w:val="24"/>
        </w:rPr>
        <w:t xml:space="preserve"> </w:t>
      </w:r>
      <w:r w:rsidR="00D8168A" w:rsidRPr="007575A9">
        <w:rPr>
          <w:rFonts w:ascii="Sylfaen" w:hAnsi="Sylfaen"/>
          <w:szCs w:val="24"/>
          <w:lang w:val="ka-GE"/>
        </w:rPr>
        <w:t xml:space="preserve">mining, which has led to over-consumption and, as a result, </w:t>
      </w:r>
      <w:r w:rsidR="00737E7E">
        <w:rPr>
          <w:rFonts w:ascii="Sylfaen" w:hAnsi="Sylfaen"/>
          <w:szCs w:val="24"/>
        </w:rPr>
        <w:t xml:space="preserve">to </w:t>
      </w:r>
      <w:r w:rsidR="00D8168A" w:rsidRPr="007575A9">
        <w:rPr>
          <w:rFonts w:ascii="Sylfaen" w:hAnsi="Sylfaen"/>
          <w:szCs w:val="24"/>
          <w:lang w:val="ka-GE"/>
        </w:rPr>
        <w:t>overloading of the distribution network.</w:t>
      </w:r>
    </w:p>
    <w:p w14:paraId="0985E5F5" w14:textId="77777777" w:rsidR="00E83B60" w:rsidRPr="007575A9" w:rsidRDefault="00127EB3" w:rsidP="00BC2584">
      <w:pPr>
        <w:spacing w:after="0" w:line="360" w:lineRule="auto"/>
        <w:ind w:right="-115" w:firstLine="720"/>
        <w:jc w:val="both"/>
        <w:rPr>
          <w:rFonts w:ascii="Sylfaen" w:hAnsi="Sylfaen"/>
          <w:szCs w:val="24"/>
          <w:lang w:val="ka-GE"/>
        </w:rPr>
      </w:pPr>
      <w:r w:rsidRPr="007575A9">
        <w:rPr>
          <w:rFonts w:ascii="Sylfaen" w:hAnsi="Sylfaen"/>
          <w:szCs w:val="24"/>
        </w:rPr>
        <w:t>Indeed, d</w:t>
      </w:r>
      <w:r w:rsidR="00777D6A" w:rsidRPr="007575A9">
        <w:rPr>
          <w:rFonts w:ascii="Sylfaen" w:hAnsi="Sylfaen"/>
          <w:szCs w:val="24"/>
          <w:lang w:val="ka-GE"/>
        </w:rPr>
        <w:t xml:space="preserve">ue to the free supply of electricity, the region has become an attractive location for </w:t>
      </w:r>
      <w:r w:rsidR="00C4647C" w:rsidRPr="007575A9">
        <w:rPr>
          <w:rFonts w:ascii="Sylfaen" w:hAnsi="Sylfaen"/>
          <w:szCs w:val="24"/>
        </w:rPr>
        <w:t>crypto</w:t>
      </w:r>
      <w:r w:rsidR="004D479A" w:rsidRPr="007575A9">
        <w:rPr>
          <w:rFonts w:ascii="Sylfaen" w:hAnsi="Sylfaen"/>
          <w:szCs w:val="24"/>
        </w:rPr>
        <w:t xml:space="preserve"> </w:t>
      </w:r>
      <w:r w:rsidR="00777D6A" w:rsidRPr="007575A9">
        <w:rPr>
          <w:rFonts w:ascii="Sylfaen" w:hAnsi="Sylfaen"/>
          <w:szCs w:val="24"/>
          <w:lang w:val="ka-GE"/>
        </w:rPr>
        <w:t>minin</w:t>
      </w:r>
      <w:r w:rsidR="00B51624" w:rsidRPr="007575A9">
        <w:rPr>
          <w:rFonts w:ascii="Sylfaen" w:hAnsi="Sylfaen"/>
          <w:szCs w:val="24"/>
        </w:rPr>
        <w:t>g.</w:t>
      </w:r>
      <w:r w:rsidR="00777D6A" w:rsidRPr="007575A9">
        <w:rPr>
          <w:rFonts w:ascii="Sylfaen" w:hAnsi="Sylfaen"/>
          <w:szCs w:val="24"/>
          <w:lang w:val="ka-GE"/>
        </w:rPr>
        <w:t xml:space="preserve"> At</w:t>
      </w:r>
      <w:r w:rsidR="00455970">
        <w:rPr>
          <w:rFonts w:ascii="Sylfaen" w:hAnsi="Sylfaen"/>
          <w:szCs w:val="24"/>
        </w:rPr>
        <w:t xml:space="preserve"> </w:t>
      </w:r>
      <w:r w:rsidR="004D479A" w:rsidRPr="007575A9">
        <w:rPr>
          <w:rFonts w:ascii="Sylfaen" w:hAnsi="Sylfaen"/>
          <w:szCs w:val="24"/>
        </w:rPr>
        <w:t>the beginning</w:t>
      </w:r>
      <w:r w:rsidR="00777D6A" w:rsidRPr="007575A9">
        <w:rPr>
          <w:rFonts w:ascii="Sylfaen" w:hAnsi="Sylfaen"/>
          <w:szCs w:val="24"/>
          <w:lang w:val="ka-GE"/>
        </w:rPr>
        <w:t xml:space="preserve">, Tbilisi </w:t>
      </w:r>
      <w:r w:rsidR="00C4647C" w:rsidRPr="007575A9">
        <w:rPr>
          <w:rFonts w:ascii="Sylfaen" w:hAnsi="Sylfaen"/>
          <w:szCs w:val="24"/>
        </w:rPr>
        <w:t xml:space="preserve">residents </w:t>
      </w:r>
      <w:r w:rsidR="000523E1" w:rsidRPr="007575A9">
        <w:rPr>
          <w:rFonts w:ascii="Sylfaen" w:hAnsi="Sylfaen"/>
          <w:szCs w:val="24"/>
        </w:rPr>
        <w:t>suggested to</w:t>
      </w:r>
      <w:r w:rsidR="00777D6A" w:rsidRPr="007575A9">
        <w:rPr>
          <w:rFonts w:ascii="Sylfaen" w:hAnsi="Sylfaen"/>
          <w:szCs w:val="24"/>
          <w:lang w:val="ka-GE"/>
        </w:rPr>
        <w:t xml:space="preserve"> the locals to place their devices in their houses, or </w:t>
      </w:r>
      <w:r w:rsidR="004D479A" w:rsidRPr="007575A9">
        <w:rPr>
          <w:rFonts w:ascii="Sylfaen" w:hAnsi="Sylfaen"/>
          <w:szCs w:val="24"/>
        </w:rPr>
        <w:t xml:space="preserve">even </w:t>
      </w:r>
      <w:r w:rsidR="00777D6A" w:rsidRPr="007575A9">
        <w:rPr>
          <w:rFonts w:ascii="Sylfaen" w:hAnsi="Sylfaen"/>
          <w:szCs w:val="24"/>
          <w:lang w:val="ka-GE"/>
        </w:rPr>
        <w:t xml:space="preserve">to hide entire farms somewhere in the forest. Later, the locals also followed this trend. Along with the </w:t>
      </w:r>
      <w:r w:rsidR="001346EB" w:rsidRPr="007575A9">
        <w:rPr>
          <w:rFonts w:ascii="Sylfaen" w:hAnsi="Sylfaen"/>
          <w:szCs w:val="24"/>
        </w:rPr>
        <w:t>booming</w:t>
      </w:r>
      <w:r w:rsidR="00777D6A" w:rsidRPr="007575A9">
        <w:rPr>
          <w:rFonts w:ascii="Sylfaen" w:hAnsi="Sylfaen"/>
          <w:szCs w:val="24"/>
          <w:lang w:val="ka-GE"/>
        </w:rPr>
        <w:t xml:space="preserve"> tourism industry, electricity consumption</w:t>
      </w:r>
      <w:r w:rsidR="001346EB" w:rsidRPr="007575A9">
        <w:rPr>
          <w:rFonts w:ascii="Sylfaen" w:hAnsi="Sylfaen"/>
          <w:szCs w:val="24"/>
        </w:rPr>
        <w:t xml:space="preserve"> grew dramatically</w:t>
      </w:r>
      <w:r w:rsidR="00777D6A" w:rsidRPr="007575A9">
        <w:rPr>
          <w:rFonts w:ascii="Sylfaen" w:hAnsi="Sylfaen"/>
          <w:szCs w:val="24"/>
          <w:lang w:val="ka-GE"/>
        </w:rPr>
        <w:t xml:space="preserve">, and this </w:t>
      </w:r>
      <w:r w:rsidR="001346EB" w:rsidRPr="007575A9">
        <w:rPr>
          <w:rFonts w:ascii="Sylfaen" w:hAnsi="Sylfaen"/>
          <w:szCs w:val="24"/>
        </w:rPr>
        <w:t>growth</w:t>
      </w:r>
      <w:r w:rsidR="001346EB" w:rsidRPr="007575A9">
        <w:rPr>
          <w:rFonts w:ascii="Sylfaen" w:hAnsi="Sylfaen"/>
          <w:szCs w:val="24"/>
          <w:lang w:val="ka-GE"/>
        </w:rPr>
        <w:t xml:space="preserve"> </w:t>
      </w:r>
      <w:r w:rsidR="00B51624" w:rsidRPr="007575A9">
        <w:rPr>
          <w:rFonts w:ascii="Sylfaen" w:hAnsi="Sylfaen"/>
          <w:szCs w:val="24"/>
        </w:rPr>
        <w:t xml:space="preserve">has been </w:t>
      </w:r>
      <w:r w:rsidR="001346EB" w:rsidRPr="007575A9">
        <w:rPr>
          <w:rFonts w:ascii="Sylfaen" w:hAnsi="Sylfaen"/>
          <w:szCs w:val="24"/>
        </w:rPr>
        <w:t>increas</w:t>
      </w:r>
      <w:r w:rsidR="00B51624" w:rsidRPr="007575A9">
        <w:rPr>
          <w:rFonts w:ascii="Sylfaen" w:hAnsi="Sylfaen"/>
          <w:szCs w:val="24"/>
        </w:rPr>
        <w:t>ing</w:t>
      </w:r>
      <w:r w:rsidR="001346EB" w:rsidRPr="007575A9">
        <w:rPr>
          <w:rFonts w:ascii="Sylfaen" w:hAnsi="Sylfaen"/>
          <w:szCs w:val="24"/>
          <w:lang w:val="ka-GE"/>
        </w:rPr>
        <w:t xml:space="preserve"> </w:t>
      </w:r>
      <w:r w:rsidR="00777D6A" w:rsidRPr="007575A9">
        <w:rPr>
          <w:rFonts w:ascii="Sylfaen" w:hAnsi="Sylfaen"/>
          <w:szCs w:val="24"/>
          <w:lang w:val="ka-GE"/>
        </w:rPr>
        <w:lastRenderedPageBreak/>
        <w:t>year by year</w:t>
      </w:r>
      <w:r w:rsidR="006D7F64" w:rsidRPr="007575A9">
        <w:rPr>
          <w:rFonts w:ascii="Sylfaen" w:hAnsi="Sylfaen"/>
          <w:szCs w:val="24"/>
        </w:rPr>
        <w:t>, especially since 2019</w:t>
      </w:r>
      <w:r w:rsidR="00455970">
        <w:rPr>
          <w:rFonts w:ascii="Sylfaen" w:hAnsi="Sylfaen"/>
          <w:szCs w:val="24"/>
        </w:rPr>
        <w:t>.</w:t>
      </w:r>
      <w:r w:rsidR="00126BDC" w:rsidRPr="007575A9">
        <w:rPr>
          <w:rStyle w:val="FootnoteReference"/>
          <w:rFonts w:ascii="Sylfaen" w:hAnsi="Sylfaen"/>
          <w:szCs w:val="24"/>
          <w:lang w:val="ka-GE"/>
        </w:rPr>
        <w:footnoteReference w:id="16"/>
      </w:r>
      <w:r w:rsidR="000523E1" w:rsidRPr="007575A9">
        <w:rPr>
          <w:rFonts w:ascii="Sylfaen" w:hAnsi="Sylfaen"/>
          <w:szCs w:val="24"/>
        </w:rPr>
        <w:t xml:space="preserve"> </w:t>
      </w:r>
      <w:r w:rsidR="00777D6A" w:rsidRPr="007575A9">
        <w:rPr>
          <w:rFonts w:ascii="Sylfaen" w:hAnsi="Sylfaen"/>
          <w:szCs w:val="24"/>
          <w:lang w:val="ka-GE"/>
        </w:rPr>
        <w:t>Since the distribution company</w:t>
      </w:r>
      <w:r w:rsidR="000523E1" w:rsidRPr="007575A9">
        <w:rPr>
          <w:rFonts w:ascii="Sylfaen" w:hAnsi="Sylfaen"/>
          <w:szCs w:val="24"/>
        </w:rPr>
        <w:t>,</w:t>
      </w:r>
      <w:r w:rsidR="00777D6A" w:rsidRPr="007575A9">
        <w:rPr>
          <w:rFonts w:ascii="Sylfaen" w:hAnsi="Sylfaen"/>
          <w:szCs w:val="24"/>
          <w:lang w:val="ka-GE"/>
        </w:rPr>
        <w:t xml:space="preserve"> </w:t>
      </w:r>
      <w:r w:rsidR="00C4647C" w:rsidRPr="007575A9">
        <w:rPr>
          <w:rFonts w:ascii="Sylfaen" w:hAnsi="Sylfaen"/>
          <w:szCs w:val="24"/>
        </w:rPr>
        <w:t>E</w:t>
      </w:r>
      <w:r w:rsidR="000523E1" w:rsidRPr="007575A9">
        <w:rPr>
          <w:rFonts w:ascii="Sylfaen" w:hAnsi="Sylfaen"/>
          <w:szCs w:val="24"/>
        </w:rPr>
        <w:t>nergo</w:t>
      </w:r>
      <w:r w:rsidR="00C4647C" w:rsidRPr="007575A9">
        <w:rPr>
          <w:rFonts w:ascii="Sylfaen" w:hAnsi="Sylfaen"/>
          <w:szCs w:val="24"/>
        </w:rPr>
        <w:t>-P</w:t>
      </w:r>
      <w:r w:rsidR="000523E1" w:rsidRPr="007575A9">
        <w:rPr>
          <w:rFonts w:ascii="Sylfaen" w:hAnsi="Sylfaen"/>
          <w:szCs w:val="24"/>
        </w:rPr>
        <w:t xml:space="preserve">ro, </w:t>
      </w:r>
      <w:r w:rsidR="00777D6A" w:rsidRPr="007575A9">
        <w:rPr>
          <w:rFonts w:ascii="Sylfaen" w:hAnsi="Sylfaen"/>
          <w:szCs w:val="24"/>
          <w:lang w:val="ka-GE"/>
        </w:rPr>
        <w:t>ha</w:t>
      </w:r>
      <w:r w:rsidR="00C4647C" w:rsidRPr="007575A9">
        <w:rPr>
          <w:rFonts w:ascii="Sylfaen" w:hAnsi="Sylfaen"/>
          <w:szCs w:val="24"/>
        </w:rPr>
        <w:t>d</w:t>
      </w:r>
      <w:r w:rsidR="00777D6A" w:rsidRPr="007575A9">
        <w:rPr>
          <w:rFonts w:ascii="Sylfaen" w:hAnsi="Sylfaen"/>
          <w:szCs w:val="24"/>
          <w:lang w:val="ka-GE"/>
        </w:rPr>
        <w:t xml:space="preserve"> no economic incentive to invest in the local distribution network, </w:t>
      </w:r>
      <w:r w:rsidR="001346EB" w:rsidRPr="007575A9">
        <w:rPr>
          <w:rFonts w:ascii="Sylfaen" w:hAnsi="Sylfaen"/>
          <w:szCs w:val="24"/>
        </w:rPr>
        <w:t>the grid</w:t>
      </w:r>
      <w:r w:rsidR="00777D6A" w:rsidRPr="007575A9">
        <w:rPr>
          <w:rFonts w:ascii="Sylfaen" w:hAnsi="Sylfaen"/>
          <w:szCs w:val="24"/>
          <w:lang w:val="ka-GE"/>
        </w:rPr>
        <w:t xml:space="preserve"> </w:t>
      </w:r>
      <w:r w:rsidR="00A14C1A" w:rsidRPr="007575A9">
        <w:rPr>
          <w:rFonts w:ascii="Sylfaen" w:hAnsi="Sylfaen"/>
          <w:szCs w:val="24"/>
        </w:rPr>
        <w:t>(t</w:t>
      </w:r>
      <w:r w:rsidR="00A14C1A" w:rsidRPr="007575A9">
        <w:rPr>
          <w:rFonts w:ascii="Sylfaen" w:hAnsi="Sylfaen"/>
          <w:szCs w:val="24"/>
          <w:lang w:val="ka-GE"/>
        </w:rPr>
        <w:t>ransformers, feeders and Soviet-era wires</w:t>
      </w:r>
      <w:r w:rsidR="00A14C1A" w:rsidRPr="007575A9">
        <w:rPr>
          <w:rFonts w:ascii="Sylfaen" w:hAnsi="Sylfaen"/>
          <w:szCs w:val="24"/>
        </w:rPr>
        <w:t xml:space="preserve">) </w:t>
      </w:r>
      <w:r w:rsidR="001346EB" w:rsidRPr="007575A9">
        <w:rPr>
          <w:rFonts w:ascii="Sylfaen" w:hAnsi="Sylfaen"/>
          <w:szCs w:val="24"/>
        </w:rPr>
        <w:t>was</w:t>
      </w:r>
      <w:r w:rsidR="00777D6A" w:rsidRPr="007575A9">
        <w:rPr>
          <w:rFonts w:ascii="Sylfaen" w:hAnsi="Sylfaen"/>
          <w:szCs w:val="24"/>
          <w:lang w:val="ka-GE"/>
        </w:rPr>
        <w:t xml:space="preserve"> no longer</w:t>
      </w:r>
      <w:r w:rsidR="001346EB" w:rsidRPr="007575A9">
        <w:rPr>
          <w:rFonts w:ascii="Sylfaen" w:hAnsi="Sylfaen"/>
          <w:szCs w:val="24"/>
        </w:rPr>
        <w:t xml:space="preserve"> able to</w:t>
      </w:r>
      <w:r w:rsidR="00777D6A" w:rsidRPr="007575A9">
        <w:rPr>
          <w:rFonts w:ascii="Sylfaen" w:hAnsi="Sylfaen"/>
          <w:szCs w:val="24"/>
          <w:lang w:val="ka-GE"/>
        </w:rPr>
        <w:t xml:space="preserve"> withstand the load. </w:t>
      </w:r>
      <w:r w:rsidR="000523E1" w:rsidRPr="007575A9">
        <w:rPr>
          <w:rFonts w:ascii="Sylfaen" w:hAnsi="Sylfaen"/>
          <w:szCs w:val="24"/>
          <w:lang w:val="ka-GE"/>
        </w:rPr>
        <w:t xml:space="preserve">At this stage, power outages </w:t>
      </w:r>
      <w:r w:rsidR="000523E1" w:rsidRPr="007575A9">
        <w:rPr>
          <w:rFonts w:ascii="Sylfaen" w:hAnsi="Sylfaen"/>
          <w:szCs w:val="24"/>
        </w:rPr>
        <w:t>were</w:t>
      </w:r>
      <w:r w:rsidR="00F45555" w:rsidRPr="007575A9">
        <w:rPr>
          <w:rFonts w:ascii="Sylfaen" w:hAnsi="Sylfaen"/>
          <w:szCs w:val="24"/>
          <w:lang w:val="ka-GE"/>
        </w:rPr>
        <w:t xml:space="preserve"> perceived as a problem, </w:t>
      </w:r>
      <w:r w:rsidR="00455970" w:rsidRPr="009B33CD">
        <w:rPr>
          <w:rFonts w:ascii="Sylfaen" w:hAnsi="Sylfaen"/>
          <w:szCs w:val="24"/>
        </w:rPr>
        <w:t>which led to</w:t>
      </w:r>
      <w:r w:rsidR="00455970" w:rsidRPr="00455970">
        <w:rPr>
          <w:rFonts w:ascii="Sylfaen" w:hAnsi="Sylfaen"/>
          <w:szCs w:val="24"/>
        </w:rPr>
        <w:t xml:space="preserve"> </w:t>
      </w:r>
      <w:r w:rsidR="00F45555" w:rsidRPr="007575A9">
        <w:rPr>
          <w:rFonts w:ascii="Sylfaen" w:hAnsi="Sylfaen"/>
          <w:szCs w:val="24"/>
          <w:lang w:val="ka-GE"/>
        </w:rPr>
        <w:t>collective protest against the government and Energo</w:t>
      </w:r>
      <w:r w:rsidR="00C4647C" w:rsidRPr="007575A9">
        <w:rPr>
          <w:rFonts w:ascii="Sylfaen" w:hAnsi="Sylfaen"/>
          <w:szCs w:val="24"/>
        </w:rPr>
        <w:t>-P</w:t>
      </w:r>
      <w:r w:rsidR="00737E7E">
        <w:rPr>
          <w:rFonts w:ascii="Sylfaen" w:hAnsi="Sylfaen"/>
          <w:szCs w:val="24"/>
          <w:lang w:val="ka-GE"/>
        </w:rPr>
        <w:t>ro.</w:t>
      </w:r>
      <w:r w:rsidR="00737E7E">
        <w:rPr>
          <w:rFonts w:ascii="Sylfaen" w:hAnsi="Sylfaen"/>
          <w:szCs w:val="24"/>
        </w:rPr>
        <w:t xml:space="preserve"> </w:t>
      </w:r>
      <w:r w:rsidR="000523E1" w:rsidRPr="007575A9">
        <w:rPr>
          <w:rFonts w:ascii="Sylfaen" w:hAnsi="Sylfaen"/>
          <w:szCs w:val="24"/>
          <w:lang w:val="ka-GE"/>
        </w:rPr>
        <w:t xml:space="preserve">The </w:t>
      </w:r>
      <w:r w:rsidR="000523E1" w:rsidRPr="007575A9">
        <w:rPr>
          <w:rFonts w:ascii="Sylfaen" w:hAnsi="Sylfaen"/>
          <w:szCs w:val="24"/>
        </w:rPr>
        <w:t>mi</w:t>
      </w:r>
      <w:r w:rsidR="00C4647C" w:rsidRPr="007575A9">
        <w:rPr>
          <w:rFonts w:ascii="Sylfaen" w:hAnsi="Sylfaen"/>
          <w:szCs w:val="24"/>
        </w:rPr>
        <w:t>n</w:t>
      </w:r>
      <w:r w:rsidR="000523E1" w:rsidRPr="007575A9">
        <w:rPr>
          <w:rFonts w:ascii="Sylfaen" w:hAnsi="Sylfaen"/>
          <w:szCs w:val="24"/>
        </w:rPr>
        <w:t>ers were blamed</w:t>
      </w:r>
      <w:r w:rsidR="00F45555" w:rsidRPr="007575A9">
        <w:rPr>
          <w:rFonts w:ascii="Sylfaen" w:hAnsi="Sylfaen"/>
          <w:szCs w:val="24"/>
          <w:lang w:val="ka-GE"/>
        </w:rPr>
        <w:t xml:space="preserve">, it was implied that the big miners have </w:t>
      </w:r>
      <w:r w:rsidR="00B12326" w:rsidRPr="007575A9">
        <w:rPr>
          <w:rFonts w:ascii="Sylfaen" w:hAnsi="Sylfaen"/>
          <w:szCs w:val="24"/>
        </w:rPr>
        <w:t xml:space="preserve">privileged links with the authorities, so the root of the problem was </w:t>
      </w:r>
      <w:r w:rsidR="00396381" w:rsidRPr="007575A9">
        <w:rPr>
          <w:rFonts w:ascii="Sylfaen" w:hAnsi="Sylfaen"/>
          <w:szCs w:val="24"/>
        </w:rPr>
        <w:t xml:space="preserve">supposed to be </w:t>
      </w:r>
      <w:r w:rsidR="00B12326" w:rsidRPr="007575A9">
        <w:rPr>
          <w:rFonts w:ascii="Sylfaen" w:hAnsi="Sylfaen"/>
          <w:szCs w:val="24"/>
        </w:rPr>
        <w:t>corruption</w:t>
      </w:r>
      <w:r w:rsidR="00F45555" w:rsidRPr="007575A9">
        <w:rPr>
          <w:rFonts w:ascii="Sylfaen" w:hAnsi="Sylfaen"/>
          <w:szCs w:val="24"/>
          <w:lang w:val="ka-GE"/>
        </w:rPr>
        <w:t xml:space="preserve">. Collective action </w:t>
      </w:r>
      <w:r w:rsidR="00B12326" w:rsidRPr="007575A9">
        <w:rPr>
          <w:rFonts w:ascii="Sylfaen" w:hAnsi="Sylfaen"/>
          <w:szCs w:val="24"/>
        </w:rPr>
        <w:t>consisted</w:t>
      </w:r>
      <w:r w:rsidR="00F45555" w:rsidRPr="007575A9">
        <w:rPr>
          <w:rFonts w:ascii="Sylfaen" w:hAnsi="Sylfaen"/>
          <w:szCs w:val="24"/>
          <w:lang w:val="ka-GE"/>
        </w:rPr>
        <w:t xml:space="preserve"> in protests, </w:t>
      </w:r>
      <w:r w:rsidR="00B12326" w:rsidRPr="007575A9">
        <w:rPr>
          <w:rFonts w:ascii="Sylfaen" w:hAnsi="Sylfaen"/>
          <w:szCs w:val="24"/>
        </w:rPr>
        <w:t xml:space="preserve">such as </w:t>
      </w:r>
      <w:r w:rsidR="00F45555" w:rsidRPr="007575A9">
        <w:rPr>
          <w:rFonts w:ascii="Sylfaen" w:hAnsi="Sylfaen"/>
          <w:szCs w:val="24"/>
          <w:lang w:val="ka-GE"/>
        </w:rPr>
        <w:t>blocking road</w:t>
      </w:r>
      <w:r w:rsidR="00B12326" w:rsidRPr="007575A9">
        <w:rPr>
          <w:rFonts w:ascii="Sylfaen" w:hAnsi="Sylfaen"/>
          <w:szCs w:val="24"/>
        </w:rPr>
        <w:t>s</w:t>
      </w:r>
      <w:r w:rsidR="00F45555" w:rsidRPr="007575A9">
        <w:rPr>
          <w:rFonts w:ascii="Sylfaen" w:hAnsi="Sylfaen"/>
          <w:szCs w:val="24"/>
          <w:lang w:val="ka-GE"/>
        </w:rPr>
        <w:t>. There was</w:t>
      </w:r>
      <w:r w:rsidR="00737E7E">
        <w:rPr>
          <w:rFonts w:ascii="Sylfaen" w:hAnsi="Sylfaen"/>
          <w:szCs w:val="24"/>
        </w:rPr>
        <w:t xml:space="preserve"> even</w:t>
      </w:r>
      <w:r w:rsidR="00F45555" w:rsidRPr="007575A9">
        <w:rPr>
          <w:rFonts w:ascii="Sylfaen" w:hAnsi="Sylfaen"/>
          <w:szCs w:val="24"/>
          <w:lang w:val="ka-GE"/>
        </w:rPr>
        <w:t xml:space="preserve"> a case</w:t>
      </w:r>
      <w:r w:rsidR="0063694E" w:rsidRPr="007575A9">
        <w:rPr>
          <w:rFonts w:ascii="Sylfaen" w:hAnsi="Sylfaen"/>
          <w:szCs w:val="24"/>
        </w:rPr>
        <w:t>,</w:t>
      </w:r>
      <w:r w:rsidR="00F45555" w:rsidRPr="007575A9">
        <w:rPr>
          <w:rFonts w:ascii="Sylfaen" w:hAnsi="Sylfaen"/>
          <w:szCs w:val="24"/>
          <w:lang w:val="ka-GE"/>
        </w:rPr>
        <w:t xml:space="preserve"> when the locals </w:t>
      </w:r>
      <w:r w:rsidR="00C4647C" w:rsidRPr="007575A9">
        <w:rPr>
          <w:rFonts w:ascii="Sylfaen" w:hAnsi="Sylfaen"/>
          <w:szCs w:val="24"/>
        </w:rPr>
        <w:t>found</w:t>
      </w:r>
      <w:r w:rsidR="00F45555" w:rsidRPr="007575A9">
        <w:rPr>
          <w:rFonts w:ascii="Sylfaen" w:hAnsi="Sylfaen"/>
          <w:szCs w:val="24"/>
          <w:lang w:val="ka-GE"/>
        </w:rPr>
        <w:t xml:space="preserve"> </w:t>
      </w:r>
      <w:r w:rsidR="0063694E" w:rsidRPr="007575A9">
        <w:rPr>
          <w:rFonts w:ascii="Sylfaen" w:hAnsi="Sylfaen"/>
          <w:szCs w:val="24"/>
        </w:rPr>
        <w:t>a mining</w:t>
      </w:r>
      <w:r w:rsidR="00396381" w:rsidRPr="007575A9">
        <w:rPr>
          <w:rFonts w:ascii="Sylfaen" w:hAnsi="Sylfaen"/>
          <w:szCs w:val="24"/>
        </w:rPr>
        <w:t xml:space="preserve"> </w:t>
      </w:r>
      <w:r w:rsidR="00F45555" w:rsidRPr="007575A9">
        <w:rPr>
          <w:rFonts w:ascii="Sylfaen" w:hAnsi="Sylfaen"/>
          <w:szCs w:val="24"/>
          <w:lang w:val="ka-GE"/>
        </w:rPr>
        <w:t xml:space="preserve">farm hidden in the forest and </w:t>
      </w:r>
      <w:r w:rsidR="0063694E" w:rsidRPr="007575A9">
        <w:rPr>
          <w:rFonts w:ascii="Sylfaen" w:hAnsi="Sylfaen"/>
          <w:szCs w:val="24"/>
        </w:rPr>
        <w:t>de</w:t>
      </w:r>
      <w:r w:rsidR="00E37068" w:rsidRPr="007575A9">
        <w:rPr>
          <w:rFonts w:ascii="Sylfaen" w:hAnsi="Sylfaen"/>
          <w:szCs w:val="24"/>
        </w:rPr>
        <w:t>s</w:t>
      </w:r>
      <w:r w:rsidR="0063694E" w:rsidRPr="007575A9">
        <w:rPr>
          <w:rFonts w:ascii="Sylfaen" w:hAnsi="Sylfaen"/>
          <w:szCs w:val="24"/>
        </w:rPr>
        <w:t>troyed</w:t>
      </w:r>
      <w:r w:rsidR="00396381" w:rsidRPr="007575A9">
        <w:rPr>
          <w:rFonts w:ascii="Sylfaen" w:hAnsi="Sylfaen"/>
          <w:szCs w:val="24"/>
        </w:rPr>
        <w:t xml:space="preserve"> </w:t>
      </w:r>
      <w:r w:rsidR="00F45555" w:rsidRPr="007575A9">
        <w:rPr>
          <w:rFonts w:ascii="Sylfaen" w:hAnsi="Sylfaen"/>
          <w:szCs w:val="24"/>
          <w:lang w:val="ka-GE"/>
        </w:rPr>
        <w:t>the equipment.</w:t>
      </w:r>
    </w:p>
    <w:p w14:paraId="70D39E79" w14:textId="77777777" w:rsidR="00722DA0" w:rsidRPr="007575A9" w:rsidRDefault="0063694E" w:rsidP="00BC2584">
      <w:pPr>
        <w:spacing w:after="0" w:line="360" w:lineRule="auto"/>
        <w:ind w:right="-115" w:firstLine="720"/>
        <w:jc w:val="both"/>
        <w:rPr>
          <w:rFonts w:ascii="Sylfaen" w:hAnsi="Sylfaen"/>
          <w:szCs w:val="24"/>
          <w:lang w:val="ka-GE"/>
        </w:rPr>
      </w:pPr>
      <w:r w:rsidRPr="007575A9">
        <w:rPr>
          <w:rFonts w:ascii="Sylfaen" w:hAnsi="Sylfaen"/>
          <w:szCs w:val="24"/>
        </w:rPr>
        <w:t>However, as soon as</w:t>
      </w:r>
      <w:r w:rsidR="00396381" w:rsidRPr="007575A9">
        <w:rPr>
          <w:rFonts w:ascii="Sylfaen" w:hAnsi="Sylfaen"/>
          <w:szCs w:val="24"/>
        </w:rPr>
        <w:t xml:space="preserve"> </w:t>
      </w:r>
      <w:r w:rsidR="00722DA0" w:rsidRPr="007575A9">
        <w:rPr>
          <w:rFonts w:ascii="Sylfaen" w:hAnsi="Sylfaen"/>
          <w:szCs w:val="24"/>
          <w:lang w:val="ka-GE"/>
        </w:rPr>
        <w:t>a large part of the population has one or more devices at home</w:t>
      </w:r>
      <w:r w:rsidR="00912D8F" w:rsidRPr="007575A9">
        <w:rPr>
          <w:rFonts w:ascii="Sylfaen" w:hAnsi="Sylfaen"/>
          <w:szCs w:val="24"/>
        </w:rPr>
        <w:t xml:space="preserve"> </w:t>
      </w:r>
      <w:r w:rsidR="00912D8F" w:rsidRPr="007575A9">
        <w:rPr>
          <w:rFonts w:ascii="Sylfaen" w:hAnsi="Sylfaen"/>
          <w:szCs w:val="24"/>
          <w:lang w:val="ka-GE"/>
        </w:rPr>
        <w:t>(according to some estimat</w:t>
      </w:r>
      <w:r w:rsidR="00396381" w:rsidRPr="007575A9">
        <w:rPr>
          <w:rFonts w:ascii="Sylfaen" w:hAnsi="Sylfaen"/>
          <w:szCs w:val="24"/>
        </w:rPr>
        <w:t>es</w:t>
      </w:r>
      <w:r w:rsidR="00912D8F" w:rsidRPr="007575A9">
        <w:rPr>
          <w:rFonts w:ascii="Sylfaen" w:hAnsi="Sylfaen"/>
          <w:szCs w:val="24"/>
          <w:lang w:val="ka-GE"/>
        </w:rPr>
        <w:t xml:space="preserve">, every second </w:t>
      </w:r>
      <w:r w:rsidR="00912D8F" w:rsidRPr="007575A9">
        <w:rPr>
          <w:rFonts w:ascii="Sylfaen" w:hAnsi="Sylfaen"/>
          <w:szCs w:val="24"/>
        </w:rPr>
        <w:t>household</w:t>
      </w:r>
      <w:r w:rsidR="00912D8F" w:rsidRPr="007575A9">
        <w:rPr>
          <w:rFonts w:ascii="Sylfaen" w:hAnsi="Sylfaen"/>
          <w:szCs w:val="24"/>
          <w:lang w:val="ka-GE"/>
        </w:rPr>
        <w:t xml:space="preserve"> in Mestia)</w:t>
      </w:r>
      <w:r w:rsidR="00722DA0" w:rsidRPr="007575A9">
        <w:rPr>
          <w:rFonts w:ascii="Sylfaen" w:hAnsi="Sylfaen"/>
          <w:szCs w:val="24"/>
          <w:lang w:val="ka-GE"/>
        </w:rPr>
        <w:t xml:space="preserve">, which help to pay off bank credits and </w:t>
      </w:r>
      <w:r w:rsidR="009F2617" w:rsidRPr="007575A9">
        <w:rPr>
          <w:rFonts w:ascii="Sylfaen" w:hAnsi="Sylfaen"/>
          <w:szCs w:val="24"/>
          <w:lang w:val="ka-GE"/>
        </w:rPr>
        <w:t>receive</w:t>
      </w:r>
      <w:r w:rsidR="00722DA0" w:rsidRPr="007575A9">
        <w:rPr>
          <w:rFonts w:ascii="Sylfaen" w:hAnsi="Sylfaen"/>
          <w:szCs w:val="24"/>
          <w:lang w:val="ka-GE"/>
        </w:rPr>
        <w:t xml:space="preserve"> a basic income, the </w:t>
      </w:r>
      <w:r w:rsidR="00C4648F" w:rsidRPr="007575A9">
        <w:rPr>
          <w:rFonts w:ascii="Sylfaen" w:hAnsi="Sylfaen"/>
          <w:szCs w:val="24"/>
        </w:rPr>
        <w:t xml:space="preserve">overall </w:t>
      </w:r>
      <w:r w:rsidR="009411DE" w:rsidRPr="007575A9">
        <w:rPr>
          <w:rFonts w:ascii="Sylfaen" w:hAnsi="Sylfaen"/>
          <w:szCs w:val="24"/>
        </w:rPr>
        <w:t>perception</w:t>
      </w:r>
      <w:r w:rsidR="006A0948" w:rsidRPr="007575A9">
        <w:rPr>
          <w:rFonts w:ascii="Sylfaen" w:hAnsi="Sylfaen"/>
          <w:szCs w:val="24"/>
        </w:rPr>
        <w:t xml:space="preserve"> is evolving</w:t>
      </w:r>
      <w:r w:rsidR="00C4648F" w:rsidRPr="007575A9">
        <w:rPr>
          <w:rFonts w:ascii="Sylfaen" w:hAnsi="Sylfaen"/>
          <w:szCs w:val="24"/>
        </w:rPr>
        <w:t>:</w:t>
      </w:r>
      <w:r w:rsidR="006A0948" w:rsidRPr="007575A9">
        <w:rPr>
          <w:rFonts w:ascii="Sylfaen" w:hAnsi="Sylfaen"/>
          <w:szCs w:val="24"/>
        </w:rPr>
        <w:t xml:space="preserve"> without limiting the </w:t>
      </w:r>
      <w:r w:rsidR="00C4648F" w:rsidRPr="007575A9">
        <w:rPr>
          <w:rFonts w:ascii="Sylfaen" w:hAnsi="Sylfaen"/>
          <w:szCs w:val="24"/>
        </w:rPr>
        <w:t>individual households’ consum</w:t>
      </w:r>
      <w:r w:rsidR="006A0948" w:rsidRPr="007575A9">
        <w:rPr>
          <w:rFonts w:ascii="Sylfaen" w:hAnsi="Sylfaen"/>
          <w:szCs w:val="24"/>
        </w:rPr>
        <w:t>p</w:t>
      </w:r>
      <w:r w:rsidR="00C4648F" w:rsidRPr="007575A9">
        <w:rPr>
          <w:rFonts w:ascii="Sylfaen" w:hAnsi="Sylfaen"/>
          <w:szCs w:val="24"/>
        </w:rPr>
        <w:t>tion</w:t>
      </w:r>
      <w:r w:rsidR="00396381" w:rsidRPr="007575A9">
        <w:rPr>
          <w:rFonts w:ascii="Sylfaen" w:hAnsi="Sylfaen"/>
          <w:szCs w:val="24"/>
        </w:rPr>
        <w:t>,</w:t>
      </w:r>
      <w:r w:rsidR="006A0948" w:rsidRPr="007575A9">
        <w:rPr>
          <w:rFonts w:ascii="Sylfaen" w:hAnsi="Sylfaen"/>
          <w:szCs w:val="24"/>
        </w:rPr>
        <w:t xml:space="preserve"> the free use of electricity cannot be maintained</w:t>
      </w:r>
      <w:r w:rsidR="00C4648F" w:rsidRPr="007575A9">
        <w:rPr>
          <w:rFonts w:ascii="Sylfaen" w:hAnsi="Sylfaen"/>
          <w:szCs w:val="24"/>
        </w:rPr>
        <w:t xml:space="preserve">. </w:t>
      </w:r>
      <w:r w:rsidR="006A0948" w:rsidRPr="007575A9">
        <w:rPr>
          <w:rFonts w:ascii="Sylfaen" w:hAnsi="Sylfaen"/>
          <w:szCs w:val="24"/>
        </w:rPr>
        <w:t>Introducing such a limitation</w:t>
      </w:r>
      <w:r w:rsidR="006A0948" w:rsidRPr="007575A9">
        <w:rPr>
          <w:rFonts w:ascii="Sylfaen" w:hAnsi="Sylfaen"/>
          <w:szCs w:val="24"/>
          <w:lang w:val="ka-GE"/>
        </w:rPr>
        <w:t xml:space="preserve"> </w:t>
      </w:r>
      <w:r w:rsidR="00396381" w:rsidRPr="007575A9">
        <w:rPr>
          <w:rFonts w:ascii="Sylfaen" w:hAnsi="Sylfaen"/>
          <w:szCs w:val="24"/>
        </w:rPr>
        <w:t>calls for</w:t>
      </w:r>
      <w:r w:rsidR="00847BDE" w:rsidRPr="007575A9">
        <w:rPr>
          <w:rFonts w:ascii="Sylfaen" w:hAnsi="Sylfaen"/>
          <w:szCs w:val="24"/>
          <w:lang w:val="ka-GE"/>
        </w:rPr>
        <w:t xml:space="preserve"> cooperation, </w:t>
      </w:r>
      <w:r w:rsidR="006A0948" w:rsidRPr="007575A9">
        <w:rPr>
          <w:rFonts w:ascii="Sylfaen" w:hAnsi="Sylfaen"/>
          <w:szCs w:val="24"/>
        </w:rPr>
        <w:t xml:space="preserve">which </w:t>
      </w:r>
      <w:r w:rsidR="00A14C1A" w:rsidRPr="007575A9">
        <w:rPr>
          <w:rFonts w:ascii="Sylfaen" w:hAnsi="Sylfaen"/>
          <w:szCs w:val="24"/>
        </w:rPr>
        <w:t xml:space="preserve">requires </w:t>
      </w:r>
      <w:r w:rsidR="00847BDE" w:rsidRPr="007575A9">
        <w:rPr>
          <w:rFonts w:ascii="Sylfaen" w:hAnsi="Sylfaen"/>
          <w:szCs w:val="24"/>
          <w:lang w:val="ka-GE"/>
        </w:rPr>
        <w:t>appropriate social institutions.</w:t>
      </w:r>
    </w:p>
    <w:p w14:paraId="01738A30" w14:textId="77777777" w:rsidR="001C0772" w:rsidRPr="007575A9" w:rsidRDefault="005A74D6" w:rsidP="00BC2584">
      <w:pPr>
        <w:spacing w:after="0" w:line="360" w:lineRule="auto"/>
        <w:ind w:right="-115" w:firstLine="720"/>
        <w:jc w:val="both"/>
        <w:rPr>
          <w:rFonts w:ascii="Sylfaen" w:hAnsi="Sylfaen"/>
          <w:szCs w:val="24"/>
          <w:lang w:val="ka-GE"/>
        </w:rPr>
      </w:pPr>
      <w:r w:rsidRPr="007575A9">
        <w:rPr>
          <w:rFonts w:ascii="Sylfaen" w:hAnsi="Sylfaen"/>
          <w:szCs w:val="24"/>
        </w:rPr>
        <w:t>To a certain extent, m</w:t>
      </w:r>
      <w:r w:rsidR="001C0772" w:rsidRPr="007575A9">
        <w:rPr>
          <w:rFonts w:ascii="Sylfaen" w:hAnsi="Sylfaen"/>
          <w:szCs w:val="24"/>
          <w:lang w:val="ka-GE"/>
        </w:rPr>
        <w:t xml:space="preserve">ining is a semi-legal activity. </w:t>
      </w:r>
      <w:r w:rsidR="006A0948" w:rsidRPr="007575A9">
        <w:rPr>
          <w:rFonts w:ascii="Sylfaen" w:hAnsi="Sylfaen"/>
          <w:szCs w:val="24"/>
        </w:rPr>
        <w:t>As long as</w:t>
      </w:r>
      <w:r w:rsidR="001C0772" w:rsidRPr="007575A9">
        <w:rPr>
          <w:rFonts w:ascii="Sylfaen" w:hAnsi="Sylfaen"/>
          <w:szCs w:val="24"/>
          <w:lang w:val="ka-GE"/>
        </w:rPr>
        <w:t xml:space="preserve"> the miner pays for the </w:t>
      </w:r>
      <w:r w:rsidR="000523E1" w:rsidRPr="007575A9">
        <w:rPr>
          <w:rFonts w:ascii="Sylfaen" w:hAnsi="Sylfaen"/>
          <w:szCs w:val="24"/>
        </w:rPr>
        <w:t>electricity</w:t>
      </w:r>
      <w:r w:rsidR="006635BE" w:rsidRPr="007575A9">
        <w:rPr>
          <w:rFonts w:ascii="Sylfaen" w:hAnsi="Sylfaen"/>
          <w:szCs w:val="24"/>
          <w:lang w:val="ka-GE"/>
        </w:rPr>
        <w:t xml:space="preserve">, </w:t>
      </w:r>
      <w:r w:rsidR="006635BE" w:rsidRPr="007575A9">
        <w:rPr>
          <w:rFonts w:ascii="Sylfaen" w:hAnsi="Sylfaen"/>
          <w:szCs w:val="24"/>
        </w:rPr>
        <w:t xml:space="preserve">mining </w:t>
      </w:r>
      <w:r w:rsidR="006A0948" w:rsidRPr="007575A9">
        <w:rPr>
          <w:rFonts w:ascii="Sylfaen" w:hAnsi="Sylfaen"/>
          <w:szCs w:val="24"/>
          <w:lang w:val="ka-GE"/>
        </w:rPr>
        <w:t>is not prohibited</w:t>
      </w:r>
      <w:r w:rsidR="001C0772" w:rsidRPr="007575A9">
        <w:rPr>
          <w:rFonts w:ascii="Sylfaen" w:hAnsi="Sylfaen"/>
          <w:szCs w:val="24"/>
          <w:lang w:val="ka-GE"/>
        </w:rPr>
        <w:t xml:space="preserve">. </w:t>
      </w:r>
      <w:r w:rsidR="00A14C1A" w:rsidRPr="007575A9">
        <w:rPr>
          <w:rFonts w:ascii="Sylfaen" w:hAnsi="Sylfaen"/>
          <w:szCs w:val="24"/>
        </w:rPr>
        <w:t>If he does not pay and i</w:t>
      </w:r>
      <w:r w:rsidR="003340D9" w:rsidRPr="007575A9">
        <w:rPr>
          <w:rFonts w:ascii="Sylfaen" w:hAnsi="Sylfaen"/>
          <w:szCs w:val="24"/>
          <w:lang w:val="ka-GE"/>
        </w:rPr>
        <w:t xml:space="preserve">f </w:t>
      </w:r>
      <w:r w:rsidR="00A14C1A" w:rsidRPr="007575A9">
        <w:rPr>
          <w:rFonts w:ascii="Sylfaen" w:hAnsi="Sylfaen"/>
          <w:szCs w:val="24"/>
        </w:rPr>
        <w:t xml:space="preserve">the </w:t>
      </w:r>
      <w:r w:rsidR="001C0772" w:rsidRPr="007575A9">
        <w:rPr>
          <w:rFonts w:ascii="Sylfaen" w:hAnsi="Sylfaen"/>
          <w:szCs w:val="24"/>
          <w:lang w:val="ka-GE"/>
        </w:rPr>
        <w:t xml:space="preserve">police </w:t>
      </w:r>
      <w:r w:rsidR="00A14C1A" w:rsidRPr="007575A9">
        <w:rPr>
          <w:rFonts w:ascii="Sylfaen" w:hAnsi="Sylfaen"/>
          <w:szCs w:val="24"/>
        </w:rPr>
        <w:t xml:space="preserve">find his equipment, they </w:t>
      </w:r>
      <w:r w:rsidR="006A0948" w:rsidRPr="007575A9">
        <w:rPr>
          <w:rFonts w:ascii="Sylfaen" w:hAnsi="Sylfaen"/>
          <w:szCs w:val="24"/>
        </w:rPr>
        <w:t>may</w:t>
      </w:r>
      <w:r w:rsidR="000523E1" w:rsidRPr="007575A9">
        <w:rPr>
          <w:rFonts w:ascii="Sylfaen" w:hAnsi="Sylfaen"/>
          <w:szCs w:val="24"/>
          <w:lang w:val="ka-GE"/>
        </w:rPr>
        <w:t xml:space="preserve"> confiscate </w:t>
      </w:r>
      <w:r w:rsidR="00A14C1A" w:rsidRPr="007575A9">
        <w:rPr>
          <w:rFonts w:ascii="Sylfaen" w:hAnsi="Sylfaen"/>
          <w:szCs w:val="24"/>
        </w:rPr>
        <w:t>it</w:t>
      </w:r>
      <w:r w:rsidR="001C0772" w:rsidRPr="007575A9">
        <w:rPr>
          <w:rFonts w:ascii="Sylfaen" w:hAnsi="Sylfaen"/>
          <w:szCs w:val="24"/>
          <w:lang w:val="ka-GE"/>
        </w:rPr>
        <w:t xml:space="preserve"> </w:t>
      </w:r>
      <w:r w:rsidRPr="007575A9">
        <w:rPr>
          <w:rFonts w:ascii="Sylfaen" w:hAnsi="Sylfaen"/>
          <w:szCs w:val="24"/>
        </w:rPr>
        <w:t>and</w:t>
      </w:r>
      <w:r w:rsidR="001C0772" w:rsidRPr="007575A9">
        <w:rPr>
          <w:rFonts w:ascii="Sylfaen" w:hAnsi="Sylfaen"/>
          <w:szCs w:val="24"/>
          <w:lang w:val="ka-GE"/>
        </w:rPr>
        <w:t xml:space="preserve"> </w:t>
      </w:r>
      <w:r w:rsidRPr="007575A9">
        <w:rPr>
          <w:rFonts w:ascii="Sylfaen" w:hAnsi="Sylfaen"/>
          <w:szCs w:val="24"/>
        </w:rPr>
        <w:t xml:space="preserve">make </w:t>
      </w:r>
      <w:r w:rsidR="00A14C1A" w:rsidRPr="007575A9">
        <w:rPr>
          <w:rFonts w:ascii="Sylfaen" w:hAnsi="Sylfaen"/>
          <w:szCs w:val="24"/>
        </w:rPr>
        <w:t xml:space="preserve">the </w:t>
      </w:r>
      <w:r w:rsidRPr="007575A9">
        <w:rPr>
          <w:rFonts w:ascii="Sylfaen" w:hAnsi="Sylfaen"/>
          <w:szCs w:val="24"/>
        </w:rPr>
        <w:t xml:space="preserve">miner </w:t>
      </w:r>
      <w:r w:rsidR="001C0772" w:rsidRPr="007575A9">
        <w:rPr>
          <w:rFonts w:ascii="Sylfaen" w:hAnsi="Sylfaen"/>
          <w:szCs w:val="24"/>
          <w:lang w:val="ka-GE"/>
        </w:rPr>
        <w:t>compensate the distribution company for the losses</w:t>
      </w:r>
      <w:sdt>
        <w:sdtPr>
          <w:rPr>
            <w:rFonts w:ascii="Sylfaen" w:hAnsi="Sylfaen"/>
            <w:szCs w:val="24"/>
            <w:lang w:val="ka-GE"/>
          </w:rPr>
          <w:id w:val="1358236096"/>
          <w:citation/>
        </w:sdtPr>
        <w:sdtContent>
          <w:r w:rsidR="00C93141">
            <w:rPr>
              <w:rFonts w:ascii="Sylfaen" w:hAnsi="Sylfaen"/>
              <w:szCs w:val="24"/>
              <w:lang w:val="ka-GE"/>
            </w:rPr>
            <w:fldChar w:fldCharType="begin"/>
          </w:r>
          <w:r w:rsidR="00C93141">
            <w:rPr>
              <w:rFonts w:ascii="Sylfaen" w:hAnsi="Sylfaen"/>
              <w:szCs w:val="24"/>
            </w:rPr>
            <w:instrText xml:space="preserve"> CITATION htt21 \l 1033 </w:instrText>
          </w:r>
          <w:r w:rsidR="00C93141">
            <w:rPr>
              <w:rFonts w:ascii="Sylfaen" w:hAnsi="Sylfaen"/>
              <w:szCs w:val="24"/>
              <w:lang w:val="ka-GE"/>
            </w:rPr>
            <w:fldChar w:fldCharType="separate"/>
          </w:r>
          <w:r w:rsidR="00B80425">
            <w:rPr>
              <w:rFonts w:ascii="Sylfaen" w:hAnsi="Sylfaen"/>
              <w:noProof/>
              <w:szCs w:val="24"/>
            </w:rPr>
            <w:t xml:space="preserve"> </w:t>
          </w:r>
          <w:r w:rsidR="00B80425" w:rsidRPr="00B80425">
            <w:rPr>
              <w:rFonts w:ascii="Sylfaen" w:hAnsi="Sylfaen"/>
              <w:noProof/>
              <w:szCs w:val="24"/>
            </w:rPr>
            <w:t>(ვიხსნით პასუხისმგებლობას - „ენერგო პრო“, 2021)</w:t>
          </w:r>
          <w:r w:rsidR="00C93141">
            <w:rPr>
              <w:rFonts w:ascii="Sylfaen" w:hAnsi="Sylfaen"/>
              <w:szCs w:val="24"/>
              <w:lang w:val="ka-GE"/>
            </w:rPr>
            <w:fldChar w:fldCharType="end"/>
          </w:r>
        </w:sdtContent>
      </w:sdt>
      <w:r w:rsidR="001C0772" w:rsidRPr="007575A9">
        <w:rPr>
          <w:rFonts w:ascii="Sylfaen" w:hAnsi="Sylfaen"/>
          <w:szCs w:val="24"/>
          <w:lang w:val="ka-GE"/>
        </w:rPr>
        <w:t>.</w:t>
      </w:r>
      <w:r w:rsidR="00737E7E">
        <w:rPr>
          <w:rFonts w:ascii="Sylfaen" w:hAnsi="Sylfaen"/>
          <w:szCs w:val="24"/>
        </w:rPr>
        <w:t xml:space="preserve"> </w:t>
      </w:r>
      <w:r w:rsidR="00455970">
        <w:rPr>
          <w:rFonts w:ascii="Sylfaen" w:hAnsi="Sylfaen"/>
          <w:szCs w:val="24"/>
        </w:rPr>
        <w:t>This</w:t>
      </w:r>
      <w:r w:rsidR="001C0772" w:rsidRPr="007575A9">
        <w:rPr>
          <w:rFonts w:ascii="Sylfaen" w:hAnsi="Sylfaen"/>
          <w:szCs w:val="24"/>
          <w:lang w:val="ka-GE"/>
        </w:rPr>
        <w:t xml:space="preserve"> measure is legally controversial, so the </w:t>
      </w:r>
      <w:r w:rsidRPr="007575A9">
        <w:rPr>
          <w:rFonts w:ascii="Sylfaen" w:hAnsi="Sylfaen"/>
          <w:szCs w:val="24"/>
        </w:rPr>
        <w:t>ma</w:t>
      </w:r>
      <w:r w:rsidR="003340D9" w:rsidRPr="007575A9">
        <w:rPr>
          <w:rFonts w:ascii="Sylfaen" w:hAnsi="Sylfaen"/>
          <w:szCs w:val="24"/>
        </w:rPr>
        <w:t>c</w:t>
      </w:r>
      <w:r w:rsidRPr="007575A9">
        <w:rPr>
          <w:rFonts w:ascii="Sylfaen" w:hAnsi="Sylfaen"/>
          <w:szCs w:val="24"/>
        </w:rPr>
        <w:t>hines</w:t>
      </w:r>
      <w:r w:rsidRPr="007575A9">
        <w:rPr>
          <w:rFonts w:ascii="Sylfaen" w:hAnsi="Sylfaen"/>
          <w:szCs w:val="24"/>
          <w:lang w:val="ka-GE"/>
        </w:rPr>
        <w:t xml:space="preserve"> </w:t>
      </w:r>
      <w:r w:rsidR="001C0772" w:rsidRPr="007575A9">
        <w:rPr>
          <w:rFonts w:ascii="Sylfaen" w:hAnsi="Sylfaen"/>
          <w:szCs w:val="24"/>
          <w:lang w:val="ka-GE"/>
        </w:rPr>
        <w:t>are still returned to the owner</w:t>
      </w:r>
      <w:r w:rsidR="0082772C">
        <w:rPr>
          <w:rFonts w:ascii="Sylfaen" w:hAnsi="Sylfaen"/>
          <w:szCs w:val="24"/>
        </w:rPr>
        <w:t>.</w:t>
      </w:r>
      <w:r w:rsidR="00247EE5" w:rsidRPr="007575A9">
        <w:rPr>
          <w:rStyle w:val="FootnoteReference"/>
          <w:rFonts w:ascii="Sylfaen" w:hAnsi="Sylfaen"/>
          <w:szCs w:val="24"/>
          <w:lang w:val="ka-GE"/>
        </w:rPr>
        <w:footnoteReference w:id="17"/>
      </w:r>
      <w:r w:rsidR="00937C86" w:rsidRPr="007575A9">
        <w:rPr>
          <w:rFonts w:ascii="Sylfaen" w:hAnsi="Sylfaen"/>
          <w:szCs w:val="24"/>
          <w:lang w:val="ka-GE"/>
        </w:rPr>
        <w:t xml:space="preserve"> Due </w:t>
      </w:r>
      <w:r w:rsidR="00241F42" w:rsidRPr="007575A9">
        <w:rPr>
          <w:rFonts w:ascii="Sylfaen" w:hAnsi="Sylfaen"/>
          <w:szCs w:val="24"/>
          <w:lang w:val="ka-GE"/>
        </w:rPr>
        <w:t>to</w:t>
      </w:r>
      <w:r w:rsidR="00241F42" w:rsidRPr="007575A9">
        <w:rPr>
          <w:rFonts w:ascii="Sylfaen" w:hAnsi="Sylfaen"/>
          <w:szCs w:val="24"/>
        </w:rPr>
        <w:t xml:space="preserve"> the </w:t>
      </w:r>
      <w:r w:rsidR="00241F42" w:rsidRPr="007575A9">
        <w:rPr>
          <w:rFonts w:ascii="Sylfaen" w:hAnsi="Sylfaen"/>
          <w:szCs w:val="24"/>
          <w:lang w:val="ka-GE"/>
        </w:rPr>
        <w:t>semi-legal nature</w:t>
      </w:r>
      <w:r w:rsidR="00241F42" w:rsidRPr="007575A9">
        <w:rPr>
          <w:rFonts w:ascii="Sylfaen" w:hAnsi="Sylfaen"/>
          <w:szCs w:val="24"/>
        </w:rPr>
        <w:t xml:space="preserve"> of mining</w:t>
      </w:r>
      <w:r w:rsidR="00937C86" w:rsidRPr="007575A9">
        <w:rPr>
          <w:rFonts w:ascii="Sylfaen" w:hAnsi="Sylfaen"/>
          <w:szCs w:val="24"/>
          <w:lang w:val="ka-GE"/>
        </w:rPr>
        <w:t>, certain omerta rules</w:t>
      </w:r>
      <w:r w:rsidR="00241F42" w:rsidRPr="007575A9">
        <w:rPr>
          <w:rFonts w:ascii="Sylfaen" w:hAnsi="Sylfaen"/>
          <w:szCs w:val="24"/>
        </w:rPr>
        <w:t xml:space="preserve"> are</w:t>
      </w:r>
      <w:r w:rsidR="00B15F00" w:rsidRPr="007575A9">
        <w:rPr>
          <w:rFonts w:ascii="Sylfaen" w:hAnsi="Sylfaen"/>
          <w:szCs w:val="24"/>
        </w:rPr>
        <w:t xml:space="preserve"> </w:t>
      </w:r>
      <w:r w:rsidR="00396381" w:rsidRPr="007575A9">
        <w:rPr>
          <w:rFonts w:ascii="Sylfaen" w:hAnsi="Sylfaen"/>
          <w:szCs w:val="24"/>
        </w:rPr>
        <w:t>tangible</w:t>
      </w:r>
      <w:r w:rsidR="00455970">
        <w:rPr>
          <w:rFonts w:ascii="Sylfaen" w:hAnsi="Sylfaen"/>
          <w:szCs w:val="24"/>
        </w:rPr>
        <w:t xml:space="preserve"> </w:t>
      </w:r>
      <w:r w:rsidR="00241F42" w:rsidRPr="007575A9">
        <w:rPr>
          <w:rFonts w:ascii="Sylfaen" w:hAnsi="Sylfaen"/>
          <w:szCs w:val="24"/>
        </w:rPr>
        <w:t>in society</w:t>
      </w:r>
      <w:r w:rsidRPr="007575A9">
        <w:rPr>
          <w:rFonts w:ascii="Sylfaen" w:hAnsi="Sylfaen"/>
          <w:szCs w:val="24"/>
        </w:rPr>
        <w:t>:</w:t>
      </w:r>
      <w:r w:rsidR="00937C86" w:rsidRPr="007575A9">
        <w:rPr>
          <w:rFonts w:ascii="Sylfaen" w:hAnsi="Sylfaen"/>
          <w:szCs w:val="24"/>
          <w:lang w:val="ka-GE"/>
        </w:rPr>
        <w:t xml:space="preserve"> locals are willing to talk about mining in general, but </w:t>
      </w:r>
      <w:r w:rsidR="00241F42" w:rsidRPr="007575A9">
        <w:rPr>
          <w:rFonts w:ascii="Sylfaen" w:hAnsi="Sylfaen"/>
          <w:szCs w:val="24"/>
        </w:rPr>
        <w:t xml:space="preserve">they would </w:t>
      </w:r>
      <w:r w:rsidR="00937C86" w:rsidRPr="007575A9">
        <w:rPr>
          <w:rFonts w:ascii="Sylfaen" w:hAnsi="Sylfaen"/>
          <w:szCs w:val="24"/>
          <w:lang w:val="ka-GE"/>
        </w:rPr>
        <w:t>not</w:t>
      </w:r>
      <w:r w:rsidR="00241F42" w:rsidRPr="007575A9">
        <w:rPr>
          <w:rFonts w:ascii="Sylfaen" w:hAnsi="Sylfaen"/>
          <w:szCs w:val="24"/>
        </w:rPr>
        <w:t xml:space="preserve"> reveal</w:t>
      </w:r>
      <w:r w:rsidR="003340D9" w:rsidRPr="007575A9">
        <w:rPr>
          <w:rFonts w:ascii="Sylfaen" w:hAnsi="Sylfaen"/>
          <w:szCs w:val="24"/>
        </w:rPr>
        <w:t xml:space="preserve"> </w:t>
      </w:r>
      <w:r w:rsidR="00241F42" w:rsidRPr="007575A9">
        <w:rPr>
          <w:rFonts w:ascii="Sylfaen" w:hAnsi="Sylfaen"/>
          <w:szCs w:val="24"/>
          <w:lang w:val="ka-GE"/>
        </w:rPr>
        <w:t>to strangers</w:t>
      </w:r>
      <w:r w:rsidR="00241F42" w:rsidRPr="007575A9" w:rsidDel="00241F42">
        <w:rPr>
          <w:rFonts w:ascii="Sylfaen" w:hAnsi="Sylfaen"/>
          <w:szCs w:val="24"/>
          <w:lang w:val="ka-GE"/>
        </w:rPr>
        <w:t xml:space="preserve"> </w:t>
      </w:r>
      <w:r w:rsidR="00241F42" w:rsidRPr="007575A9">
        <w:rPr>
          <w:rFonts w:ascii="Sylfaen" w:hAnsi="Sylfaen"/>
          <w:szCs w:val="24"/>
        </w:rPr>
        <w:t xml:space="preserve">the </w:t>
      </w:r>
      <w:r w:rsidR="00937C86" w:rsidRPr="007575A9">
        <w:rPr>
          <w:rFonts w:ascii="Sylfaen" w:hAnsi="Sylfaen"/>
          <w:szCs w:val="24"/>
          <w:lang w:val="ka-GE"/>
        </w:rPr>
        <w:t>name</w:t>
      </w:r>
      <w:r w:rsidR="00241F42" w:rsidRPr="007575A9">
        <w:rPr>
          <w:rFonts w:ascii="Sylfaen" w:hAnsi="Sylfaen"/>
          <w:szCs w:val="24"/>
        </w:rPr>
        <w:t>s</w:t>
      </w:r>
      <w:r w:rsidR="00937C86" w:rsidRPr="007575A9">
        <w:rPr>
          <w:rFonts w:ascii="Sylfaen" w:hAnsi="Sylfaen"/>
          <w:szCs w:val="24"/>
          <w:lang w:val="ka-GE"/>
        </w:rPr>
        <w:t xml:space="preserve"> </w:t>
      </w:r>
      <w:r w:rsidR="00241F42" w:rsidRPr="007575A9">
        <w:rPr>
          <w:rFonts w:ascii="Sylfaen" w:hAnsi="Sylfaen"/>
          <w:szCs w:val="24"/>
        </w:rPr>
        <w:t>of the</w:t>
      </w:r>
      <w:r w:rsidR="003340D9" w:rsidRPr="007575A9">
        <w:rPr>
          <w:rFonts w:ascii="Sylfaen" w:hAnsi="Sylfaen"/>
          <w:szCs w:val="24"/>
        </w:rPr>
        <w:t xml:space="preserve"> </w:t>
      </w:r>
      <w:r w:rsidR="00937C86" w:rsidRPr="007575A9">
        <w:rPr>
          <w:rFonts w:ascii="Sylfaen" w:hAnsi="Sylfaen"/>
          <w:szCs w:val="24"/>
          <w:lang w:val="ka-GE"/>
        </w:rPr>
        <w:t>individuals</w:t>
      </w:r>
      <w:r w:rsidR="003340D9" w:rsidRPr="007575A9">
        <w:rPr>
          <w:rFonts w:ascii="Sylfaen" w:hAnsi="Sylfaen"/>
          <w:szCs w:val="24"/>
        </w:rPr>
        <w:t>, and e</w:t>
      </w:r>
      <w:r w:rsidR="009411DE" w:rsidRPr="007575A9">
        <w:rPr>
          <w:rFonts w:ascii="Sylfaen" w:hAnsi="Sylfaen"/>
          <w:szCs w:val="24"/>
          <w:lang w:val="ka-GE"/>
        </w:rPr>
        <w:t>ven less to the police or authorities</w:t>
      </w:r>
      <w:r w:rsidR="00937C86" w:rsidRPr="007575A9">
        <w:rPr>
          <w:rFonts w:ascii="Sylfaen" w:hAnsi="Sylfaen"/>
          <w:szCs w:val="24"/>
          <w:lang w:val="ka-GE"/>
        </w:rPr>
        <w:t xml:space="preserve">. Not </w:t>
      </w:r>
      <w:r w:rsidR="00241F42" w:rsidRPr="007575A9">
        <w:rPr>
          <w:rFonts w:ascii="Sylfaen" w:hAnsi="Sylfaen"/>
          <w:szCs w:val="24"/>
        </w:rPr>
        <w:t>snitching</w:t>
      </w:r>
      <w:r w:rsidR="00B15F00" w:rsidRPr="007575A9">
        <w:rPr>
          <w:rFonts w:ascii="Sylfaen" w:hAnsi="Sylfaen"/>
          <w:szCs w:val="24"/>
        </w:rPr>
        <w:t xml:space="preserve"> on</w:t>
      </w:r>
      <w:r w:rsidR="00937C86" w:rsidRPr="007575A9">
        <w:rPr>
          <w:rFonts w:ascii="Sylfaen" w:hAnsi="Sylfaen"/>
          <w:szCs w:val="24"/>
          <w:lang w:val="ka-GE"/>
        </w:rPr>
        <w:t xml:space="preserve"> each other is the first and foremost social practice </w:t>
      </w:r>
      <w:r w:rsidR="003340D9" w:rsidRPr="007575A9">
        <w:rPr>
          <w:rFonts w:ascii="Sylfaen" w:hAnsi="Sylfaen"/>
          <w:szCs w:val="24"/>
        </w:rPr>
        <w:t xml:space="preserve">which helps strengthen ties among </w:t>
      </w:r>
      <w:r w:rsidR="00241F42" w:rsidRPr="007575A9">
        <w:rPr>
          <w:rFonts w:ascii="Sylfaen" w:hAnsi="Sylfaen"/>
          <w:szCs w:val="24"/>
        </w:rPr>
        <w:t>people</w:t>
      </w:r>
      <w:r w:rsidR="00937C86" w:rsidRPr="007575A9">
        <w:rPr>
          <w:rFonts w:ascii="Sylfaen" w:hAnsi="Sylfaen"/>
          <w:szCs w:val="24"/>
          <w:lang w:val="ka-GE"/>
        </w:rPr>
        <w:t xml:space="preserve">. </w:t>
      </w:r>
      <w:r w:rsidR="003340D9" w:rsidRPr="007575A9">
        <w:rPr>
          <w:rFonts w:ascii="Sylfaen" w:hAnsi="Sylfaen"/>
          <w:szCs w:val="24"/>
        </w:rPr>
        <w:t>Nevertheless</w:t>
      </w:r>
      <w:r w:rsidR="00B15F00" w:rsidRPr="007575A9">
        <w:rPr>
          <w:rFonts w:ascii="Sylfaen" w:hAnsi="Sylfaen"/>
          <w:szCs w:val="24"/>
        </w:rPr>
        <w:t>, d</w:t>
      </w:r>
      <w:r w:rsidR="00937C86" w:rsidRPr="007575A9">
        <w:rPr>
          <w:rFonts w:ascii="Sylfaen" w:hAnsi="Sylfaen"/>
          <w:szCs w:val="24"/>
          <w:lang w:val="ka-GE"/>
        </w:rPr>
        <w:t xml:space="preserve">espite its widespread use, mining is </w:t>
      </w:r>
      <w:r w:rsidR="00241F42" w:rsidRPr="007575A9">
        <w:rPr>
          <w:rFonts w:ascii="Sylfaen" w:hAnsi="Sylfaen"/>
          <w:szCs w:val="24"/>
        </w:rPr>
        <w:t>often</w:t>
      </w:r>
      <w:r w:rsidR="00241F42" w:rsidRPr="007575A9">
        <w:rPr>
          <w:rFonts w:ascii="Sylfaen" w:hAnsi="Sylfaen"/>
          <w:szCs w:val="24"/>
          <w:lang w:val="ka-GE"/>
        </w:rPr>
        <w:t xml:space="preserve"> </w:t>
      </w:r>
      <w:r w:rsidR="00937C86" w:rsidRPr="007575A9">
        <w:rPr>
          <w:rFonts w:ascii="Sylfaen" w:hAnsi="Sylfaen"/>
          <w:szCs w:val="24"/>
          <w:lang w:val="ka-GE"/>
        </w:rPr>
        <w:t xml:space="preserve">referred to in a negative </w:t>
      </w:r>
      <w:r w:rsidR="00241F42" w:rsidRPr="007575A9">
        <w:rPr>
          <w:rFonts w:ascii="Sylfaen" w:hAnsi="Sylfaen"/>
          <w:szCs w:val="24"/>
        </w:rPr>
        <w:t>way.</w:t>
      </w:r>
      <w:r w:rsidR="00937C86" w:rsidRPr="007575A9">
        <w:rPr>
          <w:rFonts w:ascii="Sylfaen" w:hAnsi="Sylfaen"/>
          <w:szCs w:val="24"/>
          <w:lang w:val="ka-GE"/>
        </w:rPr>
        <w:t xml:space="preserve"> According to some</w:t>
      </w:r>
      <w:r w:rsidR="00444673" w:rsidRPr="007575A9">
        <w:rPr>
          <w:rFonts w:ascii="Sylfaen" w:hAnsi="Sylfaen"/>
          <w:szCs w:val="24"/>
        </w:rPr>
        <w:t xml:space="preserve"> sources</w:t>
      </w:r>
      <w:r w:rsidR="00937C86" w:rsidRPr="007575A9">
        <w:rPr>
          <w:rFonts w:ascii="Sylfaen" w:hAnsi="Sylfaen"/>
          <w:szCs w:val="24"/>
          <w:lang w:val="ka-GE"/>
        </w:rPr>
        <w:t xml:space="preserve">, </w:t>
      </w:r>
      <w:r w:rsidR="00942BB3">
        <w:rPr>
          <w:rFonts w:ascii="Sylfaen" w:hAnsi="Sylfaen"/>
          <w:szCs w:val="24"/>
        </w:rPr>
        <w:t>it</w:t>
      </w:r>
      <w:r w:rsidR="005C5DF7" w:rsidRPr="007575A9">
        <w:rPr>
          <w:rFonts w:ascii="Sylfaen" w:hAnsi="Sylfaen"/>
          <w:szCs w:val="24"/>
        </w:rPr>
        <w:t xml:space="preserve"> is perceived as a </w:t>
      </w:r>
      <w:r w:rsidR="00937C86" w:rsidRPr="007575A9">
        <w:rPr>
          <w:rFonts w:ascii="Sylfaen" w:hAnsi="Sylfaen"/>
          <w:szCs w:val="24"/>
          <w:lang w:val="ka-GE"/>
        </w:rPr>
        <w:t>waste of electricity that does not produce any good or benefit and is used only selfishly</w:t>
      </w:r>
      <w:sdt>
        <w:sdtPr>
          <w:rPr>
            <w:rFonts w:ascii="Sylfaen" w:hAnsi="Sylfaen"/>
            <w:szCs w:val="24"/>
            <w:lang w:val="ka-GE"/>
          </w:rPr>
          <w:id w:val="-1946220530"/>
          <w:citation/>
        </w:sdtPr>
        <w:sdtContent>
          <w:r w:rsidR="00255240">
            <w:rPr>
              <w:rFonts w:ascii="Sylfaen" w:hAnsi="Sylfaen"/>
              <w:szCs w:val="24"/>
              <w:lang w:val="ka-GE"/>
            </w:rPr>
            <w:fldChar w:fldCharType="begin"/>
          </w:r>
          <w:r w:rsidR="00FC1B81">
            <w:rPr>
              <w:rFonts w:ascii="Sylfaen" w:hAnsi="Sylfaen"/>
              <w:szCs w:val="24"/>
            </w:rPr>
            <w:instrText xml:space="preserve">CITATION 22Tb \l 1033 </w:instrText>
          </w:r>
          <w:r w:rsidR="00255240">
            <w:rPr>
              <w:rFonts w:ascii="Sylfaen" w:hAnsi="Sylfaen"/>
              <w:szCs w:val="24"/>
              <w:lang w:val="ka-GE"/>
            </w:rPr>
            <w:fldChar w:fldCharType="separate"/>
          </w:r>
          <w:r w:rsidR="00B80425">
            <w:rPr>
              <w:rFonts w:ascii="Sylfaen" w:hAnsi="Sylfaen"/>
              <w:noProof/>
              <w:szCs w:val="24"/>
            </w:rPr>
            <w:t xml:space="preserve"> </w:t>
          </w:r>
          <w:r w:rsidR="00B80425" w:rsidRPr="00B80425">
            <w:rPr>
              <w:rFonts w:ascii="Sylfaen" w:hAnsi="Sylfaen"/>
              <w:noProof/>
              <w:szCs w:val="24"/>
            </w:rPr>
            <w:t>(რეხვიაშვილი თ. , 2022)</w:t>
          </w:r>
          <w:r w:rsidR="00255240">
            <w:rPr>
              <w:rFonts w:ascii="Sylfaen" w:hAnsi="Sylfaen"/>
              <w:szCs w:val="24"/>
              <w:lang w:val="ka-GE"/>
            </w:rPr>
            <w:fldChar w:fldCharType="end"/>
          </w:r>
        </w:sdtContent>
      </w:sdt>
      <w:r w:rsidR="009F2617">
        <w:rPr>
          <w:rFonts w:ascii="Sylfaen" w:hAnsi="Sylfaen"/>
          <w:szCs w:val="24"/>
        </w:rPr>
        <w:t>.</w:t>
      </w:r>
    </w:p>
    <w:p w14:paraId="4888FB39" w14:textId="77777777" w:rsidR="00954CF7" w:rsidRPr="007575A9" w:rsidRDefault="00954CF7"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However, there is </w:t>
      </w:r>
      <w:r w:rsidR="003340D9" w:rsidRPr="007575A9">
        <w:rPr>
          <w:rFonts w:ascii="Sylfaen" w:hAnsi="Sylfaen"/>
          <w:szCs w:val="24"/>
        </w:rPr>
        <w:t>a big</w:t>
      </w:r>
      <w:r w:rsidR="00396381" w:rsidRPr="007575A9">
        <w:rPr>
          <w:rFonts w:ascii="Sylfaen" w:hAnsi="Sylfaen"/>
          <w:szCs w:val="24"/>
        </w:rPr>
        <w:t xml:space="preserve"> </w:t>
      </w:r>
      <w:r w:rsidRPr="007575A9">
        <w:rPr>
          <w:rFonts w:ascii="Sylfaen" w:hAnsi="Sylfaen"/>
          <w:szCs w:val="24"/>
          <w:lang w:val="ka-GE"/>
        </w:rPr>
        <w:t>difference between negative solidarity against the government and the collective respons</w:t>
      </w:r>
      <w:r w:rsidR="00B15F00" w:rsidRPr="007575A9">
        <w:rPr>
          <w:rFonts w:ascii="Sylfaen" w:hAnsi="Sylfaen"/>
          <w:szCs w:val="24"/>
          <w:lang w:val="ka-GE"/>
        </w:rPr>
        <w:t xml:space="preserve">ibility required </w:t>
      </w:r>
      <w:r w:rsidR="00444673" w:rsidRPr="007575A9">
        <w:rPr>
          <w:rFonts w:ascii="Sylfaen" w:hAnsi="Sylfaen"/>
          <w:szCs w:val="24"/>
        </w:rPr>
        <w:t>for</w:t>
      </w:r>
      <w:r w:rsidR="00B15F00" w:rsidRPr="007575A9">
        <w:rPr>
          <w:rFonts w:ascii="Sylfaen" w:hAnsi="Sylfaen"/>
          <w:szCs w:val="24"/>
          <w:lang w:val="ka-GE"/>
        </w:rPr>
        <w:t xml:space="preserve"> reduc</w:t>
      </w:r>
      <w:r w:rsidR="00444673" w:rsidRPr="007575A9">
        <w:rPr>
          <w:rFonts w:ascii="Sylfaen" w:hAnsi="Sylfaen"/>
          <w:szCs w:val="24"/>
        </w:rPr>
        <w:t>ing</w:t>
      </w:r>
      <w:r w:rsidR="00B15F00" w:rsidRPr="007575A9">
        <w:rPr>
          <w:rFonts w:ascii="Sylfaen" w:hAnsi="Sylfaen"/>
          <w:szCs w:val="24"/>
          <w:lang w:val="ka-GE"/>
        </w:rPr>
        <w:t xml:space="preserve"> </w:t>
      </w:r>
      <w:r w:rsidR="00B15F00" w:rsidRPr="007575A9">
        <w:rPr>
          <w:rFonts w:ascii="Sylfaen" w:hAnsi="Sylfaen"/>
          <w:szCs w:val="24"/>
        </w:rPr>
        <w:t>electricity</w:t>
      </w:r>
      <w:r w:rsidRPr="007575A9">
        <w:rPr>
          <w:rFonts w:ascii="Sylfaen" w:hAnsi="Sylfaen"/>
          <w:szCs w:val="24"/>
          <w:lang w:val="ka-GE"/>
        </w:rPr>
        <w:t xml:space="preserve"> consumption. The former is well compatible with </w:t>
      </w:r>
      <w:r w:rsidRPr="007575A9">
        <w:rPr>
          <w:rFonts w:ascii="Sylfaen" w:hAnsi="Sylfaen"/>
          <w:szCs w:val="24"/>
          <w:lang w:val="ka-GE"/>
        </w:rPr>
        <w:lastRenderedPageBreak/>
        <w:t xml:space="preserve">the laissez-faire spirit of the post-Soviet situation and the dominant </w:t>
      </w:r>
      <w:r w:rsidR="00D72EE7" w:rsidRPr="007575A9">
        <w:rPr>
          <w:rFonts w:ascii="Sylfaen" w:hAnsi="Sylfaen"/>
          <w:szCs w:val="24"/>
          <w:lang w:val="ka-GE"/>
        </w:rPr>
        <w:t>individualistic economic strategies</w:t>
      </w:r>
      <w:r w:rsidR="00920833" w:rsidRPr="007575A9">
        <w:rPr>
          <w:rFonts w:ascii="Sylfaen" w:hAnsi="Sylfaen"/>
          <w:szCs w:val="24"/>
          <w:lang w:val="ka-GE"/>
        </w:rPr>
        <w:t>. The second requires punitive measures against free</w:t>
      </w:r>
      <w:r w:rsidR="00444673" w:rsidRPr="007575A9">
        <w:rPr>
          <w:rFonts w:ascii="Sylfaen" w:hAnsi="Sylfaen"/>
          <w:szCs w:val="24"/>
        </w:rPr>
        <w:t>-</w:t>
      </w:r>
      <w:r w:rsidR="00920833" w:rsidRPr="007575A9">
        <w:rPr>
          <w:rFonts w:ascii="Sylfaen" w:hAnsi="Sylfaen"/>
          <w:szCs w:val="24"/>
          <w:lang w:val="ka-GE"/>
        </w:rPr>
        <w:t xml:space="preserve">riders, which society </w:t>
      </w:r>
      <w:r w:rsidR="00444673" w:rsidRPr="007575A9">
        <w:rPr>
          <w:rFonts w:ascii="Sylfaen" w:hAnsi="Sylfaen"/>
          <w:szCs w:val="24"/>
        </w:rPr>
        <w:t xml:space="preserve">is </w:t>
      </w:r>
      <w:r w:rsidR="00920833" w:rsidRPr="007575A9">
        <w:rPr>
          <w:rFonts w:ascii="Sylfaen" w:hAnsi="Sylfaen"/>
          <w:szCs w:val="24"/>
          <w:lang w:val="ka-GE"/>
        </w:rPr>
        <w:t>almost lack</w:t>
      </w:r>
      <w:r w:rsidR="00444673" w:rsidRPr="007575A9">
        <w:rPr>
          <w:rFonts w:ascii="Sylfaen" w:hAnsi="Sylfaen"/>
          <w:szCs w:val="24"/>
        </w:rPr>
        <w:t>ing</w:t>
      </w:r>
      <w:r w:rsidR="00920833" w:rsidRPr="007575A9">
        <w:rPr>
          <w:rFonts w:ascii="Sylfaen" w:hAnsi="Sylfaen"/>
          <w:szCs w:val="24"/>
          <w:lang w:val="ka-GE"/>
        </w:rPr>
        <w:t>.</w:t>
      </w:r>
    </w:p>
    <w:p w14:paraId="4A1AA4DB" w14:textId="77777777" w:rsidR="00A04363" w:rsidRPr="00942BB3" w:rsidRDefault="00444673" w:rsidP="00BC2584">
      <w:pPr>
        <w:spacing w:after="0" w:line="360" w:lineRule="auto"/>
        <w:ind w:right="-115" w:firstLine="720"/>
        <w:jc w:val="both"/>
        <w:rPr>
          <w:rFonts w:ascii="Sylfaen" w:hAnsi="Sylfaen"/>
          <w:szCs w:val="24"/>
        </w:rPr>
      </w:pPr>
      <w:r w:rsidRPr="007575A9">
        <w:rPr>
          <w:rFonts w:ascii="Sylfaen" w:hAnsi="Sylfaen"/>
          <w:szCs w:val="24"/>
        </w:rPr>
        <w:t xml:space="preserve">This dichotomy echoes well the theoretical considerations </w:t>
      </w:r>
      <w:r w:rsidR="004B5243" w:rsidRPr="007575A9">
        <w:rPr>
          <w:rFonts w:ascii="Sylfaen" w:hAnsi="Sylfaen"/>
          <w:szCs w:val="24"/>
        </w:rPr>
        <w:t>set out by Polanyi, who</w:t>
      </w:r>
      <w:r w:rsidR="00551762" w:rsidRPr="007575A9">
        <w:rPr>
          <w:rFonts w:ascii="Sylfaen" w:hAnsi="Sylfaen"/>
          <w:szCs w:val="24"/>
          <w:lang w:val="ka-GE"/>
        </w:rPr>
        <w:t xml:space="preserve"> ma</w:t>
      </w:r>
      <w:r w:rsidR="005C5DF7" w:rsidRPr="007575A9">
        <w:rPr>
          <w:rFonts w:ascii="Sylfaen" w:hAnsi="Sylfaen"/>
          <w:szCs w:val="24"/>
        </w:rPr>
        <w:t>de</w:t>
      </w:r>
      <w:r w:rsidR="00551762" w:rsidRPr="007575A9">
        <w:rPr>
          <w:rFonts w:ascii="Sylfaen" w:hAnsi="Sylfaen"/>
          <w:szCs w:val="24"/>
          <w:lang w:val="ka-GE"/>
        </w:rPr>
        <w:t xml:space="preserve"> a clear distinction between</w:t>
      </w:r>
      <w:r w:rsidR="004B5243" w:rsidRPr="007575A9">
        <w:rPr>
          <w:rFonts w:ascii="Sylfaen" w:hAnsi="Sylfaen"/>
          <w:szCs w:val="24"/>
        </w:rPr>
        <w:t xml:space="preserve"> the</w:t>
      </w:r>
      <w:r w:rsidR="00551762" w:rsidRPr="007575A9">
        <w:rPr>
          <w:rFonts w:ascii="Sylfaen" w:hAnsi="Sylfaen"/>
          <w:szCs w:val="24"/>
          <w:lang w:val="ka-GE"/>
        </w:rPr>
        <w:t xml:space="preserve"> laissez-faire approach and market liberalism. The first </w:t>
      </w:r>
      <w:r w:rsidR="00455970">
        <w:rPr>
          <w:rFonts w:ascii="Sylfaen" w:hAnsi="Sylfaen"/>
          <w:szCs w:val="24"/>
        </w:rPr>
        <w:t>implies</w:t>
      </w:r>
      <w:r w:rsidR="00455970" w:rsidRPr="007575A9">
        <w:rPr>
          <w:rFonts w:ascii="Sylfaen" w:hAnsi="Sylfaen"/>
          <w:szCs w:val="24"/>
          <w:lang w:val="ka-GE"/>
        </w:rPr>
        <w:t xml:space="preserve"> </w:t>
      </w:r>
      <w:r w:rsidR="00551762" w:rsidRPr="007575A9">
        <w:rPr>
          <w:rFonts w:ascii="Sylfaen" w:hAnsi="Sylfaen"/>
          <w:szCs w:val="24"/>
          <w:lang w:val="ka-GE"/>
        </w:rPr>
        <w:t xml:space="preserve">non-interference of the </w:t>
      </w:r>
      <w:r w:rsidR="00551822" w:rsidRPr="007575A9">
        <w:rPr>
          <w:rFonts w:ascii="Sylfaen" w:hAnsi="Sylfaen"/>
          <w:szCs w:val="24"/>
        </w:rPr>
        <w:t>s</w:t>
      </w:r>
      <w:r w:rsidR="00551762" w:rsidRPr="007575A9">
        <w:rPr>
          <w:rFonts w:ascii="Sylfaen" w:hAnsi="Sylfaen"/>
          <w:szCs w:val="24"/>
          <w:lang w:val="ka-GE"/>
        </w:rPr>
        <w:t xml:space="preserve">tate in the economy, </w:t>
      </w:r>
      <w:r w:rsidR="00F93C94">
        <w:rPr>
          <w:rFonts w:ascii="Sylfaen" w:hAnsi="Sylfaen"/>
          <w:szCs w:val="24"/>
        </w:rPr>
        <w:t>whereas</w:t>
      </w:r>
      <w:r w:rsidR="00455970">
        <w:rPr>
          <w:rFonts w:ascii="Sylfaen" w:hAnsi="Sylfaen"/>
          <w:szCs w:val="24"/>
        </w:rPr>
        <w:t xml:space="preserve"> </w:t>
      </w:r>
      <w:r w:rsidR="00551762" w:rsidRPr="007575A9">
        <w:rPr>
          <w:rFonts w:ascii="Sylfaen" w:hAnsi="Sylfaen"/>
          <w:szCs w:val="24"/>
          <w:lang w:val="ka-GE"/>
        </w:rPr>
        <w:t xml:space="preserve">the second </w:t>
      </w:r>
      <w:r w:rsidR="00455970">
        <w:rPr>
          <w:rFonts w:ascii="Sylfaen" w:hAnsi="Sylfaen"/>
          <w:szCs w:val="24"/>
        </w:rPr>
        <w:t>necessitates</w:t>
      </w:r>
      <w:r w:rsidR="00942BB3">
        <w:rPr>
          <w:rFonts w:ascii="Sylfaen" w:hAnsi="Sylfaen"/>
          <w:szCs w:val="24"/>
        </w:rPr>
        <w:t xml:space="preserve"> </w:t>
      </w:r>
      <w:r w:rsidR="001E3ADF" w:rsidRPr="007575A9">
        <w:rPr>
          <w:rFonts w:ascii="Sylfaen" w:hAnsi="Sylfaen"/>
          <w:szCs w:val="24"/>
        </w:rPr>
        <w:t>s</w:t>
      </w:r>
      <w:r w:rsidR="004B5243" w:rsidRPr="007575A9">
        <w:rPr>
          <w:rFonts w:ascii="Sylfaen" w:hAnsi="Sylfaen"/>
          <w:szCs w:val="24"/>
        </w:rPr>
        <w:t xml:space="preserve">tate </w:t>
      </w:r>
      <w:r w:rsidR="00551762" w:rsidRPr="007575A9">
        <w:rPr>
          <w:rFonts w:ascii="Sylfaen" w:hAnsi="Sylfaen"/>
          <w:szCs w:val="24"/>
          <w:lang w:val="ka-GE"/>
        </w:rPr>
        <w:t xml:space="preserve">interventionism </w:t>
      </w:r>
      <w:r w:rsidR="00632470" w:rsidRPr="007575A9">
        <w:rPr>
          <w:rFonts w:ascii="Sylfaen" w:hAnsi="Sylfaen"/>
          <w:szCs w:val="24"/>
        </w:rPr>
        <w:t xml:space="preserve">aimed at </w:t>
      </w:r>
      <w:r w:rsidR="00551762" w:rsidRPr="007575A9">
        <w:rPr>
          <w:rFonts w:ascii="Sylfaen" w:hAnsi="Sylfaen"/>
          <w:szCs w:val="24"/>
          <w:lang w:val="ka-GE"/>
        </w:rPr>
        <w:t>establish</w:t>
      </w:r>
      <w:r w:rsidR="00632470" w:rsidRPr="007575A9">
        <w:rPr>
          <w:rFonts w:ascii="Sylfaen" w:hAnsi="Sylfaen"/>
          <w:szCs w:val="24"/>
        </w:rPr>
        <w:t>ing</w:t>
      </w:r>
      <w:r w:rsidR="00551762" w:rsidRPr="007575A9">
        <w:rPr>
          <w:rFonts w:ascii="Sylfaen" w:hAnsi="Sylfaen"/>
          <w:szCs w:val="24"/>
          <w:lang w:val="ka-GE"/>
        </w:rPr>
        <w:t xml:space="preserve"> market institutions. There is nothing natural about deregulated market institutions – they do not emerge by themselves, but are deliberately created by the </w:t>
      </w:r>
      <w:r w:rsidR="00551822" w:rsidRPr="007575A9">
        <w:rPr>
          <w:rFonts w:ascii="Sylfaen" w:hAnsi="Sylfaen"/>
          <w:szCs w:val="24"/>
        </w:rPr>
        <w:t>s</w:t>
      </w:r>
      <w:r w:rsidR="00551762" w:rsidRPr="007575A9">
        <w:rPr>
          <w:rFonts w:ascii="Sylfaen" w:hAnsi="Sylfaen"/>
          <w:szCs w:val="24"/>
          <w:lang w:val="ka-GE"/>
        </w:rPr>
        <w:t xml:space="preserve">tate. The example of Svaneti illustrates well the difference between these two approaches and their alternation in the region. After the stagnation </w:t>
      </w:r>
      <w:r w:rsidR="004B5243" w:rsidRPr="007575A9">
        <w:rPr>
          <w:rFonts w:ascii="Sylfaen" w:hAnsi="Sylfaen"/>
          <w:szCs w:val="24"/>
        </w:rPr>
        <w:t>in</w:t>
      </w:r>
      <w:r w:rsidR="00551762" w:rsidRPr="007575A9">
        <w:rPr>
          <w:rFonts w:ascii="Sylfaen" w:hAnsi="Sylfaen"/>
          <w:szCs w:val="24"/>
          <w:lang w:val="ka-GE"/>
        </w:rPr>
        <w:t xml:space="preserve"> the 1990s</w:t>
      </w:r>
      <w:r w:rsidR="00B15F00" w:rsidRPr="007575A9">
        <w:rPr>
          <w:rFonts w:ascii="Sylfaen" w:hAnsi="Sylfaen"/>
          <w:szCs w:val="24"/>
          <w:lang w:val="ka-GE"/>
        </w:rPr>
        <w:t xml:space="preserve">, the </w:t>
      </w:r>
      <w:r w:rsidR="00551822" w:rsidRPr="007575A9">
        <w:rPr>
          <w:rFonts w:ascii="Sylfaen" w:hAnsi="Sylfaen"/>
          <w:szCs w:val="24"/>
        </w:rPr>
        <w:t>st</w:t>
      </w:r>
      <w:r w:rsidR="00B15F00" w:rsidRPr="007575A9">
        <w:rPr>
          <w:rFonts w:ascii="Sylfaen" w:hAnsi="Sylfaen"/>
          <w:szCs w:val="24"/>
          <w:lang w:val="ka-GE"/>
        </w:rPr>
        <w:t>ate return</w:t>
      </w:r>
      <w:r w:rsidR="00B15F00" w:rsidRPr="007575A9">
        <w:rPr>
          <w:rFonts w:ascii="Sylfaen" w:hAnsi="Sylfaen"/>
          <w:szCs w:val="24"/>
        </w:rPr>
        <w:t>ed</w:t>
      </w:r>
      <w:r w:rsidR="00551762" w:rsidRPr="007575A9">
        <w:rPr>
          <w:rFonts w:ascii="Sylfaen" w:hAnsi="Sylfaen"/>
          <w:szCs w:val="24"/>
          <w:lang w:val="ka-GE"/>
        </w:rPr>
        <w:t xml:space="preserve"> to the region in an int</w:t>
      </w:r>
      <w:r w:rsidR="00B15F00" w:rsidRPr="007575A9">
        <w:rPr>
          <w:rFonts w:ascii="Sylfaen" w:hAnsi="Sylfaen"/>
          <w:szCs w:val="24"/>
          <w:lang w:val="ka-GE"/>
        </w:rPr>
        <w:t>erventionist</w:t>
      </w:r>
      <w:r w:rsidR="00B15F00" w:rsidRPr="007575A9">
        <w:rPr>
          <w:rFonts w:ascii="Sylfaen" w:hAnsi="Sylfaen"/>
          <w:szCs w:val="24"/>
        </w:rPr>
        <w:t xml:space="preserve"> </w:t>
      </w:r>
      <w:r w:rsidR="00551762" w:rsidRPr="007575A9">
        <w:rPr>
          <w:rFonts w:ascii="Sylfaen" w:hAnsi="Sylfaen"/>
          <w:szCs w:val="24"/>
          <w:lang w:val="ka-GE"/>
        </w:rPr>
        <w:t>and often violent way</w:t>
      </w:r>
      <w:r w:rsidR="004B5243" w:rsidRPr="007575A9">
        <w:rPr>
          <w:rFonts w:ascii="Sylfaen" w:hAnsi="Sylfaen"/>
          <w:szCs w:val="24"/>
        </w:rPr>
        <w:t>, fa</w:t>
      </w:r>
      <w:r w:rsidR="00942BB3">
        <w:rPr>
          <w:rFonts w:ascii="Sylfaen" w:hAnsi="Sylfaen"/>
          <w:szCs w:val="24"/>
        </w:rPr>
        <w:t>cilitating new economic activities</w:t>
      </w:r>
      <w:r w:rsidR="00551762" w:rsidRPr="007575A9">
        <w:rPr>
          <w:rFonts w:ascii="Sylfaen" w:hAnsi="Sylfaen"/>
          <w:szCs w:val="24"/>
          <w:lang w:val="ka-GE"/>
        </w:rPr>
        <w:t xml:space="preserve">. The new tourism infrastructure, governance, </w:t>
      </w:r>
      <w:r w:rsidR="00B15F00" w:rsidRPr="007575A9">
        <w:rPr>
          <w:rFonts w:ascii="Sylfaen" w:hAnsi="Sylfaen"/>
          <w:szCs w:val="24"/>
        </w:rPr>
        <w:t xml:space="preserve">investments, </w:t>
      </w:r>
      <w:r w:rsidR="005640B8" w:rsidRPr="007575A9">
        <w:rPr>
          <w:rFonts w:ascii="Sylfaen" w:hAnsi="Sylfaen"/>
          <w:szCs w:val="24"/>
        </w:rPr>
        <w:t xml:space="preserve">and </w:t>
      </w:r>
      <w:r w:rsidR="00B15F00" w:rsidRPr="007575A9">
        <w:rPr>
          <w:rFonts w:ascii="Sylfaen" w:hAnsi="Sylfaen"/>
          <w:szCs w:val="24"/>
          <w:lang w:val="ka-GE"/>
        </w:rPr>
        <w:t xml:space="preserve">spatial planning </w:t>
      </w:r>
      <w:r w:rsidR="00B15F00" w:rsidRPr="007575A9">
        <w:rPr>
          <w:rFonts w:ascii="Sylfaen" w:hAnsi="Sylfaen"/>
          <w:szCs w:val="24"/>
        </w:rPr>
        <w:t>were</w:t>
      </w:r>
      <w:r w:rsidR="00551762" w:rsidRPr="007575A9">
        <w:rPr>
          <w:rFonts w:ascii="Sylfaen" w:hAnsi="Sylfaen"/>
          <w:szCs w:val="24"/>
          <w:lang w:val="ka-GE"/>
        </w:rPr>
        <w:t xml:space="preserve"> completely detached from the social context, ignoring the existing informal property relations and cultural traditions. The most obvious example of this is the central square of Mestia. </w:t>
      </w:r>
      <w:r w:rsidR="00516E13" w:rsidRPr="007575A9">
        <w:rPr>
          <w:rFonts w:ascii="Sylfaen" w:hAnsi="Sylfaen"/>
          <w:szCs w:val="24"/>
        </w:rPr>
        <w:t>A</w:t>
      </w:r>
      <w:r w:rsidR="00551762" w:rsidRPr="007575A9">
        <w:rPr>
          <w:rFonts w:ascii="Sylfaen" w:hAnsi="Sylfaen"/>
          <w:szCs w:val="24"/>
          <w:lang w:val="ka-GE"/>
        </w:rPr>
        <w:t xml:space="preserve"> large part of this square </w:t>
      </w:r>
      <w:r w:rsidR="00516E13" w:rsidRPr="007575A9">
        <w:rPr>
          <w:rFonts w:ascii="Sylfaen" w:hAnsi="Sylfaen"/>
          <w:szCs w:val="24"/>
        </w:rPr>
        <w:t xml:space="preserve">was privatized </w:t>
      </w:r>
      <w:r w:rsidR="00551762" w:rsidRPr="007575A9">
        <w:rPr>
          <w:rFonts w:ascii="Sylfaen" w:hAnsi="Sylfaen"/>
          <w:szCs w:val="24"/>
          <w:lang w:val="ka-GE"/>
        </w:rPr>
        <w:t>to developers</w:t>
      </w:r>
      <w:r w:rsidR="00516E13" w:rsidRPr="007575A9">
        <w:rPr>
          <w:rFonts w:ascii="Sylfaen" w:hAnsi="Sylfaen"/>
          <w:szCs w:val="24"/>
        </w:rPr>
        <w:t>, who</w:t>
      </w:r>
      <w:r w:rsidR="00551762" w:rsidRPr="007575A9">
        <w:rPr>
          <w:rFonts w:ascii="Sylfaen" w:hAnsi="Sylfaen"/>
          <w:szCs w:val="24"/>
          <w:lang w:val="ka-GE"/>
        </w:rPr>
        <w:t xml:space="preserve"> </w:t>
      </w:r>
      <w:r w:rsidR="00516E13" w:rsidRPr="007575A9">
        <w:rPr>
          <w:rFonts w:ascii="Sylfaen" w:hAnsi="Sylfaen"/>
          <w:szCs w:val="24"/>
        </w:rPr>
        <w:t>constructed</w:t>
      </w:r>
      <w:r w:rsidR="00551762" w:rsidRPr="007575A9">
        <w:rPr>
          <w:rFonts w:ascii="Sylfaen" w:hAnsi="Sylfaen"/>
          <w:szCs w:val="24"/>
          <w:lang w:val="ka-GE"/>
        </w:rPr>
        <w:t xml:space="preserve"> build</w:t>
      </w:r>
      <w:r w:rsidR="00B15F00" w:rsidRPr="007575A9">
        <w:rPr>
          <w:rFonts w:ascii="Sylfaen" w:hAnsi="Sylfaen"/>
          <w:szCs w:val="24"/>
          <w:lang w:val="ka-GE"/>
        </w:rPr>
        <w:t xml:space="preserve">ings on it </w:t>
      </w:r>
      <w:r w:rsidR="00B15F00" w:rsidRPr="007575A9">
        <w:rPr>
          <w:rFonts w:ascii="Sylfaen" w:hAnsi="Sylfaen"/>
          <w:szCs w:val="24"/>
        </w:rPr>
        <w:t>in</w:t>
      </w:r>
      <w:r w:rsidR="001E3ADF" w:rsidRPr="007575A9">
        <w:rPr>
          <w:rFonts w:ascii="Sylfaen" w:hAnsi="Sylfaen"/>
          <w:szCs w:val="24"/>
        </w:rPr>
        <w:t xml:space="preserve"> </w:t>
      </w:r>
      <w:r w:rsidR="00C4584F" w:rsidRPr="007575A9">
        <w:rPr>
          <w:rFonts w:ascii="Sylfaen" w:hAnsi="Sylfaen"/>
          <w:szCs w:val="24"/>
          <w:lang w:val="ka-GE"/>
        </w:rPr>
        <w:t>2011–2012</w:t>
      </w:r>
      <w:r w:rsidR="00126BDC" w:rsidRPr="007575A9">
        <w:rPr>
          <w:rFonts w:ascii="Sylfaen" w:hAnsi="Sylfaen"/>
          <w:szCs w:val="24"/>
          <w:lang w:val="ka-GE"/>
        </w:rPr>
        <w:t xml:space="preserve">, </w:t>
      </w:r>
      <w:r w:rsidR="00516E13" w:rsidRPr="007575A9">
        <w:rPr>
          <w:rFonts w:ascii="Sylfaen" w:hAnsi="Sylfaen"/>
          <w:szCs w:val="24"/>
        </w:rPr>
        <w:t xml:space="preserve">thus drastically reducing the </w:t>
      </w:r>
      <w:r w:rsidR="00516E13" w:rsidRPr="007575A9">
        <w:rPr>
          <w:rFonts w:ascii="Sylfaen" w:hAnsi="Sylfaen"/>
          <w:szCs w:val="24"/>
          <w:lang w:val="ka-GE"/>
        </w:rPr>
        <w:t xml:space="preserve">place </w:t>
      </w:r>
      <w:r w:rsidR="00516E13" w:rsidRPr="007575A9">
        <w:rPr>
          <w:rFonts w:ascii="Sylfaen" w:hAnsi="Sylfaen"/>
          <w:szCs w:val="24"/>
        </w:rPr>
        <w:t>for</w:t>
      </w:r>
      <w:r w:rsidR="00126BDC" w:rsidRPr="007575A9">
        <w:rPr>
          <w:rFonts w:ascii="Sylfaen" w:hAnsi="Sylfaen"/>
          <w:szCs w:val="24"/>
          <w:lang w:val="ka-GE"/>
        </w:rPr>
        <w:t xml:space="preserve"> traditional </w:t>
      </w:r>
      <w:r w:rsidR="00516E13" w:rsidRPr="007575A9">
        <w:rPr>
          <w:rFonts w:ascii="Sylfaen" w:hAnsi="Sylfaen"/>
          <w:szCs w:val="24"/>
          <w:lang w:val="ka-GE"/>
        </w:rPr>
        <w:t>gathering</w:t>
      </w:r>
      <w:r w:rsidR="00516E13" w:rsidRPr="007575A9">
        <w:rPr>
          <w:rFonts w:ascii="Sylfaen" w:hAnsi="Sylfaen"/>
          <w:szCs w:val="24"/>
        </w:rPr>
        <w:t>s.</w:t>
      </w:r>
      <w:r w:rsidR="005640B8" w:rsidRPr="007575A9">
        <w:rPr>
          <w:rFonts w:ascii="Sylfaen" w:hAnsi="Sylfaen"/>
          <w:szCs w:val="24"/>
        </w:rPr>
        <w:t xml:space="preserve"> </w:t>
      </w:r>
      <w:r w:rsidR="00516E13" w:rsidRPr="007575A9">
        <w:rPr>
          <w:rFonts w:ascii="Sylfaen" w:hAnsi="Sylfaen"/>
          <w:szCs w:val="24"/>
        </w:rPr>
        <w:t>Until now, the locals are deeply frustrated with this evolution</w:t>
      </w:r>
      <w:sdt>
        <w:sdtPr>
          <w:rPr>
            <w:rFonts w:ascii="Sylfaen" w:hAnsi="Sylfaen"/>
            <w:szCs w:val="24"/>
          </w:rPr>
          <w:id w:val="807518043"/>
          <w:citation/>
        </w:sdtPr>
        <w:sdtContent>
          <w:r w:rsidR="00255240">
            <w:rPr>
              <w:rFonts w:ascii="Sylfaen" w:hAnsi="Sylfaen"/>
              <w:szCs w:val="24"/>
            </w:rPr>
            <w:fldChar w:fldCharType="begin"/>
          </w:r>
          <w:r w:rsidR="006363EC">
            <w:rPr>
              <w:rFonts w:ascii="Sylfaen" w:hAnsi="Sylfaen"/>
              <w:szCs w:val="24"/>
            </w:rPr>
            <w:instrText xml:space="preserve">CITATION 211 \l 1033 </w:instrText>
          </w:r>
          <w:r w:rsidR="00255240">
            <w:rPr>
              <w:rFonts w:ascii="Sylfaen" w:hAnsi="Sylfaen"/>
              <w:szCs w:val="24"/>
            </w:rPr>
            <w:fldChar w:fldCharType="separate"/>
          </w:r>
          <w:r w:rsidR="00B80425">
            <w:rPr>
              <w:rFonts w:ascii="Sylfaen" w:hAnsi="Sylfaen"/>
              <w:noProof/>
              <w:szCs w:val="24"/>
            </w:rPr>
            <w:t xml:space="preserve"> </w:t>
          </w:r>
          <w:r w:rsidR="00B80425" w:rsidRPr="00B80425">
            <w:rPr>
              <w:rFonts w:ascii="Sylfaen" w:hAnsi="Sylfaen"/>
              <w:noProof/>
              <w:szCs w:val="24"/>
            </w:rPr>
            <w:t>(გზა, 2021)</w:t>
          </w:r>
          <w:r w:rsidR="00255240">
            <w:rPr>
              <w:rFonts w:ascii="Sylfaen" w:hAnsi="Sylfaen"/>
              <w:szCs w:val="24"/>
            </w:rPr>
            <w:fldChar w:fldCharType="end"/>
          </w:r>
        </w:sdtContent>
      </w:sdt>
      <w:r w:rsidR="006E3698" w:rsidRPr="007575A9">
        <w:rPr>
          <w:rFonts w:ascii="Sylfaen" w:hAnsi="Sylfaen"/>
          <w:szCs w:val="24"/>
          <w:lang w:val="ka-GE"/>
        </w:rPr>
        <w:t>.</w:t>
      </w:r>
    </w:p>
    <w:p w14:paraId="7B33411E" w14:textId="77777777" w:rsidR="00551762" w:rsidRPr="007575A9" w:rsidRDefault="007D546B" w:rsidP="00BC2584">
      <w:pPr>
        <w:spacing w:after="0" w:line="360" w:lineRule="auto"/>
        <w:ind w:right="-115" w:firstLine="720"/>
        <w:jc w:val="both"/>
        <w:rPr>
          <w:rFonts w:ascii="Sylfaen" w:hAnsi="Sylfaen"/>
          <w:szCs w:val="24"/>
        </w:rPr>
      </w:pPr>
      <w:r w:rsidRPr="007575A9">
        <w:rPr>
          <w:rFonts w:ascii="Sylfaen" w:hAnsi="Sylfaen"/>
          <w:szCs w:val="24"/>
        </w:rPr>
        <w:t>From</w:t>
      </w:r>
      <w:r w:rsidR="00A04363" w:rsidRPr="007575A9">
        <w:rPr>
          <w:rFonts w:ascii="Sylfaen" w:hAnsi="Sylfaen"/>
          <w:szCs w:val="24"/>
        </w:rPr>
        <w:t xml:space="preserve"> 2012</w:t>
      </w:r>
      <w:r w:rsidRPr="007575A9">
        <w:rPr>
          <w:rFonts w:ascii="Sylfaen" w:hAnsi="Sylfaen"/>
          <w:szCs w:val="24"/>
        </w:rPr>
        <w:t xml:space="preserve"> on</w:t>
      </w:r>
      <w:r w:rsidR="00A04363" w:rsidRPr="007575A9">
        <w:rPr>
          <w:rFonts w:ascii="Sylfaen" w:hAnsi="Sylfaen"/>
          <w:szCs w:val="24"/>
        </w:rPr>
        <w:t xml:space="preserve">, under the pressure </w:t>
      </w:r>
      <w:r w:rsidRPr="007575A9">
        <w:rPr>
          <w:rFonts w:ascii="Sylfaen" w:hAnsi="Sylfaen"/>
          <w:szCs w:val="24"/>
        </w:rPr>
        <w:t>of the population</w:t>
      </w:r>
      <w:r w:rsidR="00A04363" w:rsidRPr="007575A9">
        <w:rPr>
          <w:rFonts w:ascii="Sylfaen" w:hAnsi="Sylfaen"/>
          <w:szCs w:val="24"/>
        </w:rPr>
        <w:t xml:space="preserve"> and as a </w:t>
      </w:r>
      <w:r w:rsidRPr="007575A9">
        <w:rPr>
          <w:rFonts w:ascii="Sylfaen" w:hAnsi="Sylfaen"/>
          <w:szCs w:val="24"/>
        </w:rPr>
        <w:t xml:space="preserve">result of political change, </w:t>
      </w:r>
      <w:r w:rsidR="00A04363" w:rsidRPr="007575A9">
        <w:rPr>
          <w:rFonts w:ascii="Sylfaen" w:hAnsi="Sylfaen"/>
          <w:szCs w:val="24"/>
        </w:rPr>
        <w:t>market libe</w:t>
      </w:r>
      <w:r w:rsidRPr="007575A9">
        <w:rPr>
          <w:rFonts w:ascii="Sylfaen" w:hAnsi="Sylfaen"/>
          <w:szCs w:val="24"/>
        </w:rPr>
        <w:t>ralism</w:t>
      </w:r>
      <w:r w:rsidR="00A04363" w:rsidRPr="007575A9">
        <w:rPr>
          <w:rFonts w:ascii="Sylfaen" w:hAnsi="Sylfaen"/>
          <w:szCs w:val="24"/>
        </w:rPr>
        <w:t xml:space="preserve"> gave way</w:t>
      </w:r>
      <w:r w:rsidRPr="007575A9">
        <w:rPr>
          <w:rFonts w:ascii="Sylfaen" w:hAnsi="Sylfaen"/>
          <w:szCs w:val="24"/>
        </w:rPr>
        <w:t xml:space="preserve"> to a less intervent</w:t>
      </w:r>
      <w:r w:rsidR="00A04363" w:rsidRPr="007575A9">
        <w:rPr>
          <w:rFonts w:ascii="Sylfaen" w:hAnsi="Sylfaen"/>
          <w:szCs w:val="24"/>
        </w:rPr>
        <w:t xml:space="preserve">ionist and more democratic </w:t>
      </w:r>
      <w:r w:rsidR="00D30102" w:rsidRPr="007575A9">
        <w:rPr>
          <w:rFonts w:ascii="Sylfaen" w:hAnsi="Sylfaen"/>
          <w:szCs w:val="24"/>
        </w:rPr>
        <w:t>approach to</w:t>
      </w:r>
      <w:r w:rsidR="00A04363" w:rsidRPr="007575A9">
        <w:rPr>
          <w:rFonts w:ascii="Sylfaen" w:hAnsi="Sylfaen"/>
          <w:szCs w:val="24"/>
        </w:rPr>
        <w:t xml:space="preserve"> changes. The pop</w:t>
      </w:r>
      <w:r w:rsidRPr="007575A9">
        <w:rPr>
          <w:rFonts w:ascii="Sylfaen" w:hAnsi="Sylfaen"/>
          <w:szCs w:val="24"/>
        </w:rPr>
        <w:t>ulation regained some control over</w:t>
      </w:r>
      <w:r w:rsidR="00A04363" w:rsidRPr="007575A9">
        <w:rPr>
          <w:rFonts w:ascii="Sylfaen" w:hAnsi="Sylfaen"/>
          <w:szCs w:val="24"/>
        </w:rPr>
        <w:t xml:space="preserve"> their environment</w:t>
      </w:r>
      <w:r w:rsidR="007F65DA" w:rsidRPr="007575A9">
        <w:rPr>
          <w:rFonts w:ascii="Sylfaen" w:hAnsi="Sylfaen"/>
          <w:szCs w:val="24"/>
          <w:lang w:val="ka-GE"/>
        </w:rPr>
        <w:t xml:space="preserve"> </w:t>
      </w:r>
      <w:r w:rsidR="007F65DA" w:rsidRPr="007575A9">
        <w:rPr>
          <w:rFonts w:ascii="Sylfaen" w:hAnsi="Sylfaen"/>
          <w:szCs w:val="24"/>
        </w:rPr>
        <w:t>in the broad sen</w:t>
      </w:r>
      <w:r w:rsidR="001E3ADF" w:rsidRPr="007575A9">
        <w:rPr>
          <w:rFonts w:ascii="Sylfaen" w:hAnsi="Sylfaen"/>
          <w:szCs w:val="24"/>
        </w:rPr>
        <w:t>s</w:t>
      </w:r>
      <w:r w:rsidR="007F65DA" w:rsidRPr="007575A9">
        <w:rPr>
          <w:rFonts w:ascii="Sylfaen" w:hAnsi="Sylfaen"/>
          <w:szCs w:val="24"/>
        </w:rPr>
        <w:t>e</w:t>
      </w:r>
      <w:r w:rsidR="00A04363" w:rsidRPr="007575A9">
        <w:rPr>
          <w:rFonts w:ascii="Sylfaen" w:hAnsi="Sylfaen"/>
          <w:szCs w:val="24"/>
        </w:rPr>
        <w:t xml:space="preserve">, mainly through the privatization of </w:t>
      </w:r>
      <w:r w:rsidR="0068295C" w:rsidRPr="007575A9">
        <w:rPr>
          <w:rFonts w:ascii="Sylfaen" w:hAnsi="Sylfaen"/>
          <w:szCs w:val="24"/>
        </w:rPr>
        <w:t xml:space="preserve">plots and by means of </w:t>
      </w:r>
      <w:r w:rsidRPr="007575A9">
        <w:rPr>
          <w:rFonts w:ascii="Sylfaen" w:hAnsi="Sylfaen"/>
          <w:szCs w:val="24"/>
        </w:rPr>
        <w:t>the above</w:t>
      </w:r>
      <w:r w:rsidR="001E3ADF" w:rsidRPr="007575A9">
        <w:rPr>
          <w:rFonts w:ascii="Sylfaen" w:hAnsi="Sylfaen"/>
          <w:szCs w:val="24"/>
        </w:rPr>
        <w:t>-</w:t>
      </w:r>
      <w:r w:rsidRPr="007575A9">
        <w:rPr>
          <w:rFonts w:ascii="Sylfaen" w:hAnsi="Sylfaen"/>
          <w:szCs w:val="24"/>
        </w:rPr>
        <w:t xml:space="preserve">mentioned </w:t>
      </w:r>
      <w:r w:rsidR="0068295C" w:rsidRPr="007575A9">
        <w:rPr>
          <w:rFonts w:ascii="Sylfaen" w:hAnsi="Sylfaen"/>
          <w:szCs w:val="24"/>
        </w:rPr>
        <w:t xml:space="preserve">collective protest actions. </w:t>
      </w:r>
      <w:r w:rsidR="00495448" w:rsidRPr="007575A9">
        <w:rPr>
          <w:rFonts w:ascii="Sylfaen" w:hAnsi="Sylfaen"/>
          <w:szCs w:val="24"/>
        </w:rPr>
        <w:t xml:space="preserve">To </w:t>
      </w:r>
      <w:r w:rsidR="001E3ADF" w:rsidRPr="007575A9">
        <w:rPr>
          <w:rFonts w:ascii="Sylfaen" w:hAnsi="Sylfaen"/>
          <w:szCs w:val="24"/>
        </w:rPr>
        <w:t xml:space="preserve">a </w:t>
      </w:r>
      <w:r w:rsidR="00495448" w:rsidRPr="007575A9">
        <w:rPr>
          <w:rFonts w:ascii="Sylfaen" w:hAnsi="Sylfaen"/>
          <w:szCs w:val="24"/>
        </w:rPr>
        <w:t>certain extent t</w:t>
      </w:r>
      <w:r w:rsidR="0068295C" w:rsidRPr="007575A9">
        <w:rPr>
          <w:rFonts w:ascii="Sylfaen" w:hAnsi="Sylfaen"/>
          <w:szCs w:val="24"/>
        </w:rPr>
        <w:t xml:space="preserve">he </w:t>
      </w:r>
      <w:r w:rsidR="00551822" w:rsidRPr="007575A9">
        <w:rPr>
          <w:rFonts w:ascii="Sylfaen" w:hAnsi="Sylfaen"/>
          <w:szCs w:val="24"/>
        </w:rPr>
        <w:t>s</w:t>
      </w:r>
      <w:r w:rsidR="0068295C" w:rsidRPr="007575A9">
        <w:rPr>
          <w:rFonts w:ascii="Sylfaen" w:hAnsi="Sylfaen"/>
          <w:szCs w:val="24"/>
        </w:rPr>
        <w:t xml:space="preserve">tate </w:t>
      </w:r>
      <w:r w:rsidRPr="007575A9">
        <w:rPr>
          <w:rFonts w:ascii="Sylfaen" w:hAnsi="Sylfaen"/>
          <w:szCs w:val="24"/>
        </w:rPr>
        <w:t>withd</w:t>
      </w:r>
      <w:r w:rsidR="00495448" w:rsidRPr="007575A9">
        <w:rPr>
          <w:rFonts w:ascii="Sylfaen" w:hAnsi="Sylfaen"/>
          <w:szCs w:val="24"/>
        </w:rPr>
        <w:t>r</w:t>
      </w:r>
      <w:r w:rsidR="001E71FD" w:rsidRPr="007575A9">
        <w:rPr>
          <w:rFonts w:ascii="Sylfaen" w:hAnsi="Sylfaen"/>
          <w:szCs w:val="24"/>
        </w:rPr>
        <w:t>e</w:t>
      </w:r>
      <w:r w:rsidRPr="007575A9">
        <w:rPr>
          <w:rFonts w:ascii="Sylfaen" w:hAnsi="Sylfaen"/>
          <w:szCs w:val="24"/>
        </w:rPr>
        <w:t>w</w:t>
      </w:r>
      <w:r w:rsidR="0068295C" w:rsidRPr="007575A9">
        <w:rPr>
          <w:rFonts w:ascii="Sylfaen" w:hAnsi="Sylfaen"/>
          <w:szCs w:val="24"/>
        </w:rPr>
        <w:t xml:space="preserve">, </w:t>
      </w:r>
      <w:r w:rsidR="00495448" w:rsidRPr="007575A9">
        <w:rPr>
          <w:rFonts w:ascii="Sylfaen" w:hAnsi="Sylfaen"/>
          <w:szCs w:val="24"/>
        </w:rPr>
        <w:t>which</w:t>
      </w:r>
      <w:r w:rsidR="0068295C" w:rsidRPr="007575A9">
        <w:rPr>
          <w:rFonts w:ascii="Sylfaen" w:hAnsi="Sylfaen"/>
          <w:szCs w:val="24"/>
        </w:rPr>
        <w:t xml:space="preserve"> had also negative consequenc</w:t>
      </w:r>
      <w:r w:rsidR="00495448" w:rsidRPr="007575A9">
        <w:rPr>
          <w:rFonts w:ascii="Sylfaen" w:hAnsi="Sylfaen"/>
          <w:szCs w:val="24"/>
        </w:rPr>
        <w:t>es on the speed of development:</w:t>
      </w:r>
      <w:r w:rsidR="0068295C" w:rsidRPr="007575A9">
        <w:rPr>
          <w:rFonts w:ascii="Sylfaen" w:hAnsi="Sylfaen"/>
          <w:szCs w:val="24"/>
        </w:rPr>
        <w:t xml:space="preserve"> </w:t>
      </w:r>
      <w:r w:rsidR="00D30102" w:rsidRPr="007575A9">
        <w:rPr>
          <w:rFonts w:ascii="Sylfaen" w:hAnsi="Sylfaen"/>
          <w:szCs w:val="24"/>
        </w:rPr>
        <w:t>as a result of land privatization</w:t>
      </w:r>
      <w:r w:rsidR="005640B8" w:rsidRPr="007575A9">
        <w:rPr>
          <w:rFonts w:ascii="Sylfaen" w:hAnsi="Sylfaen"/>
          <w:szCs w:val="24"/>
        </w:rPr>
        <w:t>,</w:t>
      </w:r>
      <w:r w:rsidR="00126BDC" w:rsidRPr="007575A9">
        <w:rPr>
          <w:rFonts w:ascii="Sylfaen" w:hAnsi="Sylfaen"/>
          <w:szCs w:val="24"/>
          <w:lang w:val="ka-GE"/>
        </w:rPr>
        <w:t xml:space="preserve"> it bec</w:t>
      </w:r>
      <w:r w:rsidR="009411DE" w:rsidRPr="007575A9">
        <w:rPr>
          <w:rFonts w:ascii="Sylfaen" w:hAnsi="Sylfaen"/>
          <w:szCs w:val="24"/>
        </w:rPr>
        <w:t>a</w:t>
      </w:r>
      <w:r w:rsidR="00126BDC" w:rsidRPr="007575A9">
        <w:rPr>
          <w:rFonts w:ascii="Sylfaen" w:hAnsi="Sylfaen"/>
          <w:szCs w:val="24"/>
          <w:lang w:val="ka-GE"/>
        </w:rPr>
        <w:t>me</w:t>
      </w:r>
      <w:r w:rsidR="00D30102" w:rsidRPr="007575A9">
        <w:rPr>
          <w:rFonts w:ascii="Sylfaen" w:hAnsi="Sylfaen"/>
          <w:szCs w:val="24"/>
        </w:rPr>
        <w:t xml:space="preserve"> more</w:t>
      </w:r>
      <w:r w:rsidR="00126BDC" w:rsidRPr="007575A9">
        <w:rPr>
          <w:rFonts w:ascii="Sylfaen" w:hAnsi="Sylfaen"/>
          <w:szCs w:val="24"/>
          <w:lang w:val="ka-GE"/>
        </w:rPr>
        <w:t xml:space="preserve"> difficult to attract investment necessary for touris</w:t>
      </w:r>
      <w:r w:rsidR="009411DE" w:rsidRPr="007575A9">
        <w:rPr>
          <w:rFonts w:ascii="Sylfaen" w:hAnsi="Sylfaen"/>
          <w:szCs w:val="24"/>
        </w:rPr>
        <w:t>t</w:t>
      </w:r>
      <w:r w:rsidR="00126BDC" w:rsidRPr="007575A9">
        <w:rPr>
          <w:rFonts w:ascii="Sylfaen" w:hAnsi="Sylfaen"/>
          <w:szCs w:val="24"/>
          <w:lang w:val="ka-GE"/>
        </w:rPr>
        <w:t xml:space="preserve"> infrastructure.</w:t>
      </w:r>
    </w:p>
    <w:p w14:paraId="78561AC0" w14:textId="77777777" w:rsidR="00223FFF" w:rsidRPr="007575A9" w:rsidRDefault="00495448" w:rsidP="00BC2584">
      <w:pPr>
        <w:spacing w:after="0" w:line="360" w:lineRule="auto"/>
        <w:ind w:right="-115" w:firstLine="720"/>
        <w:jc w:val="both"/>
        <w:rPr>
          <w:rFonts w:ascii="Sylfaen" w:hAnsi="Sylfaen"/>
          <w:szCs w:val="24"/>
          <w:lang w:val="ka-GE"/>
        </w:rPr>
      </w:pPr>
      <w:r w:rsidRPr="007575A9">
        <w:rPr>
          <w:rFonts w:ascii="Sylfaen" w:hAnsi="Sylfaen"/>
          <w:szCs w:val="24"/>
        </w:rPr>
        <w:t>In this transformation, t</w:t>
      </w:r>
      <w:r w:rsidR="0068295C" w:rsidRPr="007575A9">
        <w:rPr>
          <w:rFonts w:ascii="Sylfaen" w:hAnsi="Sylfaen"/>
          <w:szCs w:val="24"/>
        </w:rPr>
        <w:t xml:space="preserve">he </w:t>
      </w:r>
      <w:r w:rsidR="00973434" w:rsidRPr="007575A9">
        <w:rPr>
          <w:rFonts w:ascii="Sylfaen" w:hAnsi="Sylfaen"/>
          <w:szCs w:val="24"/>
        </w:rPr>
        <w:t xml:space="preserve">population’s </w:t>
      </w:r>
      <w:r w:rsidR="0068295C" w:rsidRPr="007575A9">
        <w:rPr>
          <w:rFonts w:ascii="Sylfaen" w:hAnsi="Sylfaen"/>
          <w:szCs w:val="24"/>
        </w:rPr>
        <w:t>ability to cooperate for collective good</w:t>
      </w:r>
      <w:r w:rsidR="005640B8" w:rsidRPr="007575A9">
        <w:rPr>
          <w:rFonts w:ascii="Sylfaen" w:hAnsi="Sylfaen"/>
          <w:szCs w:val="24"/>
        </w:rPr>
        <w:t>s</w:t>
      </w:r>
      <w:r w:rsidR="0068295C" w:rsidRPr="007575A9">
        <w:rPr>
          <w:rFonts w:ascii="Sylfaen" w:hAnsi="Sylfaen"/>
          <w:szCs w:val="24"/>
        </w:rPr>
        <w:t xml:space="preserve"> played its role. </w:t>
      </w:r>
      <w:r w:rsidR="00D30102" w:rsidRPr="007575A9">
        <w:rPr>
          <w:rFonts w:ascii="Sylfaen" w:hAnsi="Sylfaen"/>
          <w:szCs w:val="24"/>
        </w:rPr>
        <w:t>So</w:t>
      </w:r>
      <w:r w:rsidR="00F83821" w:rsidRPr="007575A9">
        <w:rPr>
          <w:rFonts w:ascii="Sylfaen" w:hAnsi="Sylfaen"/>
          <w:szCs w:val="24"/>
          <w:lang w:val="ka-GE"/>
        </w:rPr>
        <w:t xml:space="preserve">, </w:t>
      </w:r>
      <w:r w:rsidR="0068295C" w:rsidRPr="007575A9">
        <w:rPr>
          <w:rFonts w:ascii="Sylfaen" w:hAnsi="Sylfaen"/>
          <w:szCs w:val="24"/>
        </w:rPr>
        <w:t xml:space="preserve">in line with the Polanyian analyses, </w:t>
      </w:r>
      <w:r w:rsidR="005640B8" w:rsidRPr="007575A9">
        <w:rPr>
          <w:rFonts w:ascii="Sylfaen" w:hAnsi="Sylfaen"/>
          <w:szCs w:val="24"/>
        </w:rPr>
        <w:t xml:space="preserve">in contrast to the </w:t>
      </w:r>
      <w:r w:rsidR="000C3952">
        <w:rPr>
          <w:rFonts w:ascii="Sylfaen" w:hAnsi="Sylfaen"/>
          <w:szCs w:val="24"/>
        </w:rPr>
        <w:t xml:space="preserve">policy of top-down </w:t>
      </w:r>
      <w:r w:rsidR="005640B8" w:rsidRPr="007575A9">
        <w:rPr>
          <w:rFonts w:ascii="Sylfaen" w:hAnsi="Sylfaen"/>
          <w:szCs w:val="24"/>
        </w:rPr>
        <w:t>market</w:t>
      </w:r>
      <w:r w:rsidR="000C3952">
        <w:rPr>
          <w:rFonts w:ascii="Sylfaen" w:hAnsi="Sylfaen"/>
          <w:szCs w:val="24"/>
        </w:rPr>
        <w:t xml:space="preserve"> deregulation</w:t>
      </w:r>
      <w:r w:rsidR="005640B8" w:rsidRPr="007575A9">
        <w:rPr>
          <w:rFonts w:ascii="Sylfaen" w:hAnsi="Sylfaen"/>
          <w:szCs w:val="24"/>
        </w:rPr>
        <w:t xml:space="preserve">, </w:t>
      </w:r>
      <w:r w:rsidR="00F83821" w:rsidRPr="007575A9">
        <w:rPr>
          <w:rFonts w:ascii="Sylfaen" w:hAnsi="Sylfaen"/>
          <w:szCs w:val="24"/>
          <w:lang w:val="ka-GE"/>
        </w:rPr>
        <w:t>the laissez-faire mo</w:t>
      </w:r>
      <w:r w:rsidR="00516E13" w:rsidRPr="007575A9">
        <w:rPr>
          <w:rFonts w:ascii="Sylfaen" w:hAnsi="Sylfaen"/>
          <w:szCs w:val="24"/>
        </w:rPr>
        <w:t>de</w:t>
      </w:r>
      <w:r w:rsidR="000C3952">
        <w:rPr>
          <w:rFonts w:ascii="Sylfaen" w:hAnsi="Sylfaen"/>
          <w:szCs w:val="24"/>
        </w:rPr>
        <w:t xml:space="preserve"> of development</w:t>
      </w:r>
      <w:r w:rsidR="00D30102" w:rsidRPr="007575A9">
        <w:rPr>
          <w:rFonts w:ascii="Sylfaen" w:hAnsi="Sylfaen"/>
          <w:szCs w:val="24"/>
        </w:rPr>
        <w:t xml:space="preserve"> </w:t>
      </w:r>
      <w:r w:rsidR="00F83821" w:rsidRPr="007575A9">
        <w:rPr>
          <w:rFonts w:ascii="Sylfaen" w:hAnsi="Sylfaen"/>
          <w:szCs w:val="24"/>
          <w:lang w:val="ka-GE"/>
        </w:rPr>
        <w:t xml:space="preserve">includes both </w:t>
      </w:r>
      <w:r w:rsidR="00551822" w:rsidRPr="007575A9">
        <w:rPr>
          <w:rFonts w:ascii="Sylfaen" w:hAnsi="Sylfaen"/>
          <w:szCs w:val="24"/>
          <w:lang w:val="ka-GE"/>
        </w:rPr>
        <w:t xml:space="preserve">individualistic </w:t>
      </w:r>
      <w:r w:rsidR="00F83821" w:rsidRPr="007575A9">
        <w:rPr>
          <w:rFonts w:ascii="Sylfaen" w:hAnsi="Sylfaen"/>
          <w:szCs w:val="24"/>
          <w:lang w:val="ka-GE"/>
        </w:rPr>
        <w:t>and collective actions and interests. And collective interests imply embedding the economy in society, its contextualization in informal institutions</w:t>
      </w:r>
      <w:r w:rsidR="00D30102" w:rsidRPr="007575A9">
        <w:rPr>
          <w:rFonts w:ascii="Sylfaen" w:hAnsi="Sylfaen"/>
          <w:szCs w:val="24"/>
        </w:rPr>
        <w:t xml:space="preserve"> (</w:t>
      </w:r>
      <w:r w:rsidR="001E71FD" w:rsidRPr="007575A9">
        <w:rPr>
          <w:rFonts w:ascii="Sylfaen" w:hAnsi="Sylfaen"/>
          <w:szCs w:val="24"/>
        </w:rPr>
        <w:t xml:space="preserve">i.e. </w:t>
      </w:r>
      <w:r w:rsidR="00D30102" w:rsidRPr="007575A9">
        <w:rPr>
          <w:rFonts w:ascii="Sylfaen" w:hAnsi="Sylfaen"/>
          <w:szCs w:val="24"/>
        </w:rPr>
        <w:t>informal property rights in this case)</w:t>
      </w:r>
      <w:r w:rsidR="00F83821" w:rsidRPr="007575A9">
        <w:rPr>
          <w:rFonts w:ascii="Sylfaen" w:hAnsi="Sylfaen"/>
          <w:szCs w:val="24"/>
          <w:lang w:val="ka-GE"/>
        </w:rPr>
        <w:t>.</w:t>
      </w:r>
    </w:p>
    <w:p w14:paraId="1A4D2586" w14:textId="77777777" w:rsidR="00886901" w:rsidRPr="007575A9" w:rsidRDefault="00495448" w:rsidP="00BC2584">
      <w:pPr>
        <w:spacing w:after="0" w:line="360" w:lineRule="auto"/>
        <w:ind w:right="-115" w:firstLine="720"/>
        <w:jc w:val="both"/>
        <w:rPr>
          <w:rFonts w:ascii="Sylfaen" w:hAnsi="Sylfaen"/>
          <w:szCs w:val="24"/>
        </w:rPr>
      </w:pPr>
      <w:r w:rsidRPr="007575A9">
        <w:rPr>
          <w:rFonts w:ascii="Sylfaen" w:hAnsi="Sylfaen"/>
          <w:szCs w:val="24"/>
        </w:rPr>
        <w:t>It took time before the locals e</w:t>
      </w:r>
      <w:r w:rsidR="000804F2" w:rsidRPr="007575A9">
        <w:rPr>
          <w:rFonts w:ascii="Sylfaen" w:hAnsi="Sylfaen"/>
          <w:szCs w:val="24"/>
        </w:rPr>
        <w:t>ngag</w:t>
      </w:r>
      <w:r w:rsidRPr="007575A9">
        <w:rPr>
          <w:rFonts w:ascii="Sylfaen" w:hAnsi="Sylfaen"/>
          <w:szCs w:val="24"/>
        </w:rPr>
        <w:t>ed</w:t>
      </w:r>
      <w:r w:rsidR="000804F2" w:rsidRPr="007575A9">
        <w:rPr>
          <w:rFonts w:ascii="Sylfaen" w:hAnsi="Sylfaen"/>
          <w:szCs w:val="24"/>
        </w:rPr>
        <w:t xml:space="preserve"> into tourist industry</w:t>
      </w:r>
      <w:r w:rsidR="00B51624" w:rsidRPr="007575A9">
        <w:rPr>
          <w:rFonts w:ascii="Sylfaen" w:hAnsi="Sylfaen"/>
          <w:szCs w:val="24"/>
        </w:rPr>
        <w:t>,</w:t>
      </w:r>
      <w:r w:rsidR="000804F2" w:rsidRPr="007575A9">
        <w:rPr>
          <w:rFonts w:ascii="Sylfaen" w:hAnsi="Sylfaen"/>
          <w:szCs w:val="24"/>
        </w:rPr>
        <w:t xml:space="preserve"> but</w:t>
      </w:r>
      <w:r w:rsidR="009B33CD">
        <w:rPr>
          <w:rFonts w:ascii="Sylfaen" w:hAnsi="Sylfaen"/>
          <w:szCs w:val="24"/>
        </w:rPr>
        <w:t xml:space="preserve"> finally</w:t>
      </w:r>
      <w:r w:rsidR="000804F2" w:rsidRPr="007575A9">
        <w:rPr>
          <w:rFonts w:ascii="Sylfaen" w:hAnsi="Sylfaen"/>
          <w:szCs w:val="24"/>
        </w:rPr>
        <w:t xml:space="preserve"> they d</w:t>
      </w:r>
      <w:r w:rsidRPr="007575A9">
        <w:rPr>
          <w:rFonts w:ascii="Sylfaen" w:hAnsi="Sylfaen"/>
          <w:szCs w:val="24"/>
        </w:rPr>
        <w:t>id</w:t>
      </w:r>
      <w:r w:rsidR="000804F2" w:rsidRPr="007575A9">
        <w:rPr>
          <w:rFonts w:ascii="Sylfaen" w:hAnsi="Sylfaen"/>
          <w:szCs w:val="24"/>
        </w:rPr>
        <w:t xml:space="preserve"> it. </w:t>
      </w:r>
      <w:r w:rsidR="00D160CA" w:rsidRPr="007575A9">
        <w:rPr>
          <w:rFonts w:ascii="Sylfaen" w:hAnsi="Sylfaen"/>
          <w:szCs w:val="24"/>
          <w:lang w:val="ka-GE"/>
        </w:rPr>
        <w:t>T</w:t>
      </w:r>
      <w:r w:rsidRPr="007575A9">
        <w:rPr>
          <w:rFonts w:ascii="Sylfaen" w:hAnsi="Sylfaen"/>
          <w:szCs w:val="24"/>
        </w:rPr>
        <w:t>he fact t</w:t>
      </w:r>
      <w:r w:rsidR="00D160CA" w:rsidRPr="007575A9">
        <w:rPr>
          <w:rFonts w:ascii="Sylfaen" w:hAnsi="Sylfaen"/>
          <w:szCs w:val="24"/>
          <w:lang w:val="ka-GE"/>
        </w:rPr>
        <w:t xml:space="preserve">hat the local population, largely </w:t>
      </w:r>
      <w:r w:rsidR="00632470" w:rsidRPr="007575A9">
        <w:rPr>
          <w:rFonts w:ascii="Sylfaen" w:hAnsi="Sylfaen"/>
          <w:szCs w:val="24"/>
        </w:rPr>
        <w:t>attached</w:t>
      </w:r>
      <w:r w:rsidR="001E3ADF" w:rsidRPr="007575A9">
        <w:rPr>
          <w:rFonts w:ascii="Sylfaen" w:hAnsi="Sylfaen"/>
          <w:szCs w:val="24"/>
        </w:rPr>
        <w:t xml:space="preserve"> </w:t>
      </w:r>
      <w:r w:rsidR="00D160CA" w:rsidRPr="007575A9">
        <w:rPr>
          <w:rFonts w:ascii="Sylfaen" w:hAnsi="Sylfaen"/>
          <w:szCs w:val="24"/>
          <w:lang w:val="ka-GE"/>
        </w:rPr>
        <w:t>to the</w:t>
      </w:r>
      <w:r w:rsidR="00632470" w:rsidRPr="007575A9">
        <w:rPr>
          <w:rFonts w:ascii="Sylfaen" w:hAnsi="Sylfaen"/>
          <w:szCs w:val="24"/>
        </w:rPr>
        <w:t>ir</w:t>
      </w:r>
      <w:r w:rsidR="00D160CA" w:rsidRPr="007575A9">
        <w:rPr>
          <w:rFonts w:ascii="Sylfaen" w:hAnsi="Sylfaen"/>
          <w:szCs w:val="24"/>
          <w:lang w:val="ka-GE"/>
        </w:rPr>
        <w:t xml:space="preserve"> land, entered into market relations without </w:t>
      </w:r>
      <w:r w:rsidR="000804F2" w:rsidRPr="007575A9">
        <w:rPr>
          <w:rFonts w:ascii="Sylfaen" w:hAnsi="Sylfaen"/>
          <w:szCs w:val="24"/>
        </w:rPr>
        <w:t xml:space="preserve">much </w:t>
      </w:r>
      <w:r w:rsidR="00D160CA" w:rsidRPr="007575A9">
        <w:rPr>
          <w:rFonts w:ascii="Sylfaen" w:hAnsi="Sylfaen"/>
          <w:szCs w:val="24"/>
          <w:lang w:val="ka-GE"/>
        </w:rPr>
        <w:t>objection</w:t>
      </w:r>
      <w:r w:rsidR="000804F2" w:rsidRPr="007575A9">
        <w:rPr>
          <w:rFonts w:ascii="Sylfaen" w:hAnsi="Sylfaen"/>
          <w:szCs w:val="24"/>
        </w:rPr>
        <w:t>,</w:t>
      </w:r>
      <w:r w:rsidR="00D160CA" w:rsidRPr="007575A9">
        <w:rPr>
          <w:rFonts w:ascii="Sylfaen" w:hAnsi="Sylfaen"/>
          <w:szCs w:val="24"/>
          <w:lang w:val="ka-GE"/>
        </w:rPr>
        <w:t xml:space="preserve"> </w:t>
      </w:r>
      <w:r w:rsidR="00D160CA" w:rsidRPr="007575A9">
        <w:rPr>
          <w:rFonts w:ascii="Sylfaen" w:hAnsi="Sylfaen"/>
          <w:szCs w:val="24"/>
          <w:lang w:val="ka-GE"/>
        </w:rPr>
        <w:lastRenderedPageBreak/>
        <w:t xml:space="preserve">echoes </w:t>
      </w:r>
      <w:r w:rsidR="00F83821" w:rsidRPr="007575A9">
        <w:rPr>
          <w:rFonts w:ascii="Sylfaen" w:hAnsi="Sylfaen"/>
          <w:szCs w:val="24"/>
          <w:lang w:val="ka-GE"/>
        </w:rPr>
        <w:t>the previous historical experience described by Polan</w:t>
      </w:r>
      <w:r w:rsidR="006E3698" w:rsidRPr="007575A9">
        <w:rPr>
          <w:rFonts w:ascii="Sylfaen" w:hAnsi="Sylfaen"/>
          <w:szCs w:val="24"/>
        </w:rPr>
        <w:t>yi</w:t>
      </w:r>
      <w:r w:rsidR="00F83821" w:rsidRPr="007575A9">
        <w:rPr>
          <w:rFonts w:ascii="Sylfaen" w:hAnsi="Sylfaen"/>
          <w:szCs w:val="24"/>
          <w:lang w:val="ka-GE"/>
        </w:rPr>
        <w:t xml:space="preserve">. </w:t>
      </w:r>
      <w:r w:rsidRPr="007575A9">
        <w:rPr>
          <w:rFonts w:ascii="Sylfaen" w:hAnsi="Sylfaen"/>
          <w:szCs w:val="24"/>
        </w:rPr>
        <w:t>A</w:t>
      </w:r>
      <w:r w:rsidRPr="007575A9">
        <w:rPr>
          <w:rFonts w:ascii="Sylfaen" w:hAnsi="Sylfaen"/>
          <w:szCs w:val="24"/>
          <w:lang w:val="ka-GE"/>
        </w:rPr>
        <w:t xml:space="preserve">ccording to </w:t>
      </w:r>
      <w:r w:rsidRPr="007575A9">
        <w:rPr>
          <w:rFonts w:ascii="Sylfaen" w:hAnsi="Sylfaen"/>
          <w:szCs w:val="24"/>
        </w:rPr>
        <w:t>the latter</w:t>
      </w:r>
      <w:r w:rsidRPr="007575A9">
        <w:rPr>
          <w:rFonts w:ascii="Sylfaen" w:hAnsi="Sylfaen"/>
          <w:szCs w:val="24"/>
          <w:lang w:val="ka-GE"/>
        </w:rPr>
        <w:t xml:space="preserve">, </w:t>
      </w:r>
      <w:r w:rsidRPr="007575A9">
        <w:rPr>
          <w:rFonts w:ascii="Sylfaen" w:hAnsi="Sylfaen"/>
          <w:szCs w:val="24"/>
        </w:rPr>
        <w:t>i</w:t>
      </w:r>
      <w:r w:rsidRPr="007575A9">
        <w:rPr>
          <w:rFonts w:ascii="Sylfaen" w:hAnsi="Sylfaen"/>
          <w:szCs w:val="24"/>
          <w:lang w:val="ka-GE"/>
        </w:rPr>
        <w:t xml:space="preserve">n </w:t>
      </w:r>
      <w:r w:rsidR="00F83821" w:rsidRPr="007575A9">
        <w:rPr>
          <w:rFonts w:ascii="Sylfaen" w:hAnsi="Sylfaen"/>
          <w:szCs w:val="24"/>
          <w:lang w:val="ka-GE"/>
        </w:rPr>
        <w:t>the process of market transformation, proletarians and peasants reacted differently. Unlike the proletarians, the peasants and farmers were more likely to compromise on the market system in exchange for protectionist measures on land and agrarian tariffs</w:t>
      </w:r>
      <w:r w:rsidR="00942BB3">
        <w:rPr>
          <w:rFonts w:ascii="Sylfaen" w:hAnsi="Sylfaen"/>
          <w:szCs w:val="24"/>
        </w:rPr>
        <w:t xml:space="preserve">. </w:t>
      </w:r>
      <w:r w:rsidR="005C5DF7" w:rsidRPr="007575A9">
        <w:rPr>
          <w:rFonts w:ascii="Sylfaen" w:hAnsi="Sylfaen"/>
          <w:szCs w:val="24"/>
        </w:rPr>
        <w:t>Insofar, free electricity may be considered as a modern equivalent of such protectionism.</w:t>
      </w:r>
    </w:p>
    <w:p w14:paraId="1CA53D34" w14:textId="77777777" w:rsidR="00954CF7" w:rsidRPr="007575A9" w:rsidRDefault="00A21989"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Agriculture, which supports a large part of the population of Svaneti, is mainly non-market </w:t>
      </w:r>
      <w:r w:rsidR="000804F2" w:rsidRPr="007575A9">
        <w:rPr>
          <w:rFonts w:ascii="Sylfaen" w:hAnsi="Sylfaen"/>
          <w:szCs w:val="24"/>
        </w:rPr>
        <w:t>self-subs</w:t>
      </w:r>
      <w:r w:rsidR="00EB5906" w:rsidRPr="007575A9">
        <w:rPr>
          <w:rFonts w:ascii="Sylfaen" w:hAnsi="Sylfaen"/>
          <w:szCs w:val="24"/>
        </w:rPr>
        <w:t>istence</w:t>
      </w:r>
      <w:r w:rsidR="000804F2" w:rsidRPr="007575A9">
        <w:rPr>
          <w:rFonts w:ascii="Sylfaen" w:hAnsi="Sylfaen"/>
          <w:szCs w:val="24"/>
          <w:lang w:val="ka-GE"/>
        </w:rPr>
        <w:t xml:space="preserve"> </w:t>
      </w:r>
      <w:r w:rsidRPr="007575A9">
        <w:rPr>
          <w:rFonts w:ascii="Sylfaen" w:hAnsi="Sylfaen"/>
          <w:szCs w:val="24"/>
          <w:lang w:val="ka-GE"/>
        </w:rPr>
        <w:t>farming. The</w:t>
      </w:r>
      <w:r w:rsidR="006E3698" w:rsidRPr="007575A9">
        <w:rPr>
          <w:rFonts w:ascii="Sylfaen" w:hAnsi="Sylfaen"/>
          <w:szCs w:val="24"/>
          <w:lang w:val="ka-GE"/>
        </w:rPr>
        <w:t xml:space="preserve"> development of tourism </w:t>
      </w:r>
      <w:r w:rsidR="00EB5906" w:rsidRPr="007575A9">
        <w:rPr>
          <w:rFonts w:ascii="Sylfaen" w:hAnsi="Sylfaen"/>
          <w:szCs w:val="24"/>
        </w:rPr>
        <w:t>concerns</w:t>
      </w:r>
      <w:r w:rsidR="00EB5906" w:rsidRPr="007575A9">
        <w:rPr>
          <w:rFonts w:ascii="Sylfaen" w:hAnsi="Sylfaen"/>
          <w:szCs w:val="24"/>
          <w:lang w:val="ka-GE"/>
        </w:rPr>
        <w:t xml:space="preserve"> </w:t>
      </w:r>
      <w:r w:rsidRPr="007575A9">
        <w:rPr>
          <w:rFonts w:ascii="Sylfaen" w:hAnsi="Sylfaen"/>
          <w:szCs w:val="24"/>
          <w:lang w:val="ka-GE"/>
        </w:rPr>
        <w:t>first of all Mestia</w:t>
      </w:r>
      <w:r w:rsidR="00EB5906" w:rsidRPr="007575A9">
        <w:rPr>
          <w:rFonts w:ascii="Sylfaen" w:hAnsi="Sylfaen"/>
          <w:szCs w:val="24"/>
        </w:rPr>
        <w:t>,</w:t>
      </w:r>
      <w:r w:rsidRPr="007575A9">
        <w:rPr>
          <w:rFonts w:ascii="Sylfaen" w:hAnsi="Sylfaen"/>
          <w:szCs w:val="24"/>
          <w:lang w:val="ka-GE"/>
        </w:rPr>
        <w:t xml:space="preserve"> and to a lesser extent the villages. In Mestia, which consists of 800 households, 400 guesthouses are registered. This massive involvement in the tourism industry is due to the availability of </w:t>
      </w:r>
      <w:r w:rsidR="00FC1B81">
        <w:rPr>
          <w:rFonts w:ascii="Sylfaen" w:hAnsi="Sylfaen"/>
          <w:szCs w:val="24"/>
        </w:rPr>
        <w:t>loans</w:t>
      </w:r>
      <w:r w:rsidR="008461F3">
        <w:rPr>
          <w:rFonts w:ascii="Sylfaen" w:hAnsi="Sylfaen"/>
          <w:szCs w:val="24"/>
          <w:lang w:val="ka-GE"/>
        </w:rPr>
        <w:t>.</w:t>
      </w:r>
      <w:r w:rsidR="00FC1B81">
        <w:rPr>
          <w:rStyle w:val="FootnoteReference"/>
          <w:rFonts w:ascii="Sylfaen" w:hAnsi="Sylfaen"/>
          <w:szCs w:val="24"/>
        </w:rPr>
        <w:footnoteReference w:id="18"/>
      </w:r>
      <w:r w:rsidR="007824C1" w:rsidRPr="007824C1">
        <w:t xml:space="preserve"> </w:t>
      </w:r>
      <w:r w:rsidRPr="007575A9">
        <w:rPr>
          <w:rFonts w:ascii="Sylfaen" w:hAnsi="Sylfaen"/>
          <w:szCs w:val="24"/>
          <w:lang w:val="ka-GE"/>
        </w:rPr>
        <w:t xml:space="preserve">Credits are also taken </w:t>
      </w:r>
      <w:r w:rsidR="001E3ADF" w:rsidRPr="007575A9">
        <w:rPr>
          <w:rFonts w:ascii="Sylfaen" w:hAnsi="Sylfaen"/>
          <w:szCs w:val="24"/>
          <w:lang w:val="fr-FR"/>
        </w:rPr>
        <w:t xml:space="preserve">out </w:t>
      </w:r>
      <w:r w:rsidRPr="007575A9">
        <w:rPr>
          <w:rFonts w:ascii="Sylfaen" w:hAnsi="Sylfaen"/>
          <w:szCs w:val="24"/>
          <w:lang w:val="ka-GE"/>
        </w:rPr>
        <w:t xml:space="preserve">to purchase mining equipment. </w:t>
      </w:r>
      <w:r w:rsidR="00EB5906" w:rsidRPr="007575A9">
        <w:rPr>
          <w:rFonts w:ascii="Sylfaen" w:hAnsi="Sylfaen"/>
          <w:szCs w:val="24"/>
        </w:rPr>
        <w:t>During the</w:t>
      </w:r>
      <w:r w:rsidRPr="007575A9">
        <w:rPr>
          <w:rFonts w:ascii="Sylfaen" w:hAnsi="Sylfaen"/>
          <w:szCs w:val="24"/>
          <w:lang w:val="ka-GE"/>
        </w:rPr>
        <w:t xml:space="preserve"> Covid</w:t>
      </w:r>
      <w:r w:rsidR="00EB5906" w:rsidRPr="007575A9">
        <w:rPr>
          <w:rFonts w:ascii="Sylfaen" w:hAnsi="Sylfaen"/>
          <w:szCs w:val="24"/>
        </w:rPr>
        <w:t xml:space="preserve"> period</w:t>
      </w:r>
      <w:r w:rsidRPr="007575A9">
        <w:rPr>
          <w:rFonts w:ascii="Sylfaen" w:hAnsi="Sylfaen"/>
          <w:szCs w:val="24"/>
          <w:lang w:val="ka-GE"/>
        </w:rPr>
        <w:t xml:space="preserve">, when the </w:t>
      </w:r>
      <w:r w:rsidR="000804F2" w:rsidRPr="007575A9">
        <w:rPr>
          <w:rFonts w:ascii="Sylfaen" w:hAnsi="Sylfaen"/>
          <w:szCs w:val="24"/>
        </w:rPr>
        <w:t xml:space="preserve">tourist </w:t>
      </w:r>
      <w:r w:rsidRPr="007575A9">
        <w:rPr>
          <w:rFonts w:ascii="Sylfaen" w:hAnsi="Sylfaen"/>
          <w:szCs w:val="24"/>
          <w:lang w:val="ka-GE"/>
        </w:rPr>
        <w:t xml:space="preserve">season failed, the population turned to agriculture, but this was </w:t>
      </w:r>
      <w:r w:rsidR="00EB5906" w:rsidRPr="007575A9">
        <w:rPr>
          <w:rFonts w:ascii="Sylfaen" w:hAnsi="Sylfaen"/>
          <w:szCs w:val="24"/>
        </w:rPr>
        <w:t xml:space="preserve">only </w:t>
      </w:r>
      <w:r w:rsidRPr="007575A9">
        <w:rPr>
          <w:rFonts w:ascii="Sylfaen" w:hAnsi="Sylfaen"/>
          <w:szCs w:val="24"/>
          <w:lang w:val="ka-GE"/>
        </w:rPr>
        <w:t xml:space="preserve">a temporary phenomenon. Young people are no longer attracted to </w:t>
      </w:r>
      <w:r w:rsidR="00EB5906" w:rsidRPr="007575A9">
        <w:rPr>
          <w:rFonts w:ascii="Sylfaen" w:hAnsi="Sylfaen"/>
          <w:szCs w:val="24"/>
        </w:rPr>
        <w:t>physical</w:t>
      </w:r>
      <w:r w:rsidR="00EB5906" w:rsidRPr="007575A9">
        <w:rPr>
          <w:rFonts w:ascii="Sylfaen" w:hAnsi="Sylfaen"/>
          <w:szCs w:val="24"/>
          <w:lang w:val="ka-GE"/>
        </w:rPr>
        <w:t xml:space="preserve"> </w:t>
      </w:r>
      <w:r w:rsidRPr="007575A9">
        <w:rPr>
          <w:rFonts w:ascii="Sylfaen" w:hAnsi="Sylfaen"/>
          <w:szCs w:val="24"/>
          <w:lang w:val="ka-GE"/>
        </w:rPr>
        <w:t>work on the land. T</w:t>
      </w:r>
      <w:r w:rsidR="000F4F00" w:rsidRPr="007575A9">
        <w:rPr>
          <w:rFonts w:ascii="Sylfaen" w:hAnsi="Sylfaen"/>
          <w:szCs w:val="24"/>
        </w:rPr>
        <w:t>herefore,</w:t>
      </w:r>
      <w:r w:rsidR="00EB5906" w:rsidRPr="007575A9">
        <w:rPr>
          <w:rFonts w:ascii="Sylfaen" w:hAnsi="Sylfaen"/>
          <w:szCs w:val="24"/>
        </w:rPr>
        <w:t xml:space="preserve"> t</w:t>
      </w:r>
      <w:r w:rsidRPr="007575A9">
        <w:rPr>
          <w:rFonts w:ascii="Sylfaen" w:hAnsi="Sylfaen"/>
          <w:szCs w:val="24"/>
          <w:lang w:val="ka-GE"/>
        </w:rPr>
        <w:t>ourism and crypto</w:t>
      </w:r>
      <w:r w:rsidR="00632470" w:rsidRPr="007575A9">
        <w:rPr>
          <w:rFonts w:ascii="Sylfaen" w:hAnsi="Sylfaen"/>
          <w:szCs w:val="24"/>
        </w:rPr>
        <w:t xml:space="preserve"> </w:t>
      </w:r>
      <w:r w:rsidRPr="007575A9">
        <w:rPr>
          <w:rFonts w:ascii="Sylfaen" w:hAnsi="Sylfaen"/>
          <w:szCs w:val="24"/>
          <w:lang w:val="ka-GE"/>
        </w:rPr>
        <w:t xml:space="preserve">mining are </w:t>
      </w:r>
      <w:r w:rsidR="006B0A0C" w:rsidRPr="007575A9">
        <w:rPr>
          <w:rFonts w:ascii="Sylfaen" w:hAnsi="Sylfaen"/>
          <w:szCs w:val="24"/>
        </w:rPr>
        <w:t>substantial</w:t>
      </w:r>
      <w:r w:rsidR="00632470" w:rsidRPr="007575A9">
        <w:rPr>
          <w:rFonts w:ascii="Sylfaen" w:hAnsi="Sylfaen"/>
          <w:szCs w:val="24"/>
        </w:rPr>
        <w:t xml:space="preserve"> </w:t>
      </w:r>
      <w:r w:rsidRPr="007575A9">
        <w:rPr>
          <w:rFonts w:ascii="Sylfaen" w:hAnsi="Sylfaen"/>
          <w:szCs w:val="24"/>
          <w:lang w:val="ka-GE"/>
        </w:rPr>
        <w:t>sources of income</w:t>
      </w:r>
      <w:r w:rsidR="00632470" w:rsidRPr="007575A9">
        <w:rPr>
          <w:rFonts w:ascii="Sylfaen" w:hAnsi="Sylfaen"/>
          <w:szCs w:val="24"/>
        </w:rPr>
        <w:t>,</w:t>
      </w:r>
      <w:r w:rsidRPr="007575A9">
        <w:rPr>
          <w:rFonts w:ascii="Sylfaen" w:hAnsi="Sylfaen"/>
          <w:szCs w:val="24"/>
          <w:lang w:val="ka-GE"/>
        </w:rPr>
        <w:t xml:space="preserve"> </w:t>
      </w:r>
      <w:r w:rsidR="00EB5906" w:rsidRPr="007575A9">
        <w:rPr>
          <w:rFonts w:ascii="Sylfaen" w:hAnsi="Sylfaen"/>
          <w:szCs w:val="24"/>
        </w:rPr>
        <w:t xml:space="preserve">but their </w:t>
      </w:r>
      <w:r w:rsidRPr="007575A9">
        <w:rPr>
          <w:rFonts w:ascii="Sylfaen" w:hAnsi="Sylfaen"/>
          <w:szCs w:val="24"/>
          <w:lang w:val="ka-GE"/>
        </w:rPr>
        <w:t>profitability depends on free electricity.</w:t>
      </w:r>
    </w:p>
    <w:p w14:paraId="0A29BE39" w14:textId="77777777" w:rsidR="00A21989" w:rsidRPr="007575A9" w:rsidRDefault="006E3698"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Electricity thus </w:t>
      </w:r>
      <w:r w:rsidRPr="007575A9">
        <w:rPr>
          <w:rFonts w:ascii="Sylfaen" w:hAnsi="Sylfaen"/>
          <w:szCs w:val="24"/>
        </w:rPr>
        <w:t>is</w:t>
      </w:r>
      <w:r w:rsidR="00284A0B" w:rsidRPr="007575A9">
        <w:rPr>
          <w:rFonts w:ascii="Sylfaen" w:hAnsi="Sylfaen"/>
          <w:szCs w:val="24"/>
          <w:lang w:val="ka-GE"/>
        </w:rPr>
        <w:t xml:space="preserve"> at </w:t>
      </w:r>
      <w:r w:rsidR="0097476C" w:rsidRPr="007575A9">
        <w:rPr>
          <w:rFonts w:ascii="Sylfaen" w:hAnsi="Sylfaen"/>
          <w:szCs w:val="24"/>
        </w:rPr>
        <w:t xml:space="preserve">the </w:t>
      </w:r>
      <w:r w:rsidR="00284A0B" w:rsidRPr="007575A9">
        <w:rPr>
          <w:rFonts w:ascii="Sylfaen" w:hAnsi="Sylfaen"/>
          <w:szCs w:val="24"/>
          <w:lang w:val="ka-GE"/>
        </w:rPr>
        <w:t xml:space="preserve">crossroads </w:t>
      </w:r>
      <w:r w:rsidRPr="007575A9">
        <w:rPr>
          <w:rFonts w:ascii="Sylfaen" w:hAnsi="Sylfaen"/>
          <w:szCs w:val="24"/>
          <w:lang w:val="ka-GE"/>
        </w:rPr>
        <w:t xml:space="preserve">of diverse interests. Free </w:t>
      </w:r>
      <w:r w:rsidRPr="007575A9">
        <w:rPr>
          <w:rFonts w:ascii="Sylfaen" w:hAnsi="Sylfaen"/>
          <w:szCs w:val="24"/>
        </w:rPr>
        <w:t>electricity supply</w:t>
      </w:r>
      <w:r w:rsidR="00284A0B" w:rsidRPr="007575A9">
        <w:rPr>
          <w:rFonts w:ascii="Sylfaen" w:hAnsi="Sylfaen"/>
          <w:szCs w:val="24"/>
          <w:lang w:val="ka-GE"/>
        </w:rPr>
        <w:t xml:space="preserve"> is the social minimum </w:t>
      </w:r>
      <w:r w:rsidR="0097476C" w:rsidRPr="007575A9">
        <w:rPr>
          <w:rFonts w:ascii="Sylfaen" w:hAnsi="Sylfaen"/>
          <w:szCs w:val="24"/>
        </w:rPr>
        <w:t>providing</w:t>
      </w:r>
      <w:r w:rsidR="00284A0B" w:rsidRPr="007575A9">
        <w:rPr>
          <w:rFonts w:ascii="Sylfaen" w:hAnsi="Sylfaen"/>
          <w:szCs w:val="24"/>
          <w:lang w:val="ka-GE"/>
        </w:rPr>
        <w:t xml:space="preserve"> the locals with </w:t>
      </w:r>
      <w:r w:rsidR="0097476C" w:rsidRPr="007575A9">
        <w:rPr>
          <w:rFonts w:ascii="Sylfaen" w:hAnsi="Sylfaen"/>
          <w:szCs w:val="24"/>
        </w:rPr>
        <w:t xml:space="preserve">opportunities in a </w:t>
      </w:r>
      <w:r w:rsidR="00284A0B" w:rsidRPr="007575A9">
        <w:rPr>
          <w:rFonts w:ascii="Sylfaen" w:hAnsi="Sylfaen"/>
          <w:szCs w:val="24"/>
          <w:lang w:val="ka-GE"/>
        </w:rPr>
        <w:t xml:space="preserve">new economic </w:t>
      </w:r>
      <w:r w:rsidR="0097476C" w:rsidRPr="007575A9">
        <w:rPr>
          <w:rFonts w:ascii="Sylfaen" w:hAnsi="Sylfaen"/>
          <w:szCs w:val="24"/>
        </w:rPr>
        <w:t>context</w:t>
      </w:r>
      <w:r w:rsidR="00284A0B" w:rsidRPr="007575A9">
        <w:rPr>
          <w:rFonts w:ascii="Sylfaen" w:hAnsi="Sylfaen"/>
          <w:szCs w:val="24"/>
          <w:lang w:val="ka-GE"/>
        </w:rPr>
        <w:t xml:space="preserve">. Land, electricity and bank credits are the resources on which the locals build their </w:t>
      </w:r>
      <w:r w:rsidRPr="007575A9">
        <w:rPr>
          <w:rFonts w:ascii="Sylfaen" w:hAnsi="Sylfaen"/>
          <w:szCs w:val="24"/>
        </w:rPr>
        <w:t>well-being</w:t>
      </w:r>
      <w:r w:rsidR="00284A0B" w:rsidRPr="007575A9">
        <w:rPr>
          <w:rFonts w:ascii="Sylfaen" w:hAnsi="Sylfaen"/>
          <w:szCs w:val="24"/>
          <w:lang w:val="ka-GE"/>
        </w:rPr>
        <w:t>. But</w:t>
      </w:r>
      <w:r w:rsidR="006B0A0C" w:rsidRPr="007575A9">
        <w:rPr>
          <w:rFonts w:ascii="Sylfaen" w:hAnsi="Sylfaen"/>
          <w:szCs w:val="24"/>
        </w:rPr>
        <w:t xml:space="preserve"> the conjunction</w:t>
      </w:r>
      <w:r w:rsidR="00136D7F" w:rsidRPr="007575A9">
        <w:rPr>
          <w:rFonts w:ascii="Sylfaen" w:hAnsi="Sylfaen"/>
          <w:szCs w:val="24"/>
        </w:rPr>
        <w:t xml:space="preserve"> </w:t>
      </w:r>
      <w:r w:rsidR="00284A0B" w:rsidRPr="007575A9">
        <w:rPr>
          <w:rFonts w:ascii="Sylfaen" w:hAnsi="Sylfaen"/>
          <w:szCs w:val="24"/>
          <w:lang w:val="ka-GE"/>
        </w:rPr>
        <w:t>of these resources is a rather fragile basis fo</w:t>
      </w:r>
      <w:r w:rsidRPr="007575A9">
        <w:rPr>
          <w:rFonts w:ascii="Sylfaen" w:hAnsi="Sylfaen"/>
          <w:szCs w:val="24"/>
          <w:lang w:val="ka-GE"/>
        </w:rPr>
        <w:t xml:space="preserve">r long-term development. </w:t>
      </w:r>
      <w:r w:rsidRPr="007575A9">
        <w:rPr>
          <w:rFonts w:ascii="Sylfaen" w:hAnsi="Sylfaen"/>
          <w:szCs w:val="24"/>
        </w:rPr>
        <w:t>Paying back</w:t>
      </w:r>
      <w:r w:rsidR="00284A0B" w:rsidRPr="007575A9">
        <w:rPr>
          <w:rFonts w:ascii="Sylfaen" w:hAnsi="Sylfaen"/>
          <w:szCs w:val="24"/>
          <w:lang w:val="ka-GE"/>
        </w:rPr>
        <w:t xml:space="preserve"> </w:t>
      </w:r>
      <w:r w:rsidR="001E3ADF" w:rsidRPr="007575A9">
        <w:rPr>
          <w:rFonts w:ascii="Sylfaen" w:hAnsi="Sylfaen"/>
          <w:szCs w:val="24"/>
        </w:rPr>
        <w:t>loan</w:t>
      </w:r>
      <w:r w:rsidR="00284A0B" w:rsidRPr="007575A9">
        <w:rPr>
          <w:rFonts w:ascii="Sylfaen" w:hAnsi="Sylfaen"/>
          <w:szCs w:val="24"/>
          <w:lang w:val="ka-GE"/>
        </w:rPr>
        <w:t xml:space="preserve">s requires an increase in electricity consumption, but this increase causes blackouts, overloads the distribution system, and </w:t>
      </w:r>
      <w:r w:rsidR="0097476C" w:rsidRPr="007575A9">
        <w:rPr>
          <w:rFonts w:ascii="Sylfaen" w:hAnsi="Sylfaen"/>
          <w:szCs w:val="24"/>
        </w:rPr>
        <w:t>is detrimental to</w:t>
      </w:r>
      <w:r w:rsidR="00284A0B" w:rsidRPr="007575A9">
        <w:rPr>
          <w:rFonts w:ascii="Sylfaen" w:hAnsi="Sylfaen"/>
          <w:szCs w:val="24"/>
          <w:lang w:val="ka-GE"/>
        </w:rPr>
        <w:t xml:space="preserve"> both </w:t>
      </w:r>
      <w:r w:rsidR="00731890">
        <w:rPr>
          <w:rFonts w:ascii="Sylfaen" w:hAnsi="Sylfaen"/>
          <w:szCs w:val="24"/>
        </w:rPr>
        <w:t>–</w:t>
      </w:r>
      <w:r w:rsidR="0097476C" w:rsidRPr="007575A9">
        <w:rPr>
          <w:rFonts w:ascii="Sylfaen" w:hAnsi="Sylfaen"/>
          <w:szCs w:val="24"/>
        </w:rPr>
        <w:t xml:space="preserve"> </w:t>
      </w:r>
      <w:r w:rsidR="00731890">
        <w:rPr>
          <w:rFonts w:ascii="Sylfaen" w:hAnsi="Sylfaen"/>
          <w:szCs w:val="24"/>
          <w:lang w:val="ka-GE"/>
        </w:rPr>
        <w:t>hotel</w:t>
      </w:r>
      <w:r w:rsidR="00731890">
        <w:rPr>
          <w:rFonts w:ascii="Sylfaen" w:hAnsi="Sylfaen"/>
          <w:szCs w:val="24"/>
        </w:rPr>
        <w:t>/guesthouse owners</w:t>
      </w:r>
      <w:r w:rsidR="00731890">
        <w:rPr>
          <w:rFonts w:ascii="Sylfaen" w:hAnsi="Sylfaen"/>
          <w:szCs w:val="24"/>
          <w:lang w:val="ka-GE"/>
        </w:rPr>
        <w:t xml:space="preserve"> and </w:t>
      </w:r>
      <w:r w:rsidR="00284A0B" w:rsidRPr="007575A9">
        <w:rPr>
          <w:rFonts w:ascii="Sylfaen" w:hAnsi="Sylfaen"/>
          <w:szCs w:val="24"/>
          <w:lang w:val="ka-GE"/>
        </w:rPr>
        <w:t>crypto</w:t>
      </w:r>
      <w:r w:rsidR="00632470" w:rsidRPr="007575A9">
        <w:rPr>
          <w:rFonts w:ascii="Sylfaen" w:hAnsi="Sylfaen"/>
          <w:szCs w:val="24"/>
        </w:rPr>
        <w:t xml:space="preserve"> </w:t>
      </w:r>
      <w:r w:rsidR="00731890">
        <w:rPr>
          <w:rFonts w:ascii="Sylfaen" w:hAnsi="Sylfaen"/>
          <w:szCs w:val="24"/>
          <w:lang w:val="ka-GE"/>
        </w:rPr>
        <w:t>min</w:t>
      </w:r>
      <w:r w:rsidR="00731890">
        <w:rPr>
          <w:rFonts w:ascii="Sylfaen" w:hAnsi="Sylfaen"/>
          <w:szCs w:val="24"/>
        </w:rPr>
        <w:t>ers</w:t>
      </w:r>
      <w:r w:rsidR="00284A0B" w:rsidRPr="007575A9">
        <w:rPr>
          <w:rFonts w:ascii="Sylfaen" w:hAnsi="Sylfaen"/>
          <w:szCs w:val="24"/>
          <w:lang w:val="ka-GE"/>
        </w:rPr>
        <w:t xml:space="preserve"> (</w:t>
      </w:r>
      <w:r w:rsidR="0097476C" w:rsidRPr="007575A9">
        <w:rPr>
          <w:rFonts w:ascii="Sylfaen" w:hAnsi="Sylfaen"/>
          <w:szCs w:val="24"/>
        </w:rPr>
        <w:t>who are frequently</w:t>
      </w:r>
      <w:r w:rsidR="00284A0B" w:rsidRPr="007575A9">
        <w:rPr>
          <w:rFonts w:ascii="Sylfaen" w:hAnsi="Sylfaen"/>
          <w:szCs w:val="24"/>
          <w:lang w:val="ka-GE"/>
        </w:rPr>
        <w:t xml:space="preserve"> the same </w:t>
      </w:r>
      <w:r w:rsidR="0097476C" w:rsidRPr="007575A9">
        <w:rPr>
          <w:rFonts w:ascii="Sylfaen" w:hAnsi="Sylfaen"/>
          <w:szCs w:val="24"/>
        </w:rPr>
        <w:t>persons</w:t>
      </w:r>
      <w:r w:rsidR="00284A0B" w:rsidRPr="007575A9">
        <w:rPr>
          <w:rFonts w:ascii="Sylfaen" w:hAnsi="Sylfaen"/>
          <w:szCs w:val="24"/>
          <w:lang w:val="ka-GE"/>
        </w:rPr>
        <w:t>).</w:t>
      </w:r>
    </w:p>
    <w:p w14:paraId="7E734B5F" w14:textId="77777777" w:rsidR="00284A0B" w:rsidRPr="007575A9" w:rsidRDefault="00284A0B" w:rsidP="00BC2584">
      <w:pPr>
        <w:spacing w:after="0" w:line="360" w:lineRule="auto"/>
        <w:ind w:right="-115" w:firstLine="720"/>
        <w:jc w:val="both"/>
        <w:rPr>
          <w:rFonts w:ascii="Sylfaen" w:hAnsi="Sylfaen"/>
          <w:szCs w:val="24"/>
          <w:lang w:val="ka-GE"/>
        </w:rPr>
      </w:pPr>
      <w:r w:rsidRPr="007575A9">
        <w:rPr>
          <w:rFonts w:ascii="Sylfaen" w:hAnsi="Sylfaen"/>
          <w:szCs w:val="24"/>
          <w:lang w:val="ka-GE"/>
        </w:rPr>
        <w:t>In</w:t>
      </w:r>
      <w:r w:rsidR="000804F2" w:rsidRPr="007575A9">
        <w:rPr>
          <w:rFonts w:ascii="Sylfaen" w:hAnsi="Sylfaen"/>
          <w:szCs w:val="24"/>
        </w:rPr>
        <w:t xml:space="preserve"> December</w:t>
      </w:r>
      <w:r w:rsidR="00632470" w:rsidRPr="007575A9">
        <w:rPr>
          <w:rFonts w:ascii="Sylfaen" w:hAnsi="Sylfaen"/>
          <w:szCs w:val="24"/>
        </w:rPr>
        <w:t xml:space="preserve"> </w:t>
      </w:r>
      <w:r w:rsidRPr="007575A9">
        <w:rPr>
          <w:rFonts w:ascii="Sylfaen" w:hAnsi="Sylfaen"/>
          <w:szCs w:val="24"/>
          <w:lang w:val="ka-GE"/>
        </w:rPr>
        <w:t>2021, the blackout lasted for a particularly long time</w:t>
      </w:r>
      <w:r w:rsidR="0097476C" w:rsidRPr="007575A9">
        <w:rPr>
          <w:rFonts w:ascii="Sylfaen" w:hAnsi="Sylfaen"/>
          <w:szCs w:val="24"/>
        </w:rPr>
        <w:t>,</w:t>
      </w:r>
      <w:r w:rsidRPr="007575A9">
        <w:rPr>
          <w:rFonts w:ascii="Sylfaen" w:hAnsi="Sylfaen"/>
          <w:szCs w:val="24"/>
          <w:lang w:val="ka-GE"/>
        </w:rPr>
        <w:t xml:space="preserve"> as a result of a major </w:t>
      </w:r>
      <w:r w:rsidR="00092893" w:rsidRPr="007575A9">
        <w:rPr>
          <w:rFonts w:ascii="Sylfaen" w:hAnsi="Sylfaen"/>
          <w:szCs w:val="24"/>
        </w:rPr>
        <w:t>technical failure</w:t>
      </w:r>
      <w:r w:rsidR="000804F2" w:rsidRPr="007575A9">
        <w:rPr>
          <w:rFonts w:ascii="Sylfaen" w:hAnsi="Sylfaen"/>
          <w:szCs w:val="24"/>
        </w:rPr>
        <w:t>.</w:t>
      </w:r>
      <w:r w:rsidRPr="007575A9">
        <w:rPr>
          <w:rFonts w:ascii="Sylfaen" w:hAnsi="Sylfaen"/>
          <w:szCs w:val="24"/>
          <w:lang w:val="ka-GE"/>
        </w:rPr>
        <w:t xml:space="preserve"> The ski lift stopped, hotels were emptying, tourists were cance</w:t>
      </w:r>
      <w:r w:rsidR="00092893" w:rsidRPr="007575A9">
        <w:rPr>
          <w:rFonts w:ascii="Sylfaen" w:hAnsi="Sylfaen"/>
          <w:szCs w:val="24"/>
        </w:rPr>
        <w:t>l</w:t>
      </w:r>
      <w:r w:rsidRPr="007575A9">
        <w:rPr>
          <w:rFonts w:ascii="Sylfaen" w:hAnsi="Sylfaen"/>
          <w:szCs w:val="24"/>
          <w:lang w:val="ka-GE"/>
        </w:rPr>
        <w:t xml:space="preserve">ling hotel reservations, houses </w:t>
      </w:r>
      <w:r w:rsidR="00F75948" w:rsidRPr="007575A9">
        <w:rPr>
          <w:rFonts w:ascii="Sylfaen" w:hAnsi="Sylfaen"/>
          <w:szCs w:val="24"/>
          <w:lang w:val="ka-GE"/>
        </w:rPr>
        <w:t>were cold due to strong frosts</w:t>
      </w:r>
      <w:sdt>
        <w:sdtPr>
          <w:rPr>
            <w:rFonts w:ascii="Sylfaen" w:hAnsi="Sylfaen"/>
            <w:szCs w:val="24"/>
            <w:lang w:val="ka-GE"/>
          </w:rPr>
          <w:id w:val="530075254"/>
          <w:citation/>
        </w:sdtPr>
        <w:sdtContent>
          <w:r w:rsidR="002F571A">
            <w:rPr>
              <w:rFonts w:ascii="Sylfaen" w:hAnsi="Sylfaen"/>
              <w:szCs w:val="24"/>
              <w:lang w:val="ka-GE"/>
            </w:rPr>
            <w:fldChar w:fldCharType="begin"/>
          </w:r>
          <w:r w:rsidR="002F571A">
            <w:rPr>
              <w:rFonts w:ascii="Sylfaen" w:hAnsi="Sylfaen"/>
              <w:szCs w:val="24"/>
            </w:rPr>
            <w:instrText xml:space="preserve"> CITATION htt211 \l 1033 </w:instrText>
          </w:r>
          <w:r w:rsidR="002F571A">
            <w:rPr>
              <w:rFonts w:ascii="Sylfaen" w:hAnsi="Sylfaen"/>
              <w:szCs w:val="24"/>
              <w:lang w:val="ka-GE"/>
            </w:rPr>
            <w:fldChar w:fldCharType="separate"/>
          </w:r>
          <w:r w:rsidR="00B80425">
            <w:rPr>
              <w:rFonts w:ascii="Sylfaen" w:hAnsi="Sylfaen"/>
              <w:noProof/>
              <w:szCs w:val="24"/>
            </w:rPr>
            <w:t xml:space="preserve"> </w:t>
          </w:r>
          <w:r w:rsidR="00B80425" w:rsidRPr="00B80425">
            <w:rPr>
              <w:rFonts w:ascii="Sylfaen" w:hAnsi="Sylfaen"/>
              <w:noProof/>
              <w:szCs w:val="24"/>
            </w:rPr>
            <w:t>(ელექტროენერგია გრაფიკით, 2021)</w:t>
          </w:r>
          <w:r w:rsidR="002F571A">
            <w:rPr>
              <w:rFonts w:ascii="Sylfaen" w:hAnsi="Sylfaen"/>
              <w:szCs w:val="24"/>
              <w:lang w:val="ka-GE"/>
            </w:rPr>
            <w:fldChar w:fldCharType="end"/>
          </w:r>
        </w:sdtContent>
      </w:sdt>
      <w:r w:rsidR="00F75948" w:rsidRPr="007575A9">
        <w:rPr>
          <w:rFonts w:ascii="Sylfaen" w:hAnsi="Sylfaen"/>
          <w:szCs w:val="24"/>
          <w:lang w:val="ka-GE"/>
        </w:rPr>
        <w:t>.</w:t>
      </w:r>
      <w:r w:rsidR="00942BB3">
        <w:rPr>
          <w:rFonts w:ascii="Sylfaen" w:hAnsi="Sylfaen"/>
          <w:szCs w:val="24"/>
        </w:rPr>
        <w:t xml:space="preserve"> </w:t>
      </w:r>
      <w:r w:rsidR="00F75948" w:rsidRPr="007575A9">
        <w:rPr>
          <w:rFonts w:ascii="Sylfaen" w:hAnsi="Sylfaen"/>
          <w:szCs w:val="24"/>
          <w:lang w:val="ka-GE"/>
        </w:rPr>
        <w:t>Against this background, at the initiative of the hotel owners and with the wide mobilization of the population, another protest action s</w:t>
      </w:r>
      <w:r w:rsidR="006E3698" w:rsidRPr="007575A9">
        <w:rPr>
          <w:rFonts w:ascii="Sylfaen" w:hAnsi="Sylfaen"/>
          <w:szCs w:val="24"/>
          <w:lang w:val="ka-GE"/>
        </w:rPr>
        <w:t>tarted in Mestia</w:t>
      </w:r>
      <w:r w:rsidR="00F75948" w:rsidRPr="007575A9">
        <w:rPr>
          <w:rFonts w:ascii="Sylfaen" w:hAnsi="Sylfaen"/>
          <w:szCs w:val="24"/>
          <w:lang w:val="ka-GE"/>
        </w:rPr>
        <w:t>.</w:t>
      </w:r>
      <w:r w:rsidR="004301A6" w:rsidRPr="007575A9">
        <w:rPr>
          <w:rFonts w:ascii="Sylfaen" w:hAnsi="Sylfaen"/>
          <w:szCs w:val="24"/>
          <w:lang w:val="ka-GE"/>
        </w:rPr>
        <w:t xml:space="preserve"> </w:t>
      </w:r>
      <w:r w:rsidR="00973434" w:rsidRPr="007575A9">
        <w:rPr>
          <w:rFonts w:ascii="Sylfaen" w:hAnsi="Sylfaen"/>
          <w:szCs w:val="24"/>
        </w:rPr>
        <w:t>For the authorities, f</w:t>
      </w:r>
      <w:r w:rsidR="00092893" w:rsidRPr="007575A9">
        <w:rPr>
          <w:rFonts w:ascii="Sylfaen" w:hAnsi="Sylfaen"/>
          <w:szCs w:val="24"/>
          <w:lang w:val="ka-GE"/>
        </w:rPr>
        <w:t>ocusing on crypto</w:t>
      </w:r>
      <w:r w:rsidR="005C5DF7" w:rsidRPr="007575A9">
        <w:rPr>
          <w:rFonts w:ascii="Sylfaen" w:hAnsi="Sylfaen"/>
          <w:szCs w:val="24"/>
        </w:rPr>
        <w:t xml:space="preserve"> </w:t>
      </w:r>
      <w:r w:rsidR="00092893" w:rsidRPr="007575A9">
        <w:rPr>
          <w:rFonts w:ascii="Sylfaen" w:hAnsi="Sylfaen"/>
          <w:szCs w:val="24"/>
          <w:lang w:val="ka-GE"/>
        </w:rPr>
        <w:t>miners</w:t>
      </w:r>
      <w:r w:rsidR="00973434" w:rsidRPr="007575A9">
        <w:rPr>
          <w:rFonts w:ascii="Sylfaen" w:hAnsi="Sylfaen"/>
          <w:szCs w:val="24"/>
        </w:rPr>
        <w:t xml:space="preserve"> and turning </w:t>
      </w:r>
      <w:r w:rsidR="00973434" w:rsidRPr="007575A9">
        <w:rPr>
          <w:rFonts w:ascii="Sylfaen" w:hAnsi="Sylfaen"/>
          <w:szCs w:val="24"/>
          <w:lang w:val="ka-GE"/>
        </w:rPr>
        <w:t>the problem back to society</w:t>
      </w:r>
      <w:r w:rsidR="001E3ADF" w:rsidRPr="007575A9">
        <w:rPr>
          <w:rFonts w:ascii="Sylfaen" w:hAnsi="Sylfaen"/>
          <w:szCs w:val="24"/>
        </w:rPr>
        <w:t xml:space="preserve"> </w:t>
      </w:r>
      <w:r w:rsidR="00973434" w:rsidRPr="007575A9">
        <w:rPr>
          <w:rFonts w:ascii="Sylfaen" w:hAnsi="Sylfaen"/>
          <w:szCs w:val="24"/>
        </w:rPr>
        <w:t xml:space="preserve">became a way to avoid </w:t>
      </w:r>
      <w:r w:rsidR="004301A6" w:rsidRPr="007575A9">
        <w:rPr>
          <w:rFonts w:ascii="Sylfaen" w:hAnsi="Sylfaen"/>
          <w:szCs w:val="24"/>
          <w:lang w:val="ka-GE"/>
        </w:rPr>
        <w:t xml:space="preserve">responsibility </w:t>
      </w:r>
      <w:sdt>
        <w:sdtPr>
          <w:rPr>
            <w:rFonts w:ascii="Sylfaen" w:hAnsi="Sylfaen"/>
            <w:szCs w:val="24"/>
          </w:rPr>
          <w:id w:val="1451125599"/>
          <w:citation/>
        </w:sdtPr>
        <w:sdtContent>
          <w:r w:rsidR="002F571A">
            <w:rPr>
              <w:rFonts w:ascii="Sylfaen" w:hAnsi="Sylfaen"/>
              <w:szCs w:val="24"/>
            </w:rPr>
            <w:fldChar w:fldCharType="begin"/>
          </w:r>
          <w:r w:rsidR="002F571A">
            <w:rPr>
              <w:rFonts w:ascii="Sylfaen" w:hAnsi="Sylfaen"/>
              <w:szCs w:val="24"/>
            </w:rPr>
            <w:instrText xml:space="preserve"> CITATION IPN21 \l 1033 </w:instrText>
          </w:r>
          <w:r w:rsidR="002F571A">
            <w:rPr>
              <w:rFonts w:ascii="Sylfaen" w:hAnsi="Sylfaen"/>
              <w:szCs w:val="24"/>
            </w:rPr>
            <w:fldChar w:fldCharType="separate"/>
          </w:r>
          <w:r w:rsidR="00B80425" w:rsidRPr="00B80425">
            <w:rPr>
              <w:rFonts w:ascii="Sylfaen" w:hAnsi="Sylfaen"/>
              <w:noProof/>
              <w:szCs w:val="24"/>
            </w:rPr>
            <w:t>(IPN, 2021)</w:t>
          </w:r>
          <w:r w:rsidR="002F571A">
            <w:rPr>
              <w:rFonts w:ascii="Sylfaen" w:hAnsi="Sylfaen"/>
              <w:szCs w:val="24"/>
            </w:rPr>
            <w:fldChar w:fldCharType="end"/>
          </w:r>
        </w:sdtContent>
      </w:sdt>
      <w:r w:rsidR="00C63407" w:rsidRPr="007575A9">
        <w:rPr>
          <w:rFonts w:ascii="Sylfaen" w:hAnsi="Sylfaen"/>
          <w:szCs w:val="24"/>
        </w:rPr>
        <w:t>.</w:t>
      </w:r>
      <w:r w:rsidR="004301A6" w:rsidRPr="007575A9">
        <w:rPr>
          <w:rFonts w:ascii="Sylfaen" w:hAnsi="Sylfaen"/>
          <w:szCs w:val="24"/>
          <w:vertAlign w:val="superscript"/>
          <w:lang w:val="ka-GE"/>
        </w:rPr>
        <w:t xml:space="preserve"> </w:t>
      </w:r>
    </w:p>
    <w:p w14:paraId="281F8455" w14:textId="77777777" w:rsidR="00F75948" w:rsidRPr="007575A9" w:rsidRDefault="00F75948" w:rsidP="00BC2584">
      <w:pPr>
        <w:spacing w:after="0" w:line="360" w:lineRule="auto"/>
        <w:ind w:right="-115"/>
        <w:jc w:val="both"/>
        <w:rPr>
          <w:rFonts w:ascii="Sylfaen" w:hAnsi="Sylfaen"/>
          <w:szCs w:val="24"/>
          <w:lang w:val="ka-GE"/>
        </w:rPr>
      </w:pPr>
      <w:r w:rsidRPr="007575A9">
        <w:rPr>
          <w:rFonts w:ascii="Sylfaen" w:hAnsi="Sylfaen"/>
          <w:szCs w:val="24"/>
          <w:lang w:val="ka-GE"/>
        </w:rPr>
        <w:lastRenderedPageBreak/>
        <w:t>Since this time it was clear to the population that they could not achieve their goal either by putting pressure on the government or by complaining to the distribution company</w:t>
      </w:r>
      <w:r w:rsidR="00632470" w:rsidRPr="007575A9">
        <w:rPr>
          <w:rFonts w:ascii="Sylfaen" w:hAnsi="Sylfaen"/>
          <w:szCs w:val="24"/>
        </w:rPr>
        <w:t>;</w:t>
      </w:r>
      <w:r w:rsidRPr="007575A9">
        <w:rPr>
          <w:rFonts w:ascii="Sylfaen" w:hAnsi="Sylfaen"/>
          <w:szCs w:val="24"/>
          <w:lang w:val="ka-GE"/>
        </w:rPr>
        <w:t xml:space="preserve"> </w:t>
      </w:r>
      <w:r w:rsidR="006106B5" w:rsidRPr="007575A9">
        <w:rPr>
          <w:rFonts w:ascii="Sylfaen" w:hAnsi="Sylfaen"/>
          <w:szCs w:val="24"/>
        </w:rPr>
        <w:t>they</w:t>
      </w:r>
      <w:r w:rsidRPr="007575A9">
        <w:rPr>
          <w:rFonts w:ascii="Sylfaen" w:hAnsi="Sylfaen"/>
          <w:szCs w:val="24"/>
          <w:lang w:val="ka-GE"/>
        </w:rPr>
        <w:t xml:space="preserve"> had to solve the mining problem </w:t>
      </w:r>
      <w:r w:rsidR="006106B5" w:rsidRPr="007575A9">
        <w:rPr>
          <w:rFonts w:ascii="Sylfaen" w:hAnsi="Sylfaen"/>
          <w:szCs w:val="24"/>
        </w:rPr>
        <w:t>themselves</w:t>
      </w:r>
      <w:r w:rsidRPr="007575A9">
        <w:rPr>
          <w:rFonts w:ascii="Sylfaen" w:hAnsi="Sylfaen"/>
          <w:szCs w:val="24"/>
          <w:lang w:val="ka-GE"/>
        </w:rPr>
        <w:t xml:space="preserve">. </w:t>
      </w:r>
      <w:r w:rsidR="00092893" w:rsidRPr="007575A9">
        <w:rPr>
          <w:rFonts w:ascii="Sylfaen" w:hAnsi="Sylfaen"/>
          <w:szCs w:val="24"/>
        </w:rPr>
        <w:t xml:space="preserve">In order </w:t>
      </w:r>
      <w:r w:rsidR="00092893" w:rsidRPr="007575A9">
        <w:rPr>
          <w:rFonts w:ascii="Sylfaen" w:hAnsi="Sylfaen"/>
          <w:szCs w:val="24"/>
          <w:lang w:val="ka-GE"/>
        </w:rPr>
        <w:t>to avoid internal confrontation</w:t>
      </w:r>
      <w:r w:rsidR="00092893" w:rsidRPr="007575A9">
        <w:rPr>
          <w:rFonts w:ascii="Sylfaen" w:hAnsi="Sylfaen"/>
          <w:szCs w:val="24"/>
        </w:rPr>
        <w:t>,</w:t>
      </w:r>
      <w:r w:rsidR="00092893" w:rsidRPr="007575A9">
        <w:rPr>
          <w:rFonts w:ascii="Sylfaen" w:hAnsi="Sylfaen"/>
          <w:szCs w:val="24"/>
          <w:lang w:val="ka-GE"/>
        </w:rPr>
        <w:t xml:space="preserve"> </w:t>
      </w:r>
      <w:r w:rsidR="00092893" w:rsidRPr="007575A9">
        <w:rPr>
          <w:rFonts w:ascii="Sylfaen" w:hAnsi="Sylfaen"/>
          <w:szCs w:val="24"/>
        </w:rPr>
        <w:t>t</w:t>
      </w:r>
      <w:r w:rsidRPr="007575A9">
        <w:rPr>
          <w:rFonts w:ascii="Sylfaen" w:hAnsi="Sylfaen"/>
          <w:szCs w:val="24"/>
          <w:lang w:val="ka-GE"/>
        </w:rPr>
        <w:t xml:space="preserve">he society resorted to a compromise. On December 30, </w:t>
      </w:r>
      <w:r w:rsidR="00092893" w:rsidRPr="007575A9">
        <w:rPr>
          <w:rFonts w:ascii="Sylfaen" w:hAnsi="Sylfaen"/>
          <w:szCs w:val="24"/>
        </w:rPr>
        <w:t>inhabitants of Mestia and neighboring villages</w:t>
      </w:r>
      <w:r w:rsidR="00092893" w:rsidRPr="007575A9">
        <w:rPr>
          <w:rFonts w:ascii="Sylfaen" w:hAnsi="Sylfaen"/>
          <w:szCs w:val="24"/>
          <w:lang w:val="ka-GE"/>
        </w:rPr>
        <w:t xml:space="preserve"> </w:t>
      </w:r>
      <w:r w:rsidRPr="007575A9">
        <w:rPr>
          <w:rFonts w:ascii="Sylfaen" w:hAnsi="Sylfaen"/>
          <w:szCs w:val="24"/>
          <w:lang w:val="ka-GE"/>
        </w:rPr>
        <w:t xml:space="preserve">gathered in the Church of St. George in Mestia </w:t>
      </w:r>
      <w:r w:rsidR="00092893" w:rsidRPr="007575A9">
        <w:rPr>
          <w:rFonts w:ascii="Sylfaen" w:hAnsi="Sylfaen"/>
          <w:szCs w:val="24"/>
        </w:rPr>
        <w:t xml:space="preserve">and </w:t>
      </w:r>
      <w:r w:rsidR="006106B5" w:rsidRPr="007575A9">
        <w:rPr>
          <w:rFonts w:ascii="Sylfaen" w:hAnsi="Sylfaen"/>
          <w:szCs w:val="24"/>
        </w:rPr>
        <w:t>took oath</w:t>
      </w:r>
      <w:r w:rsidR="00092893" w:rsidRPr="007575A9">
        <w:rPr>
          <w:rFonts w:ascii="Sylfaen" w:hAnsi="Sylfaen"/>
          <w:szCs w:val="24"/>
        </w:rPr>
        <w:t>:</w:t>
      </w:r>
      <w:r w:rsidRPr="007575A9">
        <w:rPr>
          <w:rFonts w:ascii="Sylfaen" w:hAnsi="Sylfaen"/>
          <w:szCs w:val="24"/>
          <w:lang w:val="ka-GE"/>
        </w:rPr>
        <w:t xml:space="preserve"> </w:t>
      </w:r>
      <w:r w:rsidR="00731890">
        <w:rPr>
          <w:rFonts w:ascii="Sylfaen" w:hAnsi="Sylfaen"/>
          <w:szCs w:val="24"/>
        </w:rPr>
        <w:t>from</w:t>
      </w:r>
      <w:r w:rsidR="00632470" w:rsidRPr="007575A9">
        <w:rPr>
          <w:rFonts w:ascii="Sylfaen" w:hAnsi="Sylfaen"/>
          <w:szCs w:val="24"/>
        </w:rPr>
        <w:t xml:space="preserve"> </w:t>
      </w:r>
      <w:r w:rsidRPr="007575A9">
        <w:rPr>
          <w:rFonts w:ascii="Sylfaen" w:hAnsi="Sylfaen"/>
          <w:szCs w:val="24"/>
          <w:lang w:val="ka-GE"/>
        </w:rPr>
        <w:t>the night of December 31</w:t>
      </w:r>
      <w:r w:rsidR="00632470" w:rsidRPr="007575A9">
        <w:rPr>
          <w:rFonts w:ascii="Sylfaen" w:hAnsi="Sylfaen"/>
          <w:szCs w:val="24"/>
        </w:rPr>
        <w:t xml:space="preserve"> on</w:t>
      </w:r>
      <w:r w:rsidRPr="007575A9">
        <w:rPr>
          <w:rFonts w:ascii="Sylfaen" w:hAnsi="Sylfaen"/>
          <w:szCs w:val="24"/>
          <w:lang w:val="ka-GE"/>
        </w:rPr>
        <w:t xml:space="preserve">, </w:t>
      </w:r>
      <w:r w:rsidR="00973434" w:rsidRPr="007575A9">
        <w:rPr>
          <w:rFonts w:ascii="Sylfaen" w:hAnsi="Sylfaen"/>
          <w:szCs w:val="24"/>
        </w:rPr>
        <w:t>any</w:t>
      </w:r>
      <w:r w:rsidRPr="007575A9">
        <w:rPr>
          <w:rFonts w:ascii="Sylfaen" w:hAnsi="Sylfaen"/>
          <w:szCs w:val="24"/>
          <w:lang w:val="ka-GE"/>
        </w:rPr>
        <w:t xml:space="preserve">one who </w:t>
      </w:r>
      <w:r w:rsidR="00973434" w:rsidRPr="007575A9">
        <w:rPr>
          <w:rFonts w:ascii="Sylfaen" w:hAnsi="Sylfaen"/>
          <w:szCs w:val="24"/>
        </w:rPr>
        <w:t>owned</w:t>
      </w:r>
      <w:r w:rsidR="001E3ADF" w:rsidRPr="007575A9">
        <w:rPr>
          <w:rFonts w:ascii="Sylfaen" w:hAnsi="Sylfaen"/>
          <w:szCs w:val="24"/>
        </w:rPr>
        <w:t xml:space="preserve"> </w:t>
      </w:r>
      <w:r w:rsidRPr="007575A9">
        <w:rPr>
          <w:rFonts w:ascii="Sylfaen" w:hAnsi="Sylfaen"/>
          <w:szCs w:val="24"/>
          <w:lang w:val="ka-GE"/>
        </w:rPr>
        <w:t>mining</w:t>
      </w:r>
      <w:r w:rsidR="00092893" w:rsidRPr="007575A9">
        <w:rPr>
          <w:rFonts w:ascii="Sylfaen" w:hAnsi="Sylfaen"/>
          <w:szCs w:val="24"/>
        </w:rPr>
        <w:t xml:space="preserve"> </w:t>
      </w:r>
      <w:r w:rsidR="00092893" w:rsidRPr="007575A9">
        <w:rPr>
          <w:rFonts w:ascii="Sylfaen" w:hAnsi="Sylfaen"/>
          <w:szCs w:val="24"/>
          <w:lang w:val="ka-GE"/>
        </w:rPr>
        <w:t>equipment</w:t>
      </w:r>
      <w:r w:rsidR="001E3ADF" w:rsidRPr="007575A9">
        <w:rPr>
          <w:rFonts w:ascii="Sylfaen" w:hAnsi="Sylfaen"/>
          <w:szCs w:val="24"/>
        </w:rPr>
        <w:t xml:space="preserve"> had</w:t>
      </w:r>
      <w:r w:rsidRPr="007575A9">
        <w:rPr>
          <w:rFonts w:ascii="Sylfaen" w:hAnsi="Sylfaen"/>
          <w:szCs w:val="24"/>
          <w:lang w:val="ka-GE"/>
        </w:rPr>
        <w:t xml:space="preserve"> </w:t>
      </w:r>
      <w:r w:rsidR="00973434" w:rsidRPr="007575A9">
        <w:rPr>
          <w:rFonts w:ascii="Sylfaen" w:hAnsi="Sylfaen"/>
          <w:szCs w:val="24"/>
        </w:rPr>
        <w:t>to</w:t>
      </w:r>
      <w:r w:rsidR="00092893" w:rsidRPr="007575A9">
        <w:rPr>
          <w:rFonts w:ascii="Sylfaen" w:hAnsi="Sylfaen"/>
          <w:szCs w:val="24"/>
          <w:lang w:val="ka-GE"/>
        </w:rPr>
        <w:t xml:space="preserve"> </w:t>
      </w:r>
      <w:r w:rsidRPr="007575A9">
        <w:rPr>
          <w:rFonts w:ascii="Sylfaen" w:hAnsi="Sylfaen"/>
          <w:szCs w:val="24"/>
          <w:lang w:val="ka-GE"/>
        </w:rPr>
        <w:t xml:space="preserve">turn </w:t>
      </w:r>
      <w:r w:rsidR="00092893" w:rsidRPr="007575A9">
        <w:rPr>
          <w:rFonts w:ascii="Sylfaen" w:hAnsi="Sylfaen"/>
          <w:szCs w:val="24"/>
        </w:rPr>
        <w:t xml:space="preserve">it </w:t>
      </w:r>
      <w:r w:rsidRPr="007575A9">
        <w:rPr>
          <w:rFonts w:ascii="Sylfaen" w:hAnsi="Sylfaen"/>
          <w:szCs w:val="24"/>
          <w:lang w:val="ka-GE"/>
        </w:rPr>
        <w:t>off.</w:t>
      </w:r>
    </w:p>
    <w:p w14:paraId="5C247E6E" w14:textId="77777777" w:rsidR="00E668AB" w:rsidRPr="00731890" w:rsidRDefault="00F75948" w:rsidP="00BC2584">
      <w:pPr>
        <w:spacing w:after="0" w:line="360" w:lineRule="auto"/>
        <w:ind w:right="-115" w:firstLine="720"/>
        <w:jc w:val="both"/>
        <w:rPr>
          <w:rFonts w:ascii="Sylfaen" w:hAnsi="Sylfaen"/>
          <w:szCs w:val="24"/>
        </w:rPr>
      </w:pPr>
      <w:r w:rsidRPr="007575A9">
        <w:rPr>
          <w:rFonts w:ascii="Sylfaen" w:hAnsi="Sylfaen"/>
          <w:szCs w:val="24"/>
          <w:lang w:val="ka-GE"/>
        </w:rPr>
        <w:t xml:space="preserve">The </w:t>
      </w:r>
      <w:r w:rsidR="006106B5" w:rsidRPr="007575A9">
        <w:rPr>
          <w:rFonts w:ascii="Sylfaen" w:hAnsi="Sylfaen"/>
          <w:szCs w:val="24"/>
        </w:rPr>
        <w:t>electricity</w:t>
      </w:r>
      <w:r w:rsidRPr="007575A9">
        <w:rPr>
          <w:rFonts w:ascii="Sylfaen" w:hAnsi="Sylfaen"/>
          <w:szCs w:val="24"/>
          <w:lang w:val="ka-GE"/>
        </w:rPr>
        <w:t xml:space="preserve"> </w:t>
      </w:r>
      <w:r w:rsidR="000E1DEB" w:rsidRPr="007575A9">
        <w:rPr>
          <w:rFonts w:ascii="Sylfaen" w:hAnsi="Sylfaen"/>
          <w:szCs w:val="24"/>
        </w:rPr>
        <w:t xml:space="preserve">supply </w:t>
      </w:r>
      <w:r w:rsidRPr="007575A9">
        <w:rPr>
          <w:rFonts w:ascii="Sylfaen" w:hAnsi="Sylfaen"/>
          <w:szCs w:val="24"/>
          <w:lang w:val="ka-GE"/>
        </w:rPr>
        <w:t xml:space="preserve">was </w:t>
      </w:r>
      <w:r w:rsidR="009B33CD">
        <w:rPr>
          <w:rFonts w:ascii="Sylfaen" w:hAnsi="Sylfaen"/>
          <w:szCs w:val="24"/>
        </w:rPr>
        <w:t>soon</w:t>
      </w:r>
      <w:r w:rsidR="009B33CD" w:rsidRPr="007575A9">
        <w:rPr>
          <w:rFonts w:ascii="Sylfaen" w:hAnsi="Sylfaen"/>
          <w:szCs w:val="24"/>
          <w:lang w:val="ka-GE"/>
        </w:rPr>
        <w:t xml:space="preserve"> </w:t>
      </w:r>
      <w:r w:rsidRPr="007575A9">
        <w:rPr>
          <w:rFonts w:ascii="Sylfaen" w:hAnsi="Sylfaen"/>
          <w:szCs w:val="24"/>
          <w:lang w:val="ka-GE"/>
        </w:rPr>
        <w:t xml:space="preserve">restored and the blackout ended, but it seems that this cannot be explained by the strength of the oath and the cohesion </w:t>
      </w:r>
      <w:r w:rsidR="00092893" w:rsidRPr="007575A9">
        <w:rPr>
          <w:rFonts w:ascii="Sylfaen" w:hAnsi="Sylfaen"/>
          <w:szCs w:val="24"/>
        </w:rPr>
        <w:t xml:space="preserve">between </w:t>
      </w:r>
      <w:r w:rsidRPr="007575A9">
        <w:rPr>
          <w:rFonts w:ascii="Sylfaen" w:hAnsi="Sylfaen"/>
          <w:szCs w:val="24"/>
          <w:lang w:val="ka-GE"/>
        </w:rPr>
        <w:t xml:space="preserve">the </w:t>
      </w:r>
      <w:r w:rsidR="00F96E2C" w:rsidRPr="007575A9">
        <w:rPr>
          <w:rFonts w:ascii="Sylfaen" w:hAnsi="Sylfaen"/>
          <w:szCs w:val="24"/>
        </w:rPr>
        <w:t>inhabitants</w:t>
      </w:r>
      <w:r w:rsidRPr="007575A9">
        <w:rPr>
          <w:rFonts w:ascii="Sylfaen" w:hAnsi="Sylfaen"/>
          <w:szCs w:val="24"/>
          <w:lang w:val="ka-GE"/>
        </w:rPr>
        <w:t>. According to Energo</w:t>
      </w:r>
      <w:r w:rsidR="006106B5" w:rsidRPr="007575A9">
        <w:rPr>
          <w:rFonts w:ascii="Sylfaen" w:hAnsi="Sylfaen"/>
          <w:szCs w:val="24"/>
        </w:rPr>
        <w:t>-</w:t>
      </w:r>
      <w:r w:rsidRPr="007575A9">
        <w:rPr>
          <w:rFonts w:ascii="Sylfaen" w:hAnsi="Sylfaen"/>
          <w:szCs w:val="24"/>
          <w:lang w:val="ka-GE"/>
        </w:rPr>
        <w:t xml:space="preserve">Pro, the electricity supply </w:t>
      </w:r>
      <w:r w:rsidR="006106B5" w:rsidRPr="007575A9">
        <w:rPr>
          <w:rFonts w:ascii="Sylfaen" w:hAnsi="Sylfaen"/>
          <w:szCs w:val="24"/>
        </w:rPr>
        <w:t>resumed</w:t>
      </w:r>
      <w:r w:rsidRPr="007575A9">
        <w:rPr>
          <w:rFonts w:ascii="Sylfaen" w:hAnsi="Sylfaen"/>
          <w:szCs w:val="24"/>
          <w:lang w:val="ka-GE"/>
        </w:rPr>
        <w:t xml:space="preserve"> as a result of the repair work carried out on the high voltage transmission lines, </w:t>
      </w:r>
      <w:r w:rsidR="00632470" w:rsidRPr="007575A9">
        <w:rPr>
          <w:rFonts w:ascii="Sylfaen" w:hAnsi="Sylfaen"/>
          <w:szCs w:val="24"/>
        </w:rPr>
        <w:t>whereas</w:t>
      </w:r>
      <w:r w:rsidR="001E3ADF" w:rsidRPr="007575A9">
        <w:rPr>
          <w:rFonts w:ascii="Sylfaen" w:hAnsi="Sylfaen"/>
          <w:szCs w:val="24"/>
        </w:rPr>
        <w:t xml:space="preserve"> </w:t>
      </w:r>
      <w:r w:rsidRPr="007575A9">
        <w:rPr>
          <w:rFonts w:ascii="Sylfaen" w:hAnsi="Sylfaen"/>
          <w:szCs w:val="24"/>
          <w:lang w:val="ka-GE"/>
        </w:rPr>
        <w:t xml:space="preserve">the </w:t>
      </w:r>
      <w:r w:rsidR="006106B5" w:rsidRPr="007575A9">
        <w:rPr>
          <w:rFonts w:ascii="Sylfaen" w:hAnsi="Sylfaen"/>
          <w:szCs w:val="24"/>
        </w:rPr>
        <w:t>electricity</w:t>
      </w:r>
      <w:r w:rsidRPr="007575A9">
        <w:rPr>
          <w:rFonts w:ascii="Sylfaen" w:hAnsi="Sylfaen"/>
          <w:szCs w:val="24"/>
          <w:lang w:val="ka-GE"/>
        </w:rPr>
        <w:t xml:space="preserve"> consumption did not decrease at the scheduled time</w:t>
      </w:r>
      <w:sdt>
        <w:sdtPr>
          <w:rPr>
            <w:rFonts w:ascii="Sylfaen" w:hAnsi="Sylfaen"/>
            <w:szCs w:val="24"/>
            <w:lang w:val="ka-GE"/>
          </w:rPr>
          <w:id w:val="593356896"/>
          <w:citation/>
        </w:sdtPr>
        <w:sdtContent>
          <w:r w:rsidR="002F571A">
            <w:rPr>
              <w:rFonts w:ascii="Sylfaen" w:hAnsi="Sylfaen"/>
              <w:szCs w:val="24"/>
              <w:lang w:val="ka-GE"/>
            </w:rPr>
            <w:fldChar w:fldCharType="begin"/>
          </w:r>
          <w:r w:rsidR="002F571A">
            <w:rPr>
              <w:rFonts w:ascii="Sylfaen" w:hAnsi="Sylfaen"/>
              <w:szCs w:val="24"/>
            </w:rPr>
            <w:instrText xml:space="preserve"> CITATION htt212 \l 1033 </w:instrText>
          </w:r>
          <w:r w:rsidR="002F571A">
            <w:rPr>
              <w:rFonts w:ascii="Sylfaen" w:hAnsi="Sylfaen"/>
              <w:szCs w:val="24"/>
              <w:lang w:val="ka-GE"/>
            </w:rPr>
            <w:fldChar w:fldCharType="separate"/>
          </w:r>
          <w:r w:rsidR="00B80425">
            <w:rPr>
              <w:rFonts w:ascii="Sylfaen" w:hAnsi="Sylfaen"/>
              <w:noProof/>
              <w:szCs w:val="24"/>
            </w:rPr>
            <w:t xml:space="preserve"> </w:t>
          </w:r>
          <w:r w:rsidR="00B80425" w:rsidRPr="00B80425">
            <w:rPr>
              <w:rFonts w:ascii="Sylfaen" w:hAnsi="Sylfaen"/>
              <w:noProof/>
              <w:szCs w:val="24"/>
            </w:rPr>
            <w:t>(მაღალი ძაბვის ხაზები აღდგენილია, 2021)</w:t>
          </w:r>
          <w:r w:rsidR="002F571A">
            <w:rPr>
              <w:rFonts w:ascii="Sylfaen" w:hAnsi="Sylfaen"/>
              <w:szCs w:val="24"/>
              <w:lang w:val="ka-GE"/>
            </w:rPr>
            <w:fldChar w:fldCharType="end"/>
          </w:r>
        </w:sdtContent>
      </w:sdt>
      <w:r w:rsidRPr="007575A9">
        <w:rPr>
          <w:rFonts w:ascii="Sylfaen" w:hAnsi="Sylfaen"/>
          <w:szCs w:val="24"/>
          <w:lang w:val="ka-GE"/>
        </w:rPr>
        <w:t xml:space="preserve">. </w:t>
      </w:r>
      <w:r w:rsidR="00632470" w:rsidRPr="007575A9">
        <w:rPr>
          <w:rFonts w:ascii="Sylfaen" w:hAnsi="Sylfaen"/>
          <w:szCs w:val="24"/>
        </w:rPr>
        <w:t>O</w:t>
      </w:r>
      <w:r w:rsidR="00092893" w:rsidRPr="007575A9">
        <w:rPr>
          <w:rFonts w:ascii="Sylfaen" w:hAnsi="Sylfaen"/>
          <w:szCs w:val="24"/>
        </w:rPr>
        <w:t>n the contrary, i</w:t>
      </w:r>
      <w:r w:rsidRPr="007575A9">
        <w:rPr>
          <w:rFonts w:ascii="Sylfaen" w:hAnsi="Sylfaen"/>
          <w:szCs w:val="24"/>
          <w:lang w:val="ka-GE"/>
        </w:rPr>
        <w:t>n January</w:t>
      </w:r>
      <w:r w:rsidR="00092893" w:rsidRPr="007575A9">
        <w:rPr>
          <w:rFonts w:ascii="Sylfaen" w:hAnsi="Sylfaen"/>
          <w:szCs w:val="24"/>
        </w:rPr>
        <w:t xml:space="preserve"> 2022</w:t>
      </w:r>
      <w:r w:rsidRPr="007575A9">
        <w:rPr>
          <w:rFonts w:ascii="Sylfaen" w:hAnsi="Sylfaen"/>
          <w:szCs w:val="24"/>
          <w:lang w:val="ka-GE"/>
        </w:rPr>
        <w:t xml:space="preserve"> it </w:t>
      </w:r>
      <w:r w:rsidR="00092893" w:rsidRPr="007575A9">
        <w:rPr>
          <w:rFonts w:ascii="Sylfaen" w:hAnsi="Sylfaen"/>
          <w:szCs w:val="24"/>
        </w:rPr>
        <w:t>increased</w:t>
      </w:r>
      <w:r w:rsidRPr="007575A9">
        <w:rPr>
          <w:rFonts w:ascii="Sylfaen" w:hAnsi="Sylfaen"/>
          <w:szCs w:val="24"/>
          <w:lang w:val="ka-GE"/>
        </w:rPr>
        <w:t xml:space="preserve">. The </w:t>
      </w:r>
      <w:r w:rsidR="00136D7F" w:rsidRPr="007575A9">
        <w:rPr>
          <w:rFonts w:ascii="Sylfaen" w:hAnsi="Sylfaen"/>
          <w:szCs w:val="24"/>
        </w:rPr>
        <w:t xml:space="preserve">presumed </w:t>
      </w:r>
      <w:r w:rsidRPr="007575A9">
        <w:rPr>
          <w:rFonts w:ascii="Sylfaen" w:hAnsi="Sylfaen"/>
          <w:szCs w:val="24"/>
          <w:lang w:val="ka-GE"/>
        </w:rPr>
        <w:t xml:space="preserve">ineffectiveness of the oath </w:t>
      </w:r>
      <w:r w:rsidR="00092893" w:rsidRPr="007575A9">
        <w:rPr>
          <w:rFonts w:ascii="Sylfaen" w:hAnsi="Sylfaen"/>
          <w:szCs w:val="24"/>
        </w:rPr>
        <w:t>gave way to</w:t>
      </w:r>
      <w:r w:rsidR="00092893" w:rsidRPr="007575A9">
        <w:rPr>
          <w:rFonts w:ascii="Sylfaen" w:hAnsi="Sylfaen"/>
          <w:szCs w:val="24"/>
          <w:lang w:val="ka-GE"/>
        </w:rPr>
        <w:t xml:space="preserve"> </w:t>
      </w:r>
      <w:r w:rsidRPr="007575A9">
        <w:rPr>
          <w:rFonts w:ascii="Sylfaen" w:hAnsi="Sylfaen"/>
          <w:szCs w:val="24"/>
          <w:lang w:val="ka-GE"/>
        </w:rPr>
        <w:t xml:space="preserve">frustration among the locals. Some believed that those who </w:t>
      </w:r>
      <w:r w:rsidR="00E668AB" w:rsidRPr="007575A9">
        <w:rPr>
          <w:rFonts w:ascii="Sylfaen" w:hAnsi="Sylfaen"/>
          <w:szCs w:val="24"/>
        </w:rPr>
        <w:t xml:space="preserve">had </w:t>
      </w:r>
      <w:r w:rsidRPr="007575A9">
        <w:rPr>
          <w:rFonts w:ascii="Sylfaen" w:hAnsi="Sylfaen"/>
          <w:szCs w:val="24"/>
          <w:lang w:val="ka-GE"/>
        </w:rPr>
        <w:t xml:space="preserve">attended the gathering kept their word, </w:t>
      </w:r>
      <w:r w:rsidR="00731890" w:rsidRPr="00731890">
        <w:rPr>
          <w:rFonts w:ascii="Sylfaen" w:hAnsi="Sylfaen"/>
          <w:szCs w:val="24"/>
        </w:rPr>
        <w:t>while</w:t>
      </w:r>
      <w:r w:rsidR="009B33CD">
        <w:rPr>
          <w:rFonts w:ascii="Sylfaen" w:hAnsi="Sylfaen"/>
          <w:szCs w:val="24"/>
        </w:rPr>
        <w:t xml:space="preserve"> </w:t>
      </w:r>
      <w:r w:rsidRPr="007575A9">
        <w:rPr>
          <w:rFonts w:ascii="Sylfaen" w:hAnsi="Sylfaen"/>
          <w:szCs w:val="24"/>
          <w:lang w:val="ka-GE"/>
        </w:rPr>
        <w:t>others</w:t>
      </w:r>
      <w:r w:rsidR="001D45B6">
        <w:rPr>
          <w:rFonts w:ascii="Sylfaen" w:hAnsi="Sylfaen"/>
          <w:szCs w:val="24"/>
        </w:rPr>
        <w:t>,</w:t>
      </w:r>
      <w:r w:rsidRPr="007575A9">
        <w:rPr>
          <w:rFonts w:ascii="Sylfaen" w:hAnsi="Sylfaen"/>
          <w:szCs w:val="24"/>
          <w:lang w:val="ka-GE"/>
        </w:rPr>
        <w:t xml:space="preserve"> who did not attend</w:t>
      </w:r>
      <w:r w:rsidR="001D45B6">
        <w:rPr>
          <w:rFonts w:ascii="Sylfaen" w:hAnsi="Sylfaen"/>
          <w:szCs w:val="24"/>
        </w:rPr>
        <w:t>,</w:t>
      </w:r>
      <w:r w:rsidR="001E3ADF" w:rsidRPr="007575A9">
        <w:rPr>
          <w:rFonts w:ascii="Sylfaen" w:hAnsi="Sylfaen"/>
          <w:szCs w:val="24"/>
        </w:rPr>
        <w:t xml:space="preserve"> continued mining</w:t>
      </w:r>
      <w:r w:rsidRPr="007575A9">
        <w:rPr>
          <w:rFonts w:ascii="Sylfaen" w:hAnsi="Sylfaen"/>
          <w:szCs w:val="24"/>
          <w:lang w:val="ka-GE"/>
        </w:rPr>
        <w:t>. Others believed that Energo</w:t>
      </w:r>
      <w:r w:rsidR="006106B5" w:rsidRPr="007575A9">
        <w:rPr>
          <w:rFonts w:ascii="Sylfaen" w:hAnsi="Sylfaen"/>
          <w:szCs w:val="24"/>
        </w:rPr>
        <w:t>-</w:t>
      </w:r>
      <w:r w:rsidRPr="007575A9">
        <w:rPr>
          <w:rFonts w:ascii="Sylfaen" w:hAnsi="Sylfaen"/>
          <w:szCs w:val="24"/>
          <w:lang w:val="ka-GE"/>
        </w:rPr>
        <w:t xml:space="preserve">Pro was </w:t>
      </w:r>
      <w:r w:rsidR="00E668AB" w:rsidRPr="007575A9">
        <w:rPr>
          <w:rFonts w:ascii="Sylfaen" w:hAnsi="Sylfaen"/>
          <w:szCs w:val="24"/>
        </w:rPr>
        <w:t xml:space="preserve">hiding </w:t>
      </w:r>
      <w:r w:rsidR="001E3ADF" w:rsidRPr="007575A9">
        <w:rPr>
          <w:rFonts w:ascii="Sylfaen" w:hAnsi="Sylfaen"/>
          <w:szCs w:val="24"/>
        </w:rPr>
        <w:t xml:space="preserve">the </w:t>
      </w:r>
      <w:r w:rsidR="00E668AB" w:rsidRPr="007575A9">
        <w:rPr>
          <w:rFonts w:ascii="Sylfaen" w:hAnsi="Sylfaen"/>
          <w:szCs w:val="24"/>
        </w:rPr>
        <w:t>real figures</w:t>
      </w:r>
      <w:r w:rsidR="00731890">
        <w:rPr>
          <w:rFonts w:ascii="Sylfaen" w:hAnsi="Sylfaen"/>
          <w:szCs w:val="24"/>
          <w:lang w:val="ka-GE"/>
        </w:rPr>
        <w:t>.</w:t>
      </w:r>
    </w:p>
    <w:p w14:paraId="7F131BB9" w14:textId="77777777" w:rsidR="00C64194" w:rsidRPr="007575A9" w:rsidRDefault="00F75948" w:rsidP="00BC2584">
      <w:pPr>
        <w:spacing w:after="0" w:line="360" w:lineRule="auto"/>
        <w:ind w:right="-115" w:firstLine="720"/>
        <w:jc w:val="both"/>
        <w:rPr>
          <w:rFonts w:ascii="Sylfaen" w:hAnsi="Sylfaen"/>
          <w:szCs w:val="24"/>
        </w:rPr>
      </w:pPr>
      <w:r w:rsidRPr="007575A9">
        <w:rPr>
          <w:rFonts w:ascii="Sylfaen" w:hAnsi="Sylfaen"/>
          <w:szCs w:val="24"/>
          <w:lang w:val="ka-GE"/>
        </w:rPr>
        <w:t>In 2023, the construction of new hydroelectric power plants and bringing in investors for gold mining are still on the agenda</w:t>
      </w:r>
      <w:r w:rsidR="006106B5" w:rsidRPr="007575A9">
        <w:rPr>
          <w:rFonts w:ascii="Sylfaen" w:hAnsi="Sylfaen"/>
          <w:szCs w:val="24"/>
        </w:rPr>
        <w:t xml:space="preserve"> of </w:t>
      </w:r>
      <w:r w:rsidR="000E1DEB" w:rsidRPr="007575A9">
        <w:rPr>
          <w:rFonts w:ascii="Sylfaen" w:hAnsi="Sylfaen"/>
          <w:szCs w:val="24"/>
        </w:rPr>
        <w:t xml:space="preserve">the </w:t>
      </w:r>
      <w:r w:rsidR="006106B5" w:rsidRPr="007575A9">
        <w:rPr>
          <w:rFonts w:ascii="Sylfaen" w:hAnsi="Sylfaen"/>
          <w:szCs w:val="24"/>
        </w:rPr>
        <w:t>central government</w:t>
      </w:r>
      <w:r w:rsidRPr="007575A9">
        <w:rPr>
          <w:rFonts w:ascii="Sylfaen" w:hAnsi="Sylfaen"/>
          <w:szCs w:val="24"/>
          <w:lang w:val="ka-GE"/>
        </w:rPr>
        <w:t>. M</w:t>
      </w:r>
      <w:r w:rsidR="00F96E2C" w:rsidRPr="007575A9">
        <w:rPr>
          <w:rFonts w:ascii="Sylfaen" w:hAnsi="Sylfaen"/>
          <w:szCs w:val="24"/>
          <w:lang w:val="ka-GE"/>
        </w:rPr>
        <w:t xml:space="preserve">eanwhile, the </w:t>
      </w:r>
      <w:r w:rsidR="00F96E2C" w:rsidRPr="007575A9">
        <w:rPr>
          <w:rFonts w:ascii="Sylfaen" w:hAnsi="Sylfaen"/>
          <w:szCs w:val="24"/>
        </w:rPr>
        <w:t>electricity</w:t>
      </w:r>
      <w:r w:rsidRPr="007575A9">
        <w:rPr>
          <w:rFonts w:ascii="Sylfaen" w:hAnsi="Sylfaen"/>
          <w:szCs w:val="24"/>
          <w:lang w:val="ka-GE"/>
        </w:rPr>
        <w:t xml:space="preserve"> </w:t>
      </w:r>
      <w:r w:rsidR="000E1DEB" w:rsidRPr="007575A9">
        <w:rPr>
          <w:rFonts w:ascii="Sylfaen" w:hAnsi="Sylfaen"/>
          <w:szCs w:val="24"/>
          <w:lang w:val="ka-GE"/>
        </w:rPr>
        <w:t xml:space="preserve">supply </w:t>
      </w:r>
      <w:r w:rsidRPr="007575A9">
        <w:rPr>
          <w:rFonts w:ascii="Sylfaen" w:hAnsi="Sylfaen"/>
          <w:szCs w:val="24"/>
          <w:lang w:val="ka-GE"/>
        </w:rPr>
        <w:t xml:space="preserve">in the region is </w:t>
      </w:r>
      <w:r w:rsidR="00E668AB" w:rsidRPr="007575A9">
        <w:rPr>
          <w:rFonts w:ascii="Sylfaen" w:hAnsi="Sylfaen"/>
          <w:szCs w:val="24"/>
        </w:rPr>
        <w:t>in fact</w:t>
      </w:r>
      <w:r w:rsidR="00E668AB" w:rsidRPr="007575A9">
        <w:rPr>
          <w:rFonts w:ascii="Sylfaen" w:hAnsi="Sylfaen"/>
          <w:szCs w:val="24"/>
          <w:lang w:val="ka-GE"/>
        </w:rPr>
        <w:t xml:space="preserve"> </w:t>
      </w:r>
      <w:r w:rsidRPr="007575A9">
        <w:rPr>
          <w:rFonts w:ascii="Sylfaen" w:hAnsi="Sylfaen"/>
          <w:szCs w:val="24"/>
          <w:lang w:val="ka-GE"/>
        </w:rPr>
        <w:t xml:space="preserve">subsidized </w:t>
      </w:r>
      <w:r w:rsidR="006106B5" w:rsidRPr="007575A9">
        <w:rPr>
          <w:rFonts w:ascii="Sylfaen" w:hAnsi="Sylfaen"/>
          <w:szCs w:val="24"/>
          <w:lang w:val="ka-GE"/>
        </w:rPr>
        <w:t>–</w:t>
      </w:r>
      <w:r w:rsidRPr="007575A9">
        <w:rPr>
          <w:rFonts w:ascii="Sylfaen" w:hAnsi="Sylfaen"/>
          <w:szCs w:val="24"/>
          <w:lang w:val="ka-GE"/>
        </w:rPr>
        <w:t xml:space="preserve"> Energo</w:t>
      </w:r>
      <w:r w:rsidR="006106B5" w:rsidRPr="007575A9">
        <w:rPr>
          <w:rFonts w:ascii="Sylfaen" w:hAnsi="Sylfaen"/>
          <w:szCs w:val="24"/>
        </w:rPr>
        <w:t>-</w:t>
      </w:r>
      <w:r w:rsidRPr="007575A9">
        <w:rPr>
          <w:rFonts w:ascii="Sylfaen" w:hAnsi="Sylfaen"/>
          <w:szCs w:val="24"/>
          <w:lang w:val="ka-GE"/>
        </w:rPr>
        <w:t xml:space="preserve">Pro covers its </w:t>
      </w:r>
      <w:r w:rsidR="00E668AB" w:rsidRPr="007575A9">
        <w:rPr>
          <w:rFonts w:ascii="Sylfaen" w:hAnsi="Sylfaen"/>
          <w:szCs w:val="24"/>
        </w:rPr>
        <w:t>shortfall</w:t>
      </w:r>
      <w:r w:rsidR="00E668AB" w:rsidRPr="007575A9">
        <w:rPr>
          <w:rFonts w:ascii="Sylfaen" w:hAnsi="Sylfaen"/>
          <w:szCs w:val="24"/>
          <w:lang w:val="ka-GE"/>
        </w:rPr>
        <w:t xml:space="preserve"> </w:t>
      </w:r>
      <w:r w:rsidRPr="007575A9">
        <w:rPr>
          <w:rFonts w:ascii="Sylfaen" w:hAnsi="Sylfaen"/>
          <w:szCs w:val="24"/>
          <w:lang w:val="ka-GE"/>
        </w:rPr>
        <w:t xml:space="preserve">at the expense of the income received in other </w:t>
      </w:r>
      <w:r w:rsidR="006106B5" w:rsidRPr="007575A9">
        <w:rPr>
          <w:rFonts w:ascii="Sylfaen" w:hAnsi="Sylfaen"/>
          <w:szCs w:val="24"/>
        </w:rPr>
        <w:t>parts</w:t>
      </w:r>
      <w:r w:rsidRPr="007575A9">
        <w:rPr>
          <w:rFonts w:ascii="Sylfaen" w:hAnsi="Sylfaen"/>
          <w:szCs w:val="24"/>
          <w:lang w:val="ka-GE"/>
        </w:rPr>
        <w:t xml:space="preserve"> of Georgia. This is possible because </w:t>
      </w:r>
      <w:r w:rsidR="006106B5" w:rsidRPr="007575A9">
        <w:rPr>
          <w:rFonts w:ascii="Sylfaen" w:hAnsi="Sylfaen"/>
          <w:szCs w:val="24"/>
        </w:rPr>
        <w:t>Upper</w:t>
      </w:r>
      <w:r w:rsidRPr="007575A9">
        <w:rPr>
          <w:rFonts w:ascii="Sylfaen" w:hAnsi="Sylfaen"/>
          <w:szCs w:val="24"/>
          <w:lang w:val="ka-GE"/>
        </w:rPr>
        <w:t xml:space="preserve"> Svaneti is a small region and its total consumption is </w:t>
      </w:r>
      <w:r w:rsidR="009B33CD">
        <w:rPr>
          <w:rFonts w:ascii="Sylfaen" w:hAnsi="Sylfaen"/>
          <w:szCs w:val="24"/>
        </w:rPr>
        <w:t xml:space="preserve">relatively </w:t>
      </w:r>
      <w:r w:rsidRPr="007575A9">
        <w:rPr>
          <w:rFonts w:ascii="Sylfaen" w:hAnsi="Sylfaen"/>
          <w:szCs w:val="24"/>
          <w:lang w:val="ka-GE"/>
        </w:rPr>
        <w:t>insignificant. But consumption continues to grow and the distribution network is running at capacity limits.</w:t>
      </w:r>
      <w:r w:rsidR="00247EE5" w:rsidRPr="007575A9">
        <w:rPr>
          <w:rStyle w:val="FootnoteReference"/>
          <w:rFonts w:ascii="Sylfaen" w:hAnsi="Sylfaen"/>
          <w:szCs w:val="24"/>
          <w:lang w:val="ka-GE"/>
        </w:rPr>
        <w:footnoteReference w:id="19"/>
      </w:r>
      <w:r w:rsidR="00F96E2C" w:rsidRPr="007575A9">
        <w:rPr>
          <w:rFonts w:ascii="Sylfaen" w:hAnsi="Sylfaen"/>
          <w:szCs w:val="24"/>
        </w:rPr>
        <w:t xml:space="preserve"> </w:t>
      </w:r>
      <w:r w:rsidR="00C64194" w:rsidRPr="007575A9">
        <w:rPr>
          <w:rFonts w:ascii="Sylfaen" w:hAnsi="Sylfaen"/>
          <w:szCs w:val="24"/>
          <w:lang w:val="ka-GE"/>
        </w:rPr>
        <w:t xml:space="preserve">Disbursement of credits, development of tourism and supply of </w:t>
      </w:r>
      <w:r w:rsidR="00E668AB" w:rsidRPr="007575A9">
        <w:rPr>
          <w:rFonts w:ascii="Sylfaen" w:hAnsi="Sylfaen"/>
          <w:szCs w:val="24"/>
        </w:rPr>
        <w:t>free</w:t>
      </w:r>
      <w:r w:rsidR="00E668AB" w:rsidRPr="007575A9">
        <w:rPr>
          <w:rFonts w:ascii="Sylfaen" w:hAnsi="Sylfaen"/>
          <w:szCs w:val="24"/>
          <w:lang w:val="ka-GE"/>
        </w:rPr>
        <w:t xml:space="preserve"> </w:t>
      </w:r>
      <w:r w:rsidR="00C64194" w:rsidRPr="007575A9">
        <w:rPr>
          <w:rFonts w:ascii="Sylfaen" w:hAnsi="Sylfaen"/>
          <w:szCs w:val="24"/>
          <w:lang w:val="ka-GE"/>
        </w:rPr>
        <w:t xml:space="preserve">electricity are </w:t>
      </w:r>
      <w:r w:rsidR="00E668AB" w:rsidRPr="007575A9">
        <w:rPr>
          <w:rFonts w:ascii="Sylfaen" w:hAnsi="Sylfaen"/>
          <w:szCs w:val="24"/>
        </w:rPr>
        <w:t xml:space="preserve">three </w:t>
      </w:r>
      <w:r w:rsidR="00C64194" w:rsidRPr="007575A9">
        <w:rPr>
          <w:rFonts w:ascii="Sylfaen" w:hAnsi="Sylfaen"/>
          <w:szCs w:val="24"/>
          <w:lang w:val="ka-GE"/>
        </w:rPr>
        <w:t xml:space="preserve">mutually exclusive </w:t>
      </w:r>
      <w:r w:rsidR="00E668AB" w:rsidRPr="007575A9">
        <w:rPr>
          <w:rFonts w:ascii="Sylfaen" w:hAnsi="Sylfaen"/>
          <w:szCs w:val="24"/>
        </w:rPr>
        <w:t>goals</w:t>
      </w:r>
      <w:r w:rsidR="00C64194" w:rsidRPr="007575A9">
        <w:rPr>
          <w:rFonts w:ascii="Sylfaen" w:hAnsi="Sylfaen"/>
          <w:szCs w:val="24"/>
          <w:lang w:val="ka-GE"/>
        </w:rPr>
        <w:t>.</w:t>
      </w:r>
    </w:p>
    <w:p w14:paraId="1B1B7947" w14:textId="77777777" w:rsidR="00C64194" w:rsidRPr="007575A9" w:rsidRDefault="00C63407" w:rsidP="00BC2584">
      <w:pPr>
        <w:spacing w:after="0" w:line="360" w:lineRule="auto"/>
        <w:ind w:right="-115" w:firstLine="720"/>
        <w:jc w:val="both"/>
        <w:rPr>
          <w:rFonts w:ascii="Sylfaen" w:hAnsi="Sylfaen"/>
          <w:szCs w:val="24"/>
        </w:rPr>
      </w:pPr>
      <w:r w:rsidRPr="007575A9">
        <w:rPr>
          <w:rFonts w:ascii="Sylfaen" w:hAnsi="Sylfaen"/>
          <w:szCs w:val="24"/>
          <w:lang w:val="ka-GE"/>
        </w:rPr>
        <w:t xml:space="preserve">The long-term development of the region, especially </w:t>
      </w:r>
      <w:r w:rsidR="00E668AB" w:rsidRPr="007575A9">
        <w:rPr>
          <w:rFonts w:ascii="Sylfaen" w:hAnsi="Sylfaen"/>
          <w:szCs w:val="24"/>
        </w:rPr>
        <w:t>given the</w:t>
      </w:r>
      <w:r w:rsidRPr="007575A9">
        <w:rPr>
          <w:rFonts w:ascii="Sylfaen" w:hAnsi="Sylfaen"/>
          <w:szCs w:val="24"/>
          <w:lang w:val="ka-GE"/>
        </w:rPr>
        <w:t xml:space="preserve"> global climate change</w:t>
      </w:r>
      <w:r w:rsidR="0063352C">
        <w:rPr>
          <w:rFonts w:ascii="Sylfaen" w:hAnsi="Sylfaen"/>
          <w:szCs w:val="24"/>
        </w:rPr>
        <w:t>,</w:t>
      </w:r>
      <w:r w:rsidRPr="007575A9">
        <w:rPr>
          <w:rStyle w:val="FootnoteReference"/>
          <w:rFonts w:ascii="Sylfaen" w:hAnsi="Sylfaen"/>
          <w:szCs w:val="24"/>
          <w:lang w:val="ka-GE"/>
        </w:rPr>
        <w:footnoteReference w:id="20"/>
      </w:r>
      <w:r w:rsidRPr="007575A9">
        <w:rPr>
          <w:rFonts w:ascii="Sylfaen" w:hAnsi="Sylfaen"/>
          <w:szCs w:val="24"/>
          <w:lang w:val="ka-GE"/>
        </w:rPr>
        <w:t xml:space="preserve"> depends on the ability of the </w:t>
      </w:r>
      <w:r w:rsidR="00136D7F" w:rsidRPr="007575A9">
        <w:rPr>
          <w:rFonts w:ascii="Sylfaen" w:hAnsi="Sylfaen"/>
          <w:szCs w:val="24"/>
        </w:rPr>
        <w:t>s</w:t>
      </w:r>
      <w:r w:rsidRPr="007575A9">
        <w:rPr>
          <w:rFonts w:ascii="Sylfaen" w:hAnsi="Sylfaen"/>
          <w:szCs w:val="24"/>
          <w:lang w:val="ka-GE"/>
        </w:rPr>
        <w:t xml:space="preserve">tate to correctly predict and regulate the use of resources. Otherwise, </w:t>
      </w:r>
      <w:r w:rsidR="00E668AB" w:rsidRPr="007575A9">
        <w:rPr>
          <w:rFonts w:ascii="Sylfaen" w:hAnsi="Sylfaen"/>
          <w:szCs w:val="24"/>
        </w:rPr>
        <w:t xml:space="preserve">the </w:t>
      </w:r>
      <w:r w:rsidR="0061254F" w:rsidRPr="007575A9">
        <w:rPr>
          <w:rFonts w:ascii="Sylfaen" w:hAnsi="Sylfaen"/>
          <w:szCs w:val="24"/>
        </w:rPr>
        <w:t xml:space="preserve">local </w:t>
      </w:r>
      <w:r w:rsidRPr="007575A9">
        <w:rPr>
          <w:rFonts w:ascii="Sylfaen" w:hAnsi="Sylfaen"/>
          <w:szCs w:val="24"/>
          <w:lang w:val="ka-GE"/>
        </w:rPr>
        <w:t>econom</w:t>
      </w:r>
      <w:r w:rsidR="0061254F" w:rsidRPr="007575A9">
        <w:rPr>
          <w:rFonts w:ascii="Sylfaen" w:hAnsi="Sylfaen"/>
          <w:szCs w:val="24"/>
        </w:rPr>
        <w:t xml:space="preserve">y may collapse and heavily harm </w:t>
      </w:r>
      <w:r w:rsidRPr="007575A9">
        <w:rPr>
          <w:rFonts w:ascii="Sylfaen" w:hAnsi="Sylfaen"/>
          <w:szCs w:val="24"/>
          <w:lang w:val="ka-GE"/>
        </w:rPr>
        <w:t>the local population</w:t>
      </w:r>
      <w:r w:rsidRPr="007575A9">
        <w:rPr>
          <w:rFonts w:ascii="Sylfaen" w:hAnsi="Sylfaen"/>
          <w:szCs w:val="24"/>
        </w:rPr>
        <w:t xml:space="preserve">. </w:t>
      </w:r>
      <w:r w:rsidR="00E668AB" w:rsidRPr="007575A9">
        <w:rPr>
          <w:rFonts w:ascii="Sylfaen" w:hAnsi="Sylfaen"/>
          <w:szCs w:val="24"/>
        </w:rPr>
        <w:t xml:space="preserve">As to the role of the </w:t>
      </w:r>
      <w:r w:rsidR="00136D7F" w:rsidRPr="007575A9">
        <w:rPr>
          <w:rFonts w:ascii="Sylfaen" w:hAnsi="Sylfaen"/>
          <w:szCs w:val="24"/>
        </w:rPr>
        <w:t>s</w:t>
      </w:r>
      <w:r w:rsidR="00E668AB" w:rsidRPr="007575A9">
        <w:rPr>
          <w:rFonts w:ascii="Sylfaen" w:hAnsi="Sylfaen"/>
          <w:szCs w:val="24"/>
        </w:rPr>
        <w:t>tate</w:t>
      </w:r>
      <w:r w:rsidR="0061254F" w:rsidRPr="007575A9">
        <w:rPr>
          <w:rFonts w:ascii="Sylfaen" w:hAnsi="Sylfaen"/>
          <w:szCs w:val="24"/>
        </w:rPr>
        <w:t xml:space="preserve">, </w:t>
      </w:r>
      <w:r w:rsidRPr="007575A9">
        <w:rPr>
          <w:rFonts w:ascii="Sylfaen" w:hAnsi="Sylfaen"/>
          <w:szCs w:val="24"/>
        </w:rPr>
        <w:t>the described</w:t>
      </w:r>
      <w:r w:rsidR="00C64194" w:rsidRPr="007575A9">
        <w:rPr>
          <w:rFonts w:ascii="Sylfaen" w:hAnsi="Sylfaen"/>
          <w:szCs w:val="24"/>
          <w:lang w:val="ka-GE"/>
        </w:rPr>
        <w:t xml:space="preserve"> economic impasse </w:t>
      </w:r>
      <w:r w:rsidR="0061254F" w:rsidRPr="007575A9">
        <w:rPr>
          <w:rFonts w:ascii="Sylfaen" w:hAnsi="Sylfaen"/>
          <w:szCs w:val="24"/>
        </w:rPr>
        <w:t xml:space="preserve">may be </w:t>
      </w:r>
      <w:r w:rsidR="00F679EC" w:rsidRPr="007575A9">
        <w:rPr>
          <w:rFonts w:ascii="Sylfaen" w:hAnsi="Sylfaen"/>
          <w:szCs w:val="24"/>
        </w:rPr>
        <w:t>explained in terms of a</w:t>
      </w:r>
      <w:r w:rsidR="0061254F" w:rsidRPr="007575A9">
        <w:rPr>
          <w:rFonts w:ascii="Sylfaen" w:hAnsi="Sylfaen"/>
          <w:szCs w:val="24"/>
        </w:rPr>
        <w:t xml:space="preserve"> conflict between</w:t>
      </w:r>
      <w:r w:rsidR="00A2094A" w:rsidRPr="007575A9">
        <w:rPr>
          <w:rFonts w:ascii="Sylfaen" w:hAnsi="Sylfaen"/>
          <w:szCs w:val="24"/>
          <w:lang w:val="ka-GE"/>
        </w:rPr>
        <w:t xml:space="preserve"> democracy and market economy</w:t>
      </w:r>
      <w:r w:rsidR="00F679EC" w:rsidRPr="007575A9">
        <w:rPr>
          <w:rFonts w:ascii="Sylfaen" w:hAnsi="Sylfaen"/>
          <w:szCs w:val="24"/>
        </w:rPr>
        <w:t xml:space="preserve"> at the national </w:t>
      </w:r>
      <w:r w:rsidR="00F679EC" w:rsidRPr="007575A9">
        <w:rPr>
          <w:rFonts w:ascii="Sylfaen" w:hAnsi="Sylfaen"/>
          <w:szCs w:val="24"/>
        </w:rPr>
        <w:lastRenderedPageBreak/>
        <w:t>level of policy formation</w:t>
      </w:r>
      <w:r w:rsidR="00A2094A" w:rsidRPr="007575A9">
        <w:rPr>
          <w:rFonts w:ascii="Sylfaen" w:hAnsi="Sylfaen"/>
          <w:szCs w:val="24"/>
          <w:lang w:val="ka-GE"/>
        </w:rPr>
        <w:t xml:space="preserve">. Economic growth </w:t>
      </w:r>
      <w:r w:rsidR="00F96E2C" w:rsidRPr="007575A9">
        <w:rPr>
          <w:rFonts w:ascii="Sylfaen" w:hAnsi="Sylfaen"/>
          <w:szCs w:val="24"/>
        </w:rPr>
        <w:t xml:space="preserve">of Mestia </w:t>
      </w:r>
      <w:r w:rsidR="00A2094A" w:rsidRPr="007575A9">
        <w:rPr>
          <w:rFonts w:ascii="Sylfaen" w:hAnsi="Sylfaen"/>
          <w:szCs w:val="24"/>
          <w:lang w:val="ka-GE"/>
        </w:rPr>
        <w:t>c</w:t>
      </w:r>
      <w:r w:rsidR="0061254F" w:rsidRPr="007575A9">
        <w:rPr>
          <w:rFonts w:ascii="Sylfaen" w:hAnsi="Sylfaen"/>
          <w:szCs w:val="24"/>
        </w:rPr>
        <w:t>ould</w:t>
      </w:r>
      <w:r w:rsidR="00A2094A" w:rsidRPr="007575A9">
        <w:rPr>
          <w:rFonts w:ascii="Sylfaen" w:hAnsi="Sylfaen"/>
          <w:szCs w:val="24"/>
          <w:lang w:val="ka-GE"/>
        </w:rPr>
        <w:t xml:space="preserve"> continue through semi-authoritarian market int</w:t>
      </w:r>
      <w:r w:rsidR="00731890">
        <w:rPr>
          <w:rFonts w:ascii="Sylfaen" w:hAnsi="Sylfaen"/>
          <w:szCs w:val="24"/>
          <w:lang w:val="ka-GE"/>
        </w:rPr>
        <w:t>erventionism</w:t>
      </w:r>
      <w:r w:rsidR="00A2094A" w:rsidRPr="007575A9">
        <w:rPr>
          <w:rFonts w:ascii="Sylfaen" w:hAnsi="Sylfaen"/>
          <w:szCs w:val="24"/>
          <w:lang w:val="ka-GE"/>
        </w:rPr>
        <w:t xml:space="preserve"> -</w:t>
      </w:r>
      <w:r w:rsidR="00F96E2C" w:rsidRPr="007575A9">
        <w:rPr>
          <w:rFonts w:ascii="Sylfaen" w:hAnsi="Sylfaen"/>
          <w:szCs w:val="24"/>
          <w:lang w:val="ka-GE"/>
        </w:rPr>
        <w:t xml:space="preserve"> by imposing a </w:t>
      </w:r>
      <w:r w:rsidR="00F96E2C" w:rsidRPr="007575A9">
        <w:rPr>
          <w:rFonts w:ascii="Sylfaen" w:hAnsi="Sylfaen"/>
          <w:szCs w:val="24"/>
        </w:rPr>
        <w:t>fee for electricity</w:t>
      </w:r>
      <w:r w:rsidR="00A2094A" w:rsidRPr="007575A9">
        <w:rPr>
          <w:rFonts w:ascii="Sylfaen" w:hAnsi="Sylfaen"/>
          <w:szCs w:val="24"/>
          <w:lang w:val="ka-GE"/>
        </w:rPr>
        <w:t xml:space="preserve">, strict </w:t>
      </w:r>
      <w:r w:rsidR="00F679EC" w:rsidRPr="007575A9">
        <w:rPr>
          <w:rFonts w:ascii="Sylfaen" w:hAnsi="Sylfaen"/>
          <w:szCs w:val="24"/>
        </w:rPr>
        <w:t xml:space="preserve">tax </w:t>
      </w:r>
      <w:r w:rsidR="00A2094A" w:rsidRPr="007575A9">
        <w:rPr>
          <w:rFonts w:ascii="Sylfaen" w:hAnsi="Sylfaen"/>
          <w:szCs w:val="24"/>
          <w:lang w:val="ka-GE"/>
        </w:rPr>
        <w:t xml:space="preserve">collection </w:t>
      </w:r>
      <w:r w:rsidR="00F679EC" w:rsidRPr="007575A9">
        <w:rPr>
          <w:rFonts w:ascii="Sylfaen" w:hAnsi="Sylfaen"/>
          <w:szCs w:val="24"/>
        </w:rPr>
        <w:t>and</w:t>
      </w:r>
      <w:r w:rsidR="00A2094A" w:rsidRPr="007575A9">
        <w:rPr>
          <w:rFonts w:ascii="Sylfaen" w:hAnsi="Sylfaen"/>
          <w:szCs w:val="24"/>
          <w:lang w:val="ka-GE"/>
        </w:rPr>
        <w:t xml:space="preserve"> handing over </w:t>
      </w:r>
      <w:r w:rsidR="00F679EC" w:rsidRPr="007575A9">
        <w:rPr>
          <w:rFonts w:ascii="Sylfaen" w:hAnsi="Sylfaen"/>
          <w:szCs w:val="24"/>
          <w:lang w:val="ka-GE"/>
        </w:rPr>
        <w:t xml:space="preserve">to investors </w:t>
      </w:r>
      <w:r w:rsidR="00A2094A" w:rsidRPr="007575A9">
        <w:rPr>
          <w:rFonts w:ascii="Sylfaen" w:hAnsi="Sylfaen"/>
          <w:szCs w:val="24"/>
          <w:lang w:val="ka-GE"/>
        </w:rPr>
        <w:t>local land, water</w:t>
      </w:r>
      <w:r w:rsidR="00F679EC" w:rsidRPr="007575A9">
        <w:rPr>
          <w:rFonts w:ascii="Sylfaen" w:hAnsi="Sylfaen"/>
          <w:szCs w:val="24"/>
        </w:rPr>
        <w:t>, and</w:t>
      </w:r>
      <w:r w:rsidR="00A2094A" w:rsidRPr="007575A9">
        <w:rPr>
          <w:rFonts w:ascii="Sylfaen" w:hAnsi="Sylfaen"/>
          <w:szCs w:val="24"/>
          <w:lang w:val="ka-GE"/>
        </w:rPr>
        <w:t xml:space="preserve"> gold. However, at the same time, the government is interested in the loyalty of the voters, in weakening the collective protest movement, and ultimately in maintaining </w:t>
      </w:r>
      <w:r w:rsidR="00F679EC" w:rsidRPr="007575A9">
        <w:rPr>
          <w:rFonts w:ascii="Sylfaen" w:hAnsi="Sylfaen"/>
          <w:szCs w:val="24"/>
        </w:rPr>
        <w:t xml:space="preserve">its </w:t>
      </w:r>
      <w:r w:rsidR="00A2094A" w:rsidRPr="007575A9">
        <w:rPr>
          <w:rFonts w:ascii="Sylfaen" w:hAnsi="Sylfaen"/>
          <w:szCs w:val="24"/>
          <w:lang w:val="ka-GE"/>
        </w:rPr>
        <w:t xml:space="preserve">power. The impossibility of </w:t>
      </w:r>
      <w:r w:rsidR="00F96E2C" w:rsidRPr="007575A9">
        <w:rPr>
          <w:rFonts w:ascii="Sylfaen" w:hAnsi="Sylfaen"/>
          <w:szCs w:val="24"/>
        </w:rPr>
        <w:t xml:space="preserve">simultaneously </w:t>
      </w:r>
      <w:r w:rsidR="00731890">
        <w:rPr>
          <w:rFonts w:ascii="Sylfaen" w:hAnsi="Sylfaen"/>
          <w:szCs w:val="24"/>
          <w:lang w:val="ka-GE"/>
        </w:rPr>
        <w:t>achieving these</w:t>
      </w:r>
      <w:r w:rsidR="00A2094A" w:rsidRPr="007575A9">
        <w:rPr>
          <w:rFonts w:ascii="Sylfaen" w:hAnsi="Sylfaen"/>
          <w:szCs w:val="24"/>
          <w:lang w:val="ka-GE"/>
        </w:rPr>
        <w:t xml:space="preserve"> conflicting goals pushes politi</w:t>
      </w:r>
      <w:r w:rsidR="003D227C" w:rsidRPr="007575A9">
        <w:rPr>
          <w:rFonts w:ascii="Sylfaen" w:hAnsi="Sylfaen"/>
          <w:szCs w:val="24"/>
          <w:lang w:val="ka-GE"/>
        </w:rPr>
        <w:t>cs towards populis</w:t>
      </w:r>
      <w:r w:rsidR="003D227C" w:rsidRPr="007575A9">
        <w:rPr>
          <w:rFonts w:ascii="Sylfaen" w:hAnsi="Sylfaen"/>
          <w:szCs w:val="24"/>
        </w:rPr>
        <w:t>m</w:t>
      </w:r>
      <w:r w:rsidR="00A2094A" w:rsidRPr="007575A9">
        <w:rPr>
          <w:rFonts w:ascii="Sylfaen" w:hAnsi="Sylfaen"/>
          <w:szCs w:val="24"/>
          <w:lang w:val="ka-GE"/>
        </w:rPr>
        <w:t xml:space="preserve"> and polarization – the ideological party pluralism that characterized post-World War II democratic capitalism is replaced by empty slogans and deep distrust between the people and the political establishment.</w:t>
      </w:r>
    </w:p>
    <w:p w14:paraId="08085005" w14:textId="77777777" w:rsidR="0083524E" w:rsidRPr="007575A9" w:rsidRDefault="00EA4C0B" w:rsidP="00BC2584">
      <w:pPr>
        <w:spacing w:line="360" w:lineRule="auto"/>
        <w:ind w:right="-115" w:firstLine="720"/>
        <w:jc w:val="both"/>
        <w:rPr>
          <w:rFonts w:ascii="Sylfaen" w:hAnsi="Sylfaen"/>
          <w:szCs w:val="24"/>
        </w:rPr>
      </w:pPr>
      <w:r w:rsidRPr="007575A9">
        <w:rPr>
          <w:rFonts w:ascii="Sylfaen" w:hAnsi="Sylfaen"/>
          <w:szCs w:val="24"/>
          <w:lang w:val="ka-GE"/>
        </w:rPr>
        <w:t xml:space="preserve">The crisis caused by over-consumption of electricity </w:t>
      </w:r>
      <w:r w:rsidR="007247BA" w:rsidRPr="007575A9">
        <w:rPr>
          <w:rFonts w:ascii="Sylfaen" w:hAnsi="Sylfaen"/>
          <w:szCs w:val="24"/>
        </w:rPr>
        <w:t xml:space="preserve">perfectly </w:t>
      </w:r>
      <w:r w:rsidRPr="007575A9">
        <w:rPr>
          <w:rFonts w:ascii="Sylfaen" w:hAnsi="Sylfaen"/>
          <w:szCs w:val="24"/>
          <w:lang w:val="ka-GE"/>
        </w:rPr>
        <w:t>illustrates th</w:t>
      </w:r>
      <w:r w:rsidR="007247BA" w:rsidRPr="007575A9">
        <w:rPr>
          <w:rFonts w:ascii="Sylfaen" w:hAnsi="Sylfaen"/>
          <w:szCs w:val="24"/>
        </w:rPr>
        <w:t>e</w:t>
      </w:r>
      <w:r w:rsidRPr="007575A9">
        <w:rPr>
          <w:rFonts w:ascii="Sylfaen" w:hAnsi="Sylfaen"/>
          <w:szCs w:val="24"/>
          <w:lang w:val="ka-GE"/>
        </w:rPr>
        <w:t xml:space="preserve"> </w:t>
      </w:r>
      <w:r w:rsidR="007247BA" w:rsidRPr="007575A9">
        <w:rPr>
          <w:rFonts w:ascii="Sylfaen" w:hAnsi="Sylfaen"/>
          <w:szCs w:val="24"/>
        </w:rPr>
        <w:t>rationale behind the shift from democracy to populism.</w:t>
      </w:r>
      <w:r w:rsidRPr="007575A9">
        <w:rPr>
          <w:rFonts w:ascii="Sylfaen" w:hAnsi="Sylfaen"/>
          <w:szCs w:val="24"/>
          <w:lang w:val="ka-GE"/>
        </w:rPr>
        <w:t xml:space="preserve"> Having historically seen many blood feuds, </w:t>
      </w:r>
      <w:r w:rsidR="007247BA" w:rsidRPr="007575A9">
        <w:rPr>
          <w:rFonts w:ascii="Sylfaen" w:hAnsi="Sylfaen"/>
          <w:szCs w:val="24"/>
        </w:rPr>
        <w:t>S</w:t>
      </w:r>
      <w:r w:rsidR="00F96E2C" w:rsidRPr="007575A9">
        <w:rPr>
          <w:rFonts w:ascii="Sylfaen" w:hAnsi="Sylfaen"/>
          <w:szCs w:val="24"/>
        </w:rPr>
        <w:t>van</w:t>
      </w:r>
      <w:r w:rsidR="007247BA" w:rsidRPr="007575A9">
        <w:rPr>
          <w:rFonts w:ascii="Sylfaen" w:hAnsi="Sylfaen"/>
          <w:szCs w:val="24"/>
        </w:rPr>
        <w:t>s</w:t>
      </w:r>
      <w:r w:rsidRPr="007575A9">
        <w:rPr>
          <w:rFonts w:ascii="Sylfaen" w:hAnsi="Sylfaen"/>
          <w:szCs w:val="24"/>
          <w:lang w:val="ka-GE"/>
        </w:rPr>
        <w:t xml:space="preserve"> avoid conflict</w:t>
      </w:r>
      <w:r w:rsidR="007247BA" w:rsidRPr="007575A9">
        <w:rPr>
          <w:rFonts w:ascii="Sylfaen" w:hAnsi="Sylfaen"/>
          <w:szCs w:val="24"/>
        </w:rPr>
        <w:t>s</w:t>
      </w:r>
      <w:r w:rsidRPr="007575A9">
        <w:rPr>
          <w:rFonts w:ascii="Sylfaen" w:hAnsi="Sylfaen"/>
          <w:szCs w:val="24"/>
          <w:lang w:val="ka-GE"/>
        </w:rPr>
        <w:t xml:space="preserve"> and blaming each o</w:t>
      </w:r>
      <w:r w:rsidR="00F96E2C" w:rsidRPr="007575A9">
        <w:rPr>
          <w:rFonts w:ascii="Sylfaen" w:hAnsi="Sylfaen"/>
          <w:szCs w:val="24"/>
          <w:lang w:val="ka-GE"/>
        </w:rPr>
        <w:t xml:space="preserve">ther for </w:t>
      </w:r>
      <w:r w:rsidR="00F96E2C" w:rsidRPr="007575A9">
        <w:rPr>
          <w:rFonts w:ascii="Sylfaen" w:hAnsi="Sylfaen"/>
          <w:szCs w:val="24"/>
        </w:rPr>
        <w:t>electricity</w:t>
      </w:r>
      <w:r w:rsidR="00F96E2C" w:rsidRPr="007575A9">
        <w:rPr>
          <w:rFonts w:ascii="Sylfaen" w:hAnsi="Sylfaen"/>
          <w:szCs w:val="24"/>
          <w:lang w:val="ka-GE"/>
        </w:rPr>
        <w:t>-related problems</w:t>
      </w:r>
      <w:r w:rsidR="003E76A2">
        <w:rPr>
          <w:rFonts w:ascii="Sylfaen" w:hAnsi="Sylfaen"/>
          <w:szCs w:val="24"/>
        </w:rPr>
        <w:t>.</w:t>
      </w:r>
      <w:r w:rsidR="007247BA" w:rsidRPr="007575A9">
        <w:rPr>
          <w:rStyle w:val="FootnoteReference"/>
          <w:rFonts w:ascii="Sylfaen" w:hAnsi="Sylfaen"/>
          <w:szCs w:val="24"/>
          <w:lang w:val="ka-GE"/>
        </w:rPr>
        <w:footnoteReference w:id="21"/>
      </w:r>
      <w:r w:rsidRPr="007575A9">
        <w:rPr>
          <w:rFonts w:ascii="Sylfaen" w:hAnsi="Sylfaen"/>
          <w:szCs w:val="24"/>
          <w:lang w:val="ka-GE"/>
        </w:rPr>
        <w:t xml:space="preserve"> </w:t>
      </w:r>
      <w:r w:rsidR="00FD260B" w:rsidRPr="007575A9">
        <w:rPr>
          <w:rFonts w:ascii="Sylfaen" w:hAnsi="Sylfaen"/>
          <w:szCs w:val="24"/>
        </w:rPr>
        <w:t>Instead</w:t>
      </w:r>
      <w:r w:rsidRPr="007575A9">
        <w:rPr>
          <w:rFonts w:ascii="Sylfaen" w:hAnsi="Sylfaen"/>
          <w:szCs w:val="24"/>
          <w:lang w:val="ka-GE"/>
        </w:rPr>
        <w:t>, as a ru</w:t>
      </w:r>
      <w:r w:rsidR="003D7C16">
        <w:rPr>
          <w:rFonts w:ascii="Sylfaen" w:hAnsi="Sylfaen"/>
          <w:szCs w:val="24"/>
          <w:lang w:val="ka-GE"/>
        </w:rPr>
        <w:t>le, they try to unite against</w:t>
      </w:r>
      <w:r w:rsidRPr="007575A9">
        <w:rPr>
          <w:rFonts w:ascii="Sylfaen" w:hAnsi="Sylfaen"/>
          <w:szCs w:val="24"/>
          <w:lang w:val="ka-GE"/>
        </w:rPr>
        <w:t xml:space="preserve"> exter</w:t>
      </w:r>
      <w:r w:rsidR="00F96E2C" w:rsidRPr="007575A9">
        <w:rPr>
          <w:rFonts w:ascii="Sylfaen" w:hAnsi="Sylfaen"/>
          <w:szCs w:val="24"/>
          <w:lang w:val="ka-GE"/>
        </w:rPr>
        <w:t>nal force</w:t>
      </w:r>
      <w:r w:rsidR="003D7C16">
        <w:rPr>
          <w:rFonts w:ascii="Sylfaen" w:hAnsi="Sylfaen"/>
          <w:szCs w:val="24"/>
        </w:rPr>
        <w:t>s</w:t>
      </w:r>
      <w:r w:rsidR="00FD260B" w:rsidRPr="007575A9">
        <w:rPr>
          <w:rFonts w:ascii="Sylfaen" w:hAnsi="Sylfaen"/>
          <w:szCs w:val="24"/>
        </w:rPr>
        <w:t>:</w:t>
      </w:r>
      <w:r w:rsidR="00F96E2C" w:rsidRPr="007575A9">
        <w:rPr>
          <w:rFonts w:ascii="Sylfaen" w:hAnsi="Sylfaen"/>
          <w:szCs w:val="24"/>
          <w:lang w:val="ka-GE"/>
        </w:rPr>
        <w:t xml:space="preserve"> in this case, Energ</w:t>
      </w:r>
      <w:r w:rsidR="00F96E2C" w:rsidRPr="007575A9">
        <w:rPr>
          <w:rFonts w:ascii="Sylfaen" w:hAnsi="Sylfaen"/>
          <w:szCs w:val="24"/>
        </w:rPr>
        <w:t>o</w:t>
      </w:r>
      <w:r w:rsidR="0061254F" w:rsidRPr="007575A9">
        <w:rPr>
          <w:rFonts w:ascii="Sylfaen" w:hAnsi="Sylfaen"/>
          <w:szCs w:val="24"/>
        </w:rPr>
        <w:t>-</w:t>
      </w:r>
      <w:r w:rsidRPr="007575A9">
        <w:rPr>
          <w:rFonts w:ascii="Sylfaen" w:hAnsi="Sylfaen"/>
          <w:szCs w:val="24"/>
          <w:lang w:val="ka-GE"/>
        </w:rPr>
        <w:t xml:space="preserve">Pro and the government. </w:t>
      </w:r>
      <w:r w:rsidR="00FD260B" w:rsidRPr="007575A9">
        <w:rPr>
          <w:rFonts w:ascii="Sylfaen" w:hAnsi="Sylfaen"/>
          <w:szCs w:val="24"/>
        </w:rPr>
        <w:t xml:space="preserve">On the other hand, the </w:t>
      </w:r>
      <w:r w:rsidR="00F24EA6" w:rsidRPr="007575A9">
        <w:rPr>
          <w:rFonts w:ascii="Sylfaen" w:hAnsi="Sylfaen"/>
          <w:szCs w:val="24"/>
        </w:rPr>
        <w:t>laissez-faire state is diverting attention by blaming crypto miners, manipulating, rather than solving the problem.</w:t>
      </w:r>
    </w:p>
    <w:p w14:paraId="41F27E46" w14:textId="77777777" w:rsidR="00F75948" w:rsidRPr="00BC2584" w:rsidRDefault="00A904B7" w:rsidP="001F24FE">
      <w:pPr>
        <w:spacing w:line="360" w:lineRule="auto"/>
        <w:ind w:right="-115"/>
        <w:jc w:val="both"/>
        <w:rPr>
          <w:rFonts w:ascii="Sylfaen" w:hAnsi="Sylfaen"/>
          <w:b/>
          <w:sz w:val="28"/>
          <w:szCs w:val="28"/>
          <w:lang w:val="ka-GE"/>
        </w:rPr>
      </w:pPr>
      <w:r w:rsidRPr="00BC2584">
        <w:rPr>
          <w:rFonts w:ascii="Sylfaen" w:hAnsi="Sylfaen"/>
          <w:b/>
          <w:sz w:val="28"/>
          <w:szCs w:val="28"/>
          <w:lang w:val="ka-GE"/>
        </w:rPr>
        <w:t>Is Mestia a bubble or a successful project?</w:t>
      </w:r>
    </w:p>
    <w:p w14:paraId="0EE30E96" w14:textId="77777777" w:rsidR="00284A0B" w:rsidRPr="007575A9" w:rsidRDefault="00AE5988" w:rsidP="00BC2584">
      <w:pPr>
        <w:spacing w:after="0" w:line="360" w:lineRule="auto"/>
        <w:ind w:right="-115"/>
        <w:jc w:val="both"/>
        <w:rPr>
          <w:rFonts w:ascii="Sylfaen" w:hAnsi="Sylfaen"/>
          <w:szCs w:val="24"/>
          <w:lang w:val="ka-GE"/>
        </w:rPr>
      </w:pPr>
      <w:r w:rsidRPr="007575A9">
        <w:rPr>
          <w:rFonts w:ascii="Sylfaen" w:hAnsi="Sylfaen"/>
          <w:szCs w:val="24"/>
          <w:lang w:val="ka-GE"/>
        </w:rPr>
        <w:t xml:space="preserve">The development of tourism in Svaneti started as a project initiated by the </w:t>
      </w:r>
      <w:r w:rsidR="005D6856" w:rsidRPr="007575A9">
        <w:rPr>
          <w:rFonts w:ascii="Sylfaen" w:hAnsi="Sylfaen"/>
          <w:szCs w:val="24"/>
        </w:rPr>
        <w:t>s</w:t>
      </w:r>
      <w:r w:rsidRPr="007575A9">
        <w:rPr>
          <w:rFonts w:ascii="Sylfaen" w:hAnsi="Sylfaen"/>
          <w:szCs w:val="24"/>
          <w:lang w:val="ka-GE"/>
        </w:rPr>
        <w:t xml:space="preserve">tate. By attracting large investments, Mestia was to be transformed into a ski resort with a beautiful </w:t>
      </w:r>
      <w:r w:rsidR="003D227C" w:rsidRPr="007575A9">
        <w:rPr>
          <w:rFonts w:ascii="Sylfaen" w:hAnsi="Sylfaen"/>
          <w:szCs w:val="24"/>
          <w:lang w:val="ka-GE"/>
        </w:rPr>
        <w:t>landscape and cultural exotic</w:t>
      </w:r>
      <w:r w:rsidR="003D227C" w:rsidRPr="007575A9">
        <w:rPr>
          <w:rFonts w:ascii="Sylfaen" w:hAnsi="Sylfaen"/>
          <w:szCs w:val="24"/>
        </w:rPr>
        <w:t>s</w:t>
      </w:r>
      <w:r w:rsidR="003D227C" w:rsidRPr="007575A9">
        <w:rPr>
          <w:rFonts w:ascii="Sylfaen" w:hAnsi="Sylfaen"/>
          <w:szCs w:val="24"/>
          <w:lang w:val="ka-GE"/>
        </w:rPr>
        <w:t xml:space="preserve">. The local population </w:t>
      </w:r>
      <w:r w:rsidR="003D227C" w:rsidRPr="007575A9">
        <w:rPr>
          <w:rFonts w:ascii="Sylfaen" w:hAnsi="Sylfaen"/>
          <w:szCs w:val="24"/>
        </w:rPr>
        <w:t>was seen as</w:t>
      </w:r>
      <w:r w:rsidRPr="007575A9">
        <w:rPr>
          <w:rFonts w:ascii="Sylfaen" w:hAnsi="Sylfaen"/>
          <w:szCs w:val="24"/>
          <w:lang w:val="ka-GE"/>
        </w:rPr>
        <w:t xml:space="preserve"> a beneficiary of this – mainly through improved infrastructure and jobs </w:t>
      </w:r>
      <w:r w:rsidR="009D7616" w:rsidRPr="007575A9">
        <w:rPr>
          <w:rFonts w:ascii="Sylfaen" w:hAnsi="Sylfaen"/>
          <w:szCs w:val="24"/>
        </w:rPr>
        <w:t xml:space="preserve">to be </w:t>
      </w:r>
      <w:r w:rsidRPr="007575A9">
        <w:rPr>
          <w:rFonts w:ascii="Sylfaen" w:hAnsi="Sylfaen"/>
          <w:szCs w:val="24"/>
          <w:lang w:val="ka-GE"/>
        </w:rPr>
        <w:t xml:space="preserve">created in the service </w:t>
      </w:r>
      <w:r w:rsidR="009D7616" w:rsidRPr="007575A9">
        <w:rPr>
          <w:rFonts w:ascii="Sylfaen" w:hAnsi="Sylfaen"/>
          <w:szCs w:val="24"/>
        </w:rPr>
        <w:t>sector</w:t>
      </w:r>
      <w:r w:rsidRPr="007575A9">
        <w:rPr>
          <w:rFonts w:ascii="Sylfaen" w:hAnsi="Sylfaen"/>
          <w:szCs w:val="24"/>
          <w:lang w:val="ka-GE"/>
        </w:rPr>
        <w:t>.</w:t>
      </w:r>
    </w:p>
    <w:p w14:paraId="37B34B16" w14:textId="77777777" w:rsidR="007E729F" w:rsidRPr="007575A9" w:rsidRDefault="007E729F" w:rsidP="00BC2584">
      <w:pPr>
        <w:spacing w:after="0" w:line="360" w:lineRule="auto"/>
        <w:ind w:right="-115" w:firstLine="720"/>
        <w:jc w:val="both"/>
        <w:rPr>
          <w:rFonts w:ascii="Sylfaen" w:hAnsi="Sylfaen"/>
          <w:szCs w:val="24"/>
          <w:lang w:val="ka-GE"/>
        </w:rPr>
      </w:pPr>
      <w:r w:rsidRPr="007575A9">
        <w:rPr>
          <w:rFonts w:ascii="Sylfaen" w:hAnsi="Sylfaen"/>
          <w:szCs w:val="24"/>
          <w:lang w:val="ka-GE"/>
        </w:rPr>
        <w:t xml:space="preserve">However, the </w:t>
      </w:r>
      <w:r w:rsidR="00CE1CF3" w:rsidRPr="007575A9">
        <w:rPr>
          <w:rFonts w:ascii="Sylfaen" w:hAnsi="Sylfaen"/>
          <w:szCs w:val="24"/>
        </w:rPr>
        <w:t>attitudes</w:t>
      </w:r>
      <w:r w:rsidRPr="007575A9">
        <w:rPr>
          <w:rFonts w:ascii="Sylfaen" w:hAnsi="Sylfaen"/>
          <w:szCs w:val="24"/>
          <w:lang w:val="ka-GE"/>
        </w:rPr>
        <w:t xml:space="preserve"> and</w:t>
      </w:r>
      <w:r w:rsidR="003D227C" w:rsidRPr="007575A9">
        <w:rPr>
          <w:rFonts w:ascii="Sylfaen" w:hAnsi="Sylfaen"/>
          <w:szCs w:val="24"/>
          <w:lang w:val="ka-GE"/>
        </w:rPr>
        <w:t xml:space="preserve"> actions of the population gradually revealed</w:t>
      </w:r>
      <w:r w:rsidR="003D227C" w:rsidRPr="007575A9">
        <w:rPr>
          <w:rFonts w:ascii="Sylfaen" w:hAnsi="Sylfaen"/>
          <w:szCs w:val="24"/>
        </w:rPr>
        <w:t xml:space="preserve"> their will</w:t>
      </w:r>
      <w:r w:rsidRPr="007575A9">
        <w:rPr>
          <w:rFonts w:ascii="Sylfaen" w:hAnsi="Sylfaen"/>
          <w:szCs w:val="24"/>
          <w:lang w:val="ka-GE"/>
        </w:rPr>
        <w:t xml:space="preserve"> </w:t>
      </w:r>
      <w:r w:rsidR="00CE1CF3" w:rsidRPr="007575A9">
        <w:rPr>
          <w:rFonts w:ascii="Sylfaen" w:hAnsi="Sylfaen"/>
          <w:szCs w:val="24"/>
        </w:rPr>
        <w:t>of</w:t>
      </w:r>
      <w:r w:rsidRPr="007575A9">
        <w:rPr>
          <w:rFonts w:ascii="Sylfaen" w:hAnsi="Sylfaen"/>
          <w:szCs w:val="24"/>
          <w:lang w:val="ka-GE"/>
        </w:rPr>
        <w:t xml:space="preserve"> </w:t>
      </w:r>
      <w:r w:rsidR="00CE1CF3" w:rsidRPr="007575A9">
        <w:rPr>
          <w:rFonts w:ascii="Sylfaen" w:hAnsi="Sylfaen"/>
          <w:szCs w:val="24"/>
          <w:lang w:val="ka-GE"/>
        </w:rPr>
        <w:t xml:space="preserve">not </w:t>
      </w:r>
      <w:r w:rsidRPr="007575A9">
        <w:rPr>
          <w:rFonts w:ascii="Sylfaen" w:hAnsi="Sylfaen"/>
          <w:szCs w:val="24"/>
          <w:lang w:val="ka-GE"/>
        </w:rPr>
        <w:t>becoming the object</w:t>
      </w:r>
      <w:r w:rsidR="00CE1CF3" w:rsidRPr="007575A9">
        <w:rPr>
          <w:rFonts w:ascii="Sylfaen" w:hAnsi="Sylfaen"/>
          <w:szCs w:val="24"/>
        </w:rPr>
        <w:t>s</w:t>
      </w:r>
      <w:r w:rsidR="005D6856" w:rsidRPr="007575A9">
        <w:rPr>
          <w:rFonts w:ascii="Sylfaen" w:hAnsi="Sylfaen"/>
          <w:szCs w:val="24"/>
        </w:rPr>
        <w:t>,</w:t>
      </w:r>
      <w:r w:rsidRPr="007575A9">
        <w:rPr>
          <w:rFonts w:ascii="Sylfaen" w:hAnsi="Sylfaen"/>
          <w:szCs w:val="24"/>
          <w:lang w:val="ka-GE"/>
        </w:rPr>
        <w:t xml:space="preserve"> but the subjects</w:t>
      </w:r>
      <w:r w:rsidR="00CE1CF3" w:rsidRPr="007575A9">
        <w:rPr>
          <w:rFonts w:ascii="Sylfaen" w:hAnsi="Sylfaen"/>
          <w:szCs w:val="24"/>
          <w:lang w:val="ka-GE"/>
        </w:rPr>
        <w:t xml:space="preserve"> of this project</w:t>
      </w:r>
      <w:r w:rsidRPr="007575A9">
        <w:rPr>
          <w:rFonts w:ascii="Sylfaen" w:hAnsi="Sylfaen"/>
          <w:szCs w:val="24"/>
          <w:lang w:val="ka-GE"/>
        </w:rPr>
        <w:t xml:space="preserve">. </w:t>
      </w:r>
      <w:r w:rsidR="00C25302">
        <w:rPr>
          <w:rFonts w:ascii="Sylfaen" w:hAnsi="Sylfaen"/>
          <w:szCs w:val="24"/>
        </w:rPr>
        <w:t>In their eyes,</w:t>
      </w:r>
      <w:r w:rsidRPr="007575A9">
        <w:rPr>
          <w:rFonts w:ascii="Sylfaen" w:hAnsi="Sylfaen"/>
          <w:szCs w:val="24"/>
          <w:lang w:val="ka-GE"/>
        </w:rPr>
        <w:t xml:space="preserve"> local resources belong to the </w:t>
      </w:r>
      <w:r w:rsidR="007939C9" w:rsidRPr="007575A9">
        <w:rPr>
          <w:rFonts w:ascii="Sylfaen" w:hAnsi="Sylfaen"/>
          <w:szCs w:val="24"/>
        </w:rPr>
        <w:t xml:space="preserve">local </w:t>
      </w:r>
      <w:r w:rsidR="00CE1CF3" w:rsidRPr="007575A9">
        <w:rPr>
          <w:rFonts w:ascii="Sylfaen" w:hAnsi="Sylfaen"/>
          <w:szCs w:val="24"/>
        </w:rPr>
        <w:t>S</w:t>
      </w:r>
      <w:r w:rsidR="007939C9" w:rsidRPr="007575A9">
        <w:rPr>
          <w:rFonts w:ascii="Sylfaen" w:hAnsi="Sylfaen"/>
          <w:szCs w:val="24"/>
        </w:rPr>
        <w:t>van</w:t>
      </w:r>
      <w:r w:rsidR="00CE1CF3" w:rsidRPr="007575A9">
        <w:rPr>
          <w:rFonts w:ascii="Sylfaen" w:hAnsi="Sylfaen"/>
          <w:szCs w:val="24"/>
        </w:rPr>
        <w:t>s</w:t>
      </w:r>
      <w:r w:rsidRPr="007575A9">
        <w:rPr>
          <w:rFonts w:ascii="Sylfaen" w:hAnsi="Sylfaen"/>
          <w:szCs w:val="24"/>
          <w:lang w:val="ka-GE"/>
        </w:rPr>
        <w:t xml:space="preserve"> and should be </w:t>
      </w:r>
      <w:r w:rsidR="00CE1CF3" w:rsidRPr="007575A9">
        <w:rPr>
          <w:rFonts w:ascii="Sylfaen" w:hAnsi="Sylfaen"/>
          <w:szCs w:val="24"/>
        </w:rPr>
        <w:t>at their</w:t>
      </w:r>
      <w:r w:rsidR="007939C9" w:rsidRPr="007575A9">
        <w:rPr>
          <w:rFonts w:ascii="Sylfaen" w:hAnsi="Sylfaen"/>
          <w:szCs w:val="24"/>
        </w:rPr>
        <w:t xml:space="preserve"> dispos</w:t>
      </w:r>
      <w:r w:rsidR="00CE1CF3" w:rsidRPr="007575A9">
        <w:rPr>
          <w:rFonts w:ascii="Sylfaen" w:hAnsi="Sylfaen"/>
          <w:szCs w:val="24"/>
        </w:rPr>
        <w:t>al</w:t>
      </w:r>
      <w:r w:rsidRPr="007575A9">
        <w:rPr>
          <w:rFonts w:ascii="Sylfaen" w:hAnsi="Sylfaen"/>
          <w:szCs w:val="24"/>
          <w:lang w:val="ka-GE"/>
        </w:rPr>
        <w:t>.</w:t>
      </w:r>
      <w:r w:rsidR="00A41EFD" w:rsidRPr="007575A9">
        <w:rPr>
          <w:rFonts w:ascii="Sylfaen" w:hAnsi="Sylfaen"/>
          <w:szCs w:val="24"/>
        </w:rPr>
        <w:t xml:space="preserve"> </w:t>
      </w:r>
      <w:r w:rsidRPr="007575A9">
        <w:rPr>
          <w:rFonts w:ascii="Sylfaen" w:hAnsi="Sylfaen"/>
          <w:szCs w:val="24"/>
          <w:lang w:val="ka-GE"/>
        </w:rPr>
        <w:t xml:space="preserve">This attitude somewhat limited and slowed down external investment, </w:t>
      </w:r>
      <w:r w:rsidR="00CE1CF3" w:rsidRPr="007575A9">
        <w:rPr>
          <w:rFonts w:ascii="Sylfaen" w:hAnsi="Sylfaen"/>
          <w:szCs w:val="24"/>
          <w:lang w:val="ka-GE"/>
        </w:rPr>
        <w:t xml:space="preserve">increasing </w:t>
      </w:r>
      <w:r w:rsidRPr="007575A9">
        <w:rPr>
          <w:rFonts w:ascii="Sylfaen" w:hAnsi="Sylfaen"/>
          <w:szCs w:val="24"/>
          <w:lang w:val="ka-GE"/>
        </w:rPr>
        <w:t xml:space="preserve">at the same time the population's control over its environment. The balance of power is still in the hands of the </w:t>
      </w:r>
      <w:r w:rsidR="00136D7F" w:rsidRPr="007575A9">
        <w:rPr>
          <w:rFonts w:ascii="Sylfaen" w:hAnsi="Sylfaen"/>
          <w:szCs w:val="24"/>
        </w:rPr>
        <w:t>s</w:t>
      </w:r>
      <w:r w:rsidRPr="007575A9">
        <w:rPr>
          <w:rFonts w:ascii="Sylfaen" w:hAnsi="Sylfaen"/>
          <w:szCs w:val="24"/>
          <w:lang w:val="ka-GE"/>
        </w:rPr>
        <w:t xml:space="preserve">tate and </w:t>
      </w:r>
      <w:r w:rsidR="00CE1CF3" w:rsidRPr="007575A9">
        <w:rPr>
          <w:rFonts w:ascii="Sylfaen" w:hAnsi="Sylfaen"/>
          <w:szCs w:val="24"/>
        </w:rPr>
        <w:t>powerful</w:t>
      </w:r>
      <w:r w:rsidR="00CE1CF3" w:rsidRPr="007575A9">
        <w:rPr>
          <w:rFonts w:ascii="Sylfaen" w:hAnsi="Sylfaen"/>
          <w:szCs w:val="24"/>
          <w:lang w:val="ka-GE"/>
        </w:rPr>
        <w:t xml:space="preserve"> </w:t>
      </w:r>
      <w:r w:rsidRPr="007575A9">
        <w:rPr>
          <w:rFonts w:ascii="Sylfaen" w:hAnsi="Sylfaen"/>
          <w:szCs w:val="24"/>
          <w:lang w:val="ka-GE"/>
        </w:rPr>
        <w:t>economic actors, but in many cases there is a deadlock</w:t>
      </w:r>
      <w:r w:rsidR="00CE1CF3" w:rsidRPr="007575A9">
        <w:rPr>
          <w:rFonts w:ascii="Sylfaen" w:hAnsi="Sylfaen"/>
          <w:szCs w:val="24"/>
        </w:rPr>
        <w:t>:</w:t>
      </w:r>
      <w:r w:rsidRPr="007575A9">
        <w:rPr>
          <w:rFonts w:ascii="Sylfaen" w:hAnsi="Sylfaen"/>
          <w:szCs w:val="24"/>
          <w:lang w:val="ka-GE"/>
        </w:rPr>
        <w:t xml:space="preserve"> the </w:t>
      </w:r>
      <w:r w:rsidR="00136D7F" w:rsidRPr="007575A9">
        <w:rPr>
          <w:rFonts w:ascii="Sylfaen" w:hAnsi="Sylfaen"/>
          <w:szCs w:val="24"/>
        </w:rPr>
        <w:t>s</w:t>
      </w:r>
      <w:r w:rsidRPr="007575A9">
        <w:rPr>
          <w:rFonts w:ascii="Sylfaen" w:hAnsi="Sylfaen"/>
          <w:szCs w:val="24"/>
          <w:lang w:val="ka-GE"/>
        </w:rPr>
        <w:t xml:space="preserve">tate does not </w:t>
      </w:r>
      <w:r w:rsidR="007939C9" w:rsidRPr="007575A9">
        <w:rPr>
          <w:rFonts w:ascii="Sylfaen" w:hAnsi="Sylfaen"/>
          <w:szCs w:val="24"/>
        </w:rPr>
        <w:t>venture</w:t>
      </w:r>
      <w:r w:rsidRPr="007575A9">
        <w:rPr>
          <w:rFonts w:ascii="Sylfaen" w:hAnsi="Sylfaen"/>
          <w:szCs w:val="24"/>
          <w:lang w:val="ka-GE"/>
        </w:rPr>
        <w:t xml:space="preserve"> to confront the population too sharply. </w:t>
      </w:r>
      <w:r w:rsidR="00CE1CF3" w:rsidRPr="007575A9">
        <w:rPr>
          <w:rFonts w:ascii="Sylfaen" w:hAnsi="Sylfaen"/>
          <w:szCs w:val="24"/>
        </w:rPr>
        <w:t>What is more,</w:t>
      </w:r>
      <w:r w:rsidRPr="007575A9">
        <w:rPr>
          <w:rFonts w:ascii="Sylfaen" w:hAnsi="Sylfaen"/>
          <w:szCs w:val="24"/>
          <w:lang w:val="ka-GE"/>
        </w:rPr>
        <w:t xml:space="preserve"> without the intervention of the </w:t>
      </w:r>
      <w:r w:rsidR="00136D7F" w:rsidRPr="007575A9">
        <w:rPr>
          <w:rFonts w:ascii="Sylfaen" w:hAnsi="Sylfaen"/>
          <w:szCs w:val="24"/>
        </w:rPr>
        <w:t>s</w:t>
      </w:r>
      <w:r w:rsidRPr="007575A9">
        <w:rPr>
          <w:rFonts w:ascii="Sylfaen" w:hAnsi="Sylfaen"/>
          <w:szCs w:val="24"/>
          <w:lang w:val="ka-GE"/>
        </w:rPr>
        <w:t xml:space="preserve">tate, </w:t>
      </w:r>
      <w:r w:rsidR="00CE1CF3" w:rsidRPr="007575A9">
        <w:rPr>
          <w:rFonts w:ascii="Sylfaen" w:hAnsi="Sylfaen"/>
          <w:szCs w:val="24"/>
          <w:lang w:val="ka-GE"/>
        </w:rPr>
        <w:t xml:space="preserve">the population </w:t>
      </w:r>
      <w:r w:rsidR="00CE1CF3" w:rsidRPr="007575A9">
        <w:rPr>
          <w:rFonts w:ascii="Sylfaen" w:hAnsi="Sylfaen"/>
          <w:szCs w:val="24"/>
        </w:rPr>
        <w:t xml:space="preserve">alone </w:t>
      </w:r>
      <w:r w:rsidRPr="007575A9">
        <w:rPr>
          <w:rFonts w:ascii="Sylfaen" w:hAnsi="Sylfaen"/>
          <w:szCs w:val="24"/>
          <w:lang w:val="ka-GE"/>
        </w:rPr>
        <w:t xml:space="preserve">cannot solve the existing problems. The aspiration of the </w:t>
      </w:r>
      <w:r w:rsidR="00136D7F" w:rsidRPr="007575A9">
        <w:rPr>
          <w:rFonts w:ascii="Sylfaen" w:hAnsi="Sylfaen"/>
          <w:szCs w:val="24"/>
        </w:rPr>
        <w:t>s</w:t>
      </w:r>
      <w:r w:rsidRPr="007575A9">
        <w:rPr>
          <w:rFonts w:ascii="Sylfaen" w:hAnsi="Sylfaen"/>
          <w:szCs w:val="24"/>
          <w:lang w:val="ka-GE"/>
        </w:rPr>
        <w:t xml:space="preserve">tate to fully </w:t>
      </w:r>
      <w:r w:rsidR="007939C9" w:rsidRPr="007575A9">
        <w:rPr>
          <w:rFonts w:ascii="Sylfaen" w:hAnsi="Sylfaen"/>
          <w:szCs w:val="24"/>
        </w:rPr>
        <w:t>engage</w:t>
      </w:r>
      <w:r w:rsidRPr="007575A9">
        <w:rPr>
          <w:rFonts w:ascii="Sylfaen" w:hAnsi="Sylfaen"/>
          <w:szCs w:val="24"/>
          <w:lang w:val="ka-GE"/>
        </w:rPr>
        <w:t xml:space="preserve"> the region </w:t>
      </w:r>
      <w:r w:rsidR="007939C9" w:rsidRPr="007575A9">
        <w:rPr>
          <w:rFonts w:ascii="Sylfaen" w:hAnsi="Sylfaen"/>
          <w:szCs w:val="24"/>
        </w:rPr>
        <w:t xml:space="preserve">into the </w:t>
      </w:r>
      <w:r w:rsidR="007939C9" w:rsidRPr="007575A9">
        <w:rPr>
          <w:rFonts w:ascii="Sylfaen" w:hAnsi="Sylfaen"/>
          <w:szCs w:val="24"/>
        </w:rPr>
        <w:lastRenderedPageBreak/>
        <w:t xml:space="preserve">global market economy </w:t>
      </w:r>
      <w:r w:rsidRPr="007575A9">
        <w:rPr>
          <w:rFonts w:ascii="Sylfaen" w:hAnsi="Sylfaen"/>
          <w:szCs w:val="24"/>
          <w:lang w:val="ka-GE"/>
        </w:rPr>
        <w:t>is hindered by the aspiration of the locals not to give up the environment for the benefit of others.</w:t>
      </w:r>
    </w:p>
    <w:p w14:paraId="7454667A" w14:textId="77777777" w:rsidR="00BC5DD1" w:rsidRPr="007575A9" w:rsidRDefault="00CE1CF3" w:rsidP="00BC2584">
      <w:pPr>
        <w:spacing w:after="0" w:line="360" w:lineRule="auto"/>
        <w:ind w:right="-115" w:firstLine="720"/>
        <w:jc w:val="both"/>
        <w:rPr>
          <w:rFonts w:ascii="Sylfaen" w:hAnsi="Sylfaen"/>
          <w:szCs w:val="24"/>
          <w:lang w:val="ka-GE"/>
        </w:rPr>
      </w:pPr>
      <w:r w:rsidRPr="007575A9">
        <w:rPr>
          <w:rFonts w:ascii="Sylfaen" w:hAnsi="Sylfaen"/>
          <w:szCs w:val="24"/>
        </w:rPr>
        <w:t xml:space="preserve">Karl </w:t>
      </w:r>
      <w:r w:rsidR="00BC5DD1" w:rsidRPr="007575A9">
        <w:rPr>
          <w:rFonts w:ascii="Sylfaen" w:hAnsi="Sylfaen"/>
          <w:szCs w:val="24"/>
          <w:lang w:val="ka-GE"/>
        </w:rPr>
        <w:t>Polan</w:t>
      </w:r>
      <w:r w:rsidR="005F14A5" w:rsidRPr="007575A9">
        <w:rPr>
          <w:rFonts w:ascii="Sylfaen" w:hAnsi="Sylfaen"/>
          <w:szCs w:val="24"/>
        </w:rPr>
        <w:t>yi</w:t>
      </w:r>
      <w:r w:rsidR="00BC5DD1" w:rsidRPr="007575A9">
        <w:rPr>
          <w:rFonts w:ascii="Sylfaen" w:hAnsi="Sylfaen"/>
          <w:szCs w:val="24"/>
          <w:lang w:val="ka-GE"/>
        </w:rPr>
        <w:t xml:space="preserve"> clearly shows that collectivist, including conservative, policies</w:t>
      </w:r>
      <w:r w:rsidR="007939C9" w:rsidRPr="007575A9">
        <w:rPr>
          <w:rFonts w:ascii="Sylfaen" w:hAnsi="Sylfaen"/>
          <w:szCs w:val="24"/>
        </w:rPr>
        <w:t>,</w:t>
      </w:r>
      <w:r w:rsidR="00BC5DD1" w:rsidRPr="007575A9">
        <w:rPr>
          <w:rFonts w:ascii="Sylfaen" w:hAnsi="Sylfaen"/>
          <w:szCs w:val="24"/>
          <w:lang w:val="ka-GE"/>
        </w:rPr>
        <w:t xml:space="preserve"> aimed at market regulation were the result</w:t>
      </w:r>
      <w:r w:rsidR="00C25302">
        <w:rPr>
          <w:rFonts w:ascii="Sylfaen" w:hAnsi="Sylfaen"/>
          <w:szCs w:val="24"/>
        </w:rPr>
        <w:t xml:space="preserve"> and</w:t>
      </w:r>
      <w:r w:rsidR="00BC5DD1" w:rsidRPr="007575A9">
        <w:rPr>
          <w:rFonts w:ascii="Sylfaen" w:hAnsi="Sylfaen"/>
          <w:szCs w:val="24"/>
          <w:lang w:val="ka-GE"/>
        </w:rPr>
        <w:t xml:space="preserve"> not the precondition, of </w:t>
      </w:r>
      <w:r w:rsidRPr="007575A9">
        <w:rPr>
          <w:rFonts w:ascii="Sylfaen" w:hAnsi="Sylfaen"/>
          <w:szCs w:val="24"/>
        </w:rPr>
        <w:t>increasingly</w:t>
      </w:r>
      <w:r w:rsidR="00BC5DD1" w:rsidRPr="007575A9">
        <w:rPr>
          <w:rFonts w:ascii="Sylfaen" w:hAnsi="Sylfaen"/>
          <w:szCs w:val="24"/>
          <w:lang w:val="ka-GE"/>
        </w:rPr>
        <w:t xml:space="preserve"> deregulated markets. Using a historical research method, which today institutionalists call process</w:t>
      </w:r>
      <w:r w:rsidR="005D6856" w:rsidRPr="007575A9">
        <w:rPr>
          <w:rFonts w:ascii="Sylfaen" w:hAnsi="Sylfaen"/>
          <w:szCs w:val="24"/>
        </w:rPr>
        <w:t xml:space="preserve"> </w:t>
      </w:r>
      <w:r w:rsidR="00A41EFD" w:rsidRPr="007575A9">
        <w:rPr>
          <w:rFonts w:ascii="Sylfaen" w:hAnsi="Sylfaen"/>
          <w:szCs w:val="24"/>
        </w:rPr>
        <w:t>tracing</w:t>
      </w:r>
      <w:r w:rsidR="00BC5DD1" w:rsidRPr="007575A9">
        <w:rPr>
          <w:rFonts w:ascii="Sylfaen" w:hAnsi="Sylfaen"/>
          <w:szCs w:val="24"/>
          <w:lang w:val="ka-GE"/>
        </w:rPr>
        <w:t xml:space="preserve">, he establishes a sequence of events: first, market reforms, dictated by liberal ideas and theories, and then protectionist measures, which aim </w:t>
      </w:r>
      <w:r w:rsidR="00EF4C44" w:rsidRPr="007575A9">
        <w:rPr>
          <w:rFonts w:ascii="Sylfaen" w:hAnsi="Sylfaen"/>
          <w:szCs w:val="24"/>
        </w:rPr>
        <w:t>at</w:t>
      </w:r>
      <w:r w:rsidR="005D6856" w:rsidRPr="007575A9">
        <w:rPr>
          <w:rFonts w:ascii="Sylfaen" w:hAnsi="Sylfaen"/>
          <w:szCs w:val="24"/>
        </w:rPr>
        <w:t xml:space="preserve"> </w:t>
      </w:r>
      <w:r w:rsidR="00BC5DD1" w:rsidRPr="007575A9">
        <w:rPr>
          <w:rFonts w:ascii="Sylfaen" w:hAnsi="Sylfaen"/>
          <w:szCs w:val="24"/>
          <w:lang w:val="ka-GE"/>
        </w:rPr>
        <w:t>pragmatically correct</w:t>
      </w:r>
      <w:r w:rsidR="00EF4C44" w:rsidRPr="007575A9">
        <w:rPr>
          <w:rFonts w:ascii="Sylfaen" w:hAnsi="Sylfaen"/>
          <w:szCs w:val="24"/>
        </w:rPr>
        <w:t>ing</w:t>
      </w:r>
      <w:r w:rsidR="00BC5DD1" w:rsidRPr="007575A9">
        <w:rPr>
          <w:rFonts w:ascii="Sylfaen" w:hAnsi="Sylfaen"/>
          <w:szCs w:val="24"/>
          <w:lang w:val="ka-GE"/>
        </w:rPr>
        <w:t xml:space="preserve"> the negative consequences that have already occurred</w:t>
      </w:r>
      <w:r w:rsidR="003E76A2">
        <w:rPr>
          <w:rFonts w:ascii="Sylfaen" w:hAnsi="Sylfaen"/>
          <w:szCs w:val="24"/>
        </w:rPr>
        <w:t>.</w:t>
      </w:r>
      <w:r w:rsidRPr="007575A9">
        <w:rPr>
          <w:rStyle w:val="FootnoteReference"/>
          <w:rFonts w:ascii="Sylfaen" w:hAnsi="Sylfaen"/>
          <w:szCs w:val="24"/>
          <w:lang w:val="ka-GE"/>
        </w:rPr>
        <w:footnoteReference w:id="22"/>
      </w:r>
      <w:r w:rsidR="005F14A5" w:rsidRPr="007575A9">
        <w:rPr>
          <w:rFonts w:ascii="Sylfaen" w:hAnsi="Sylfaen"/>
          <w:szCs w:val="24"/>
        </w:rPr>
        <w:t xml:space="preserve"> </w:t>
      </w:r>
      <w:r w:rsidR="00C25302">
        <w:rPr>
          <w:rFonts w:ascii="Sylfaen" w:hAnsi="Sylfaen"/>
          <w:szCs w:val="24"/>
          <w:lang w:val="ka-GE"/>
        </w:rPr>
        <w:t xml:space="preserve">Accordingly, </w:t>
      </w:r>
      <w:r w:rsidR="00CC1C17" w:rsidRPr="007575A9">
        <w:rPr>
          <w:rFonts w:ascii="Sylfaen" w:hAnsi="Sylfaen"/>
          <w:szCs w:val="24"/>
          <w:lang w:val="ka-GE"/>
        </w:rPr>
        <w:t>the above-mentioned linear logic</w:t>
      </w:r>
      <w:r w:rsidR="00C25302">
        <w:rPr>
          <w:rFonts w:ascii="Sylfaen" w:hAnsi="Sylfaen"/>
          <w:szCs w:val="24"/>
        </w:rPr>
        <w:t xml:space="preserve"> is subverted</w:t>
      </w:r>
      <w:r w:rsidR="00CC1C17" w:rsidRPr="007575A9">
        <w:rPr>
          <w:rFonts w:ascii="Sylfaen" w:hAnsi="Sylfaen"/>
          <w:szCs w:val="24"/>
          <w:lang w:val="ka-GE"/>
        </w:rPr>
        <w:t xml:space="preserve">: the new is established by the destruction of the old. </w:t>
      </w:r>
      <w:r w:rsidRPr="007575A9">
        <w:rPr>
          <w:rFonts w:ascii="Sylfaen" w:hAnsi="Sylfaen"/>
          <w:szCs w:val="24"/>
        </w:rPr>
        <w:t>Polanyi</w:t>
      </w:r>
      <w:r w:rsidR="00CC1C17" w:rsidRPr="007575A9">
        <w:rPr>
          <w:rFonts w:ascii="Sylfaen" w:hAnsi="Sylfaen"/>
          <w:szCs w:val="24"/>
          <w:lang w:val="ka-GE"/>
        </w:rPr>
        <w:t xml:space="preserve"> says on the contrary: under the pressure of the new, a politically active "old" will emerge, which in fact did not exist before.</w:t>
      </w:r>
    </w:p>
    <w:p w14:paraId="64EC4E34" w14:textId="77777777" w:rsidR="00B71240" w:rsidRDefault="00C1084E" w:rsidP="00BC2584">
      <w:pPr>
        <w:spacing w:after="0" w:line="360" w:lineRule="auto"/>
        <w:ind w:right="-115" w:firstLine="720"/>
        <w:jc w:val="both"/>
        <w:rPr>
          <w:rFonts w:ascii="Sylfaen" w:hAnsi="Sylfaen"/>
          <w:szCs w:val="24"/>
        </w:rPr>
      </w:pPr>
      <w:r w:rsidRPr="007575A9">
        <w:rPr>
          <w:rFonts w:ascii="Sylfaen" w:hAnsi="Sylfaen"/>
          <w:szCs w:val="24"/>
          <w:lang w:val="ka-GE"/>
        </w:rPr>
        <w:t>Alongside and in the wake of market reforms, the rise of religiosity</w:t>
      </w:r>
      <w:r w:rsidR="00655213" w:rsidRPr="007575A9">
        <w:rPr>
          <w:rFonts w:ascii="Sylfaen" w:hAnsi="Sylfaen"/>
          <w:szCs w:val="24"/>
        </w:rPr>
        <w:t xml:space="preserve"> and</w:t>
      </w:r>
      <w:r w:rsidRPr="007575A9">
        <w:rPr>
          <w:rFonts w:ascii="Sylfaen" w:hAnsi="Sylfaen"/>
          <w:szCs w:val="24"/>
          <w:lang w:val="ka-GE"/>
        </w:rPr>
        <w:t xml:space="preserve"> the return to traditional methods of conflict</w:t>
      </w:r>
      <w:r w:rsidR="003A3CBA" w:rsidRPr="007575A9">
        <w:rPr>
          <w:rFonts w:ascii="Sylfaen" w:hAnsi="Sylfaen"/>
          <w:szCs w:val="24"/>
        </w:rPr>
        <w:t xml:space="preserve"> resolution</w:t>
      </w:r>
      <w:r w:rsidR="00C25302">
        <w:rPr>
          <w:rFonts w:ascii="Sylfaen" w:hAnsi="Sylfaen"/>
          <w:szCs w:val="24"/>
        </w:rPr>
        <w:t xml:space="preserve"> </w:t>
      </w:r>
      <w:r w:rsidR="003A3CBA" w:rsidRPr="007575A9">
        <w:rPr>
          <w:rFonts w:ascii="Sylfaen" w:hAnsi="Sylfaen"/>
          <w:szCs w:val="24"/>
        </w:rPr>
        <w:t>do not</w:t>
      </w:r>
      <w:r w:rsidRPr="007575A9">
        <w:rPr>
          <w:rFonts w:ascii="Sylfaen" w:hAnsi="Sylfaen"/>
          <w:szCs w:val="24"/>
          <w:lang w:val="ka-GE"/>
        </w:rPr>
        <w:t xml:space="preserve"> </w:t>
      </w:r>
      <w:r w:rsidR="003A3CBA" w:rsidRPr="007575A9">
        <w:rPr>
          <w:rFonts w:ascii="Sylfaen" w:hAnsi="Sylfaen"/>
          <w:szCs w:val="24"/>
        </w:rPr>
        <w:t>constitute a sort of</w:t>
      </w:r>
      <w:r w:rsidRPr="007575A9">
        <w:rPr>
          <w:rFonts w:ascii="Sylfaen" w:hAnsi="Sylfaen"/>
          <w:szCs w:val="24"/>
          <w:lang w:val="ka-GE"/>
        </w:rPr>
        <w:t xml:space="preserve"> a transitory archaism, but a</w:t>
      </w:r>
      <w:r w:rsidR="00902F2A">
        <w:rPr>
          <w:rFonts w:ascii="Sylfaen" w:hAnsi="Sylfaen"/>
          <w:szCs w:val="24"/>
          <w:lang w:val="ka-GE"/>
        </w:rPr>
        <w:t xml:space="preserve"> counter-movement that helps</w:t>
      </w:r>
      <w:r w:rsidRPr="007575A9">
        <w:rPr>
          <w:rFonts w:ascii="Sylfaen" w:hAnsi="Sylfaen"/>
          <w:szCs w:val="24"/>
          <w:lang w:val="ka-GE"/>
        </w:rPr>
        <w:t xml:space="preserve"> </w:t>
      </w:r>
      <w:r w:rsidR="00CE1A89">
        <w:rPr>
          <w:rFonts w:ascii="Sylfaen" w:hAnsi="Sylfaen"/>
          <w:szCs w:val="24"/>
        </w:rPr>
        <w:t>S</w:t>
      </w:r>
      <w:r w:rsidR="006013D0">
        <w:rPr>
          <w:rFonts w:ascii="Sylfaen" w:hAnsi="Sylfaen"/>
          <w:szCs w:val="24"/>
        </w:rPr>
        <w:t>v</w:t>
      </w:r>
      <w:r w:rsidR="00CE1A89">
        <w:rPr>
          <w:rFonts w:ascii="Sylfaen" w:hAnsi="Sylfaen"/>
          <w:szCs w:val="24"/>
        </w:rPr>
        <w:t>ans</w:t>
      </w:r>
      <w:r w:rsidRPr="007575A9">
        <w:rPr>
          <w:rFonts w:ascii="Sylfaen" w:hAnsi="Sylfaen"/>
          <w:szCs w:val="24"/>
          <w:lang w:val="ka-GE"/>
        </w:rPr>
        <w:t xml:space="preserve"> to subjugate the market rather than submit to it. However, </w:t>
      </w:r>
      <w:r w:rsidR="003A3CBA" w:rsidRPr="007575A9">
        <w:rPr>
          <w:rFonts w:ascii="Sylfaen" w:hAnsi="Sylfaen"/>
          <w:szCs w:val="24"/>
        </w:rPr>
        <w:t>this counter-movement</w:t>
      </w:r>
      <w:r w:rsidR="003A3CBA" w:rsidRPr="007575A9">
        <w:rPr>
          <w:rFonts w:ascii="Sylfaen" w:hAnsi="Sylfaen"/>
          <w:szCs w:val="24"/>
          <w:lang w:val="ka-GE"/>
        </w:rPr>
        <w:t xml:space="preserve"> </w:t>
      </w:r>
      <w:r w:rsidR="003A3CBA" w:rsidRPr="007575A9">
        <w:rPr>
          <w:rFonts w:ascii="Sylfaen" w:hAnsi="Sylfaen"/>
          <w:szCs w:val="24"/>
        </w:rPr>
        <w:t xml:space="preserve">is insufficient to prevent </w:t>
      </w:r>
      <w:r w:rsidRPr="007575A9">
        <w:rPr>
          <w:rFonts w:ascii="Sylfaen" w:hAnsi="Sylfaen"/>
          <w:szCs w:val="24"/>
          <w:lang w:val="ka-GE"/>
        </w:rPr>
        <w:t xml:space="preserve">the </w:t>
      </w:r>
      <w:r w:rsidR="003A3CBA" w:rsidRPr="007575A9">
        <w:rPr>
          <w:rFonts w:ascii="Sylfaen" w:hAnsi="Sylfaen"/>
          <w:szCs w:val="24"/>
        </w:rPr>
        <w:t xml:space="preserve">increasing commodification of </w:t>
      </w:r>
      <w:r w:rsidRPr="007575A9">
        <w:rPr>
          <w:rFonts w:ascii="Sylfaen" w:hAnsi="Sylfaen"/>
          <w:szCs w:val="24"/>
          <w:lang w:val="ka-GE"/>
        </w:rPr>
        <w:t>culture</w:t>
      </w:r>
      <w:r w:rsidR="003A3CBA" w:rsidRPr="007575A9">
        <w:rPr>
          <w:rFonts w:ascii="Sylfaen" w:hAnsi="Sylfaen"/>
          <w:szCs w:val="24"/>
        </w:rPr>
        <w:t>,</w:t>
      </w:r>
      <w:r w:rsidRPr="007575A9">
        <w:rPr>
          <w:rFonts w:ascii="Sylfaen" w:hAnsi="Sylfaen"/>
          <w:szCs w:val="24"/>
          <w:lang w:val="ka-GE"/>
        </w:rPr>
        <w:t xml:space="preserve"> labor and land</w:t>
      </w:r>
      <w:r w:rsidR="00235380" w:rsidRPr="007575A9">
        <w:rPr>
          <w:rFonts w:ascii="Sylfaen" w:hAnsi="Sylfaen"/>
          <w:szCs w:val="24"/>
        </w:rPr>
        <w:t xml:space="preserve">. Put in another way, in the absence of a responsible public policy, the situation in Upper Svaneti risks </w:t>
      </w:r>
      <w:r w:rsidR="00E45D86" w:rsidRPr="007575A9">
        <w:rPr>
          <w:rFonts w:ascii="Sylfaen" w:hAnsi="Sylfaen"/>
          <w:szCs w:val="24"/>
        </w:rPr>
        <w:t>getting</w:t>
      </w:r>
      <w:r w:rsidR="00C25302">
        <w:rPr>
          <w:rFonts w:ascii="Sylfaen" w:hAnsi="Sylfaen"/>
          <w:szCs w:val="24"/>
        </w:rPr>
        <w:t xml:space="preserve"> </w:t>
      </w:r>
      <w:r w:rsidR="00235380" w:rsidRPr="007575A9">
        <w:rPr>
          <w:rFonts w:ascii="Sylfaen" w:hAnsi="Sylfaen"/>
          <w:szCs w:val="24"/>
        </w:rPr>
        <w:t>out of control.</w:t>
      </w:r>
      <w:r w:rsidR="00B76FB4">
        <w:rPr>
          <w:rFonts w:ascii="Sylfaen" w:hAnsi="Sylfaen"/>
          <w:szCs w:val="24"/>
        </w:rPr>
        <w:t xml:space="preserve"> </w:t>
      </w:r>
    </w:p>
    <w:p w14:paraId="588112B5" w14:textId="77777777" w:rsidR="005A45E5" w:rsidRPr="00C25302" w:rsidRDefault="005A45E5" w:rsidP="005A45E5">
      <w:pPr>
        <w:rPr>
          <w:rFonts w:ascii="Sylfaen" w:hAnsi="Sylfaen"/>
          <w:szCs w:val="24"/>
        </w:rPr>
      </w:pPr>
      <w:r>
        <w:rPr>
          <w:rFonts w:ascii="Sylfaen" w:hAnsi="Sylfaen"/>
          <w:szCs w:val="24"/>
        </w:rPr>
        <w:br w:type="page"/>
      </w:r>
    </w:p>
    <w:sdt>
      <w:sdtPr>
        <w:rPr>
          <w:b/>
          <w:bCs/>
          <w:sz w:val="22"/>
          <w:lang w:val="en"/>
        </w:rPr>
        <w:id w:val="-533721323"/>
        <w:docPartObj>
          <w:docPartGallery w:val="Bibliographies"/>
          <w:docPartUnique/>
        </w:docPartObj>
      </w:sdtPr>
      <w:sdtEndPr>
        <w:rPr>
          <w:b w:val="0"/>
          <w:bCs w:val="0"/>
          <w:sz w:val="28"/>
          <w:lang w:val="en-US"/>
        </w:rPr>
      </w:sdtEndPr>
      <w:sdtContent>
        <w:p w14:paraId="6AB78038" w14:textId="77777777" w:rsidR="007C633E" w:rsidRPr="008B1DFF" w:rsidRDefault="00710B2F" w:rsidP="00767DD4">
          <w:pPr>
            <w:rPr>
              <w:b/>
            </w:rPr>
          </w:pPr>
          <w:r w:rsidRPr="008B1DFF">
            <w:rPr>
              <w:b/>
            </w:rPr>
            <w:t>Bibliography</w:t>
          </w:r>
        </w:p>
        <w:sdt>
          <w:sdtPr>
            <w:rPr>
              <w:sz w:val="20"/>
              <w:szCs w:val="20"/>
            </w:rPr>
            <w:id w:val="111145805"/>
            <w:bibliography/>
          </w:sdtPr>
          <w:sdtEndPr>
            <w:rPr>
              <w:sz w:val="28"/>
              <w:szCs w:val="22"/>
            </w:rPr>
          </w:sdtEndPr>
          <w:sdtContent>
            <w:p w14:paraId="1CBED5B6" w14:textId="77777777" w:rsidR="00B80425" w:rsidRPr="00BC2584" w:rsidRDefault="00710B2F"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szCs w:val="24"/>
                </w:rPr>
                <w:fldChar w:fldCharType="begin"/>
              </w:r>
              <w:r w:rsidRPr="00BC2584">
                <w:rPr>
                  <w:rFonts w:ascii="Times New Roman" w:hAnsi="Times New Roman" w:cs="Times New Roman"/>
                  <w:szCs w:val="24"/>
                </w:rPr>
                <w:instrText xml:space="preserve"> BIBLIOGRAPHY </w:instrText>
              </w:r>
              <w:r w:rsidRPr="00BC2584">
                <w:rPr>
                  <w:rFonts w:ascii="Times New Roman" w:hAnsi="Times New Roman" w:cs="Times New Roman"/>
                  <w:szCs w:val="24"/>
                </w:rPr>
                <w:fldChar w:fldCharType="separate"/>
              </w:r>
              <w:r w:rsidR="00B80425" w:rsidRPr="00BC2584">
                <w:rPr>
                  <w:rFonts w:ascii="Times New Roman" w:hAnsi="Times New Roman" w:cs="Times New Roman"/>
                  <w:noProof/>
                  <w:szCs w:val="24"/>
                </w:rPr>
                <w:t xml:space="preserve">Antadze, N., &amp; Gujaraidze, K. (2021). The role of traditional rituals in resisting energy injustice: The case of hydropower developments in Svaneti, Georgia. </w:t>
              </w:r>
              <w:r w:rsidR="00B80425" w:rsidRPr="00BC2584">
                <w:rPr>
                  <w:rFonts w:ascii="Times New Roman" w:hAnsi="Times New Roman" w:cs="Times New Roman"/>
                  <w:i/>
                  <w:iCs/>
                  <w:noProof/>
                  <w:szCs w:val="24"/>
                </w:rPr>
                <w:t>Energy Research &amp; Social Science, 79</w:t>
              </w:r>
              <w:r w:rsidR="00B80425" w:rsidRPr="00BC2584">
                <w:rPr>
                  <w:rFonts w:ascii="Times New Roman" w:hAnsi="Times New Roman" w:cs="Times New Roman"/>
                  <w:noProof/>
                  <w:szCs w:val="24"/>
                </w:rPr>
                <w:t>. doi:https://doi.org/10.1016/j.erss.2021.102152.</w:t>
              </w:r>
            </w:p>
            <w:p w14:paraId="60197A23"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Burawoy, M. (2020). From Polanyi to Pollyanna : The False Optimism of Global Labor Studies. </w:t>
              </w:r>
              <w:r w:rsidRPr="00BC2584">
                <w:rPr>
                  <w:rFonts w:ascii="Times New Roman" w:hAnsi="Times New Roman" w:cs="Times New Roman"/>
                  <w:i/>
                  <w:iCs/>
                  <w:noProof/>
                  <w:szCs w:val="24"/>
                </w:rPr>
                <w:t>Global Labour Journal</w:t>
              </w:r>
              <w:r w:rsidRPr="00BC2584">
                <w:rPr>
                  <w:rFonts w:ascii="Times New Roman" w:hAnsi="Times New Roman" w:cs="Times New Roman"/>
                  <w:noProof/>
                  <w:szCs w:val="24"/>
                </w:rPr>
                <w:t>, 301-313.</w:t>
              </w:r>
            </w:p>
            <w:p w14:paraId="4C6F7472"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Capoccia, G., &amp; Kelemen, R. D. (2007). The study of critical junctures: Theory, narrative, and counterfactuals in historical institutionalism. </w:t>
              </w:r>
              <w:r w:rsidRPr="00BC2584">
                <w:rPr>
                  <w:rFonts w:ascii="Times New Roman" w:hAnsi="Times New Roman" w:cs="Times New Roman"/>
                  <w:i/>
                  <w:iCs/>
                  <w:noProof/>
                  <w:szCs w:val="24"/>
                </w:rPr>
                <w:t>World politics, 59(3)</w:t>
              </w:r>
              <w:r w:rsidRPr="00BC2584">
                <w:rPr>
                  <w:rFonts w:ascii="Times New Roman" w:hAnsi="Times New Roman" w:cs="Times New Roman"/>
                  <w:noProof/>
                  <w:szCs w:val="24"/>
                </w:rPr>
                <w:t>, 341-369.</w:t>
              </w:r>
            </w:p>
            <w:p w14:paraId="6AD30A2F"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EMC. (2017). </w:t>
              </w:r>
              <w:r w:rsidRPr="00BC2584">
                <w:rPr>
                  <w:rFonts w:ascii="Sylfaen" w:hAnsi="Sylfaen" w:cs="Sylfaen"/>
                  <w:noProof/>
                  <w:szCs w:val="24"/>
                </w:rPr>
                <w:t>კულტურული</w:t>
              </w:r>
              <w:r w:rsidRPr="00BC2584">
                <w:rPr>
                  <w:rFonts w:ascii="Times New Roman" w:hAnsi="Times New Roman" w:cs="Times New Roman"/>
                  <w:noProof/>
                  <w:szCs w:val="24"/>
                </w:rPr>
                <w:t xml:space="preserve"> </w:t>
              </w:r>
              <w:r w:rsidRPr="00BC2584">
                <w:rPr>
                  <w:rFonts w:ascii="Sylfaen" w:hAnsi="Sylfaen" w:cs="Sylfaen"/>
                  <w:noProof/>
                  <w:szCs w:val="24"/>
                </w:rPr>
                <w:t>და</w:t>
              </w:r>
              <w:r w:rsidRPr="00BC2584">
                <w:rPr>
                  <w:rFonts w:ascii="Times New Roman" w:hAnsi="Times New Roman" w:cs="Times New Roman"/>
                  <w:noProof/>
                  <w:szCs w:val="24"/>
                </w:rPr>
                <w:t xml:space="preserve"> </w:t>
              </w:r>
              <w:r w:rsidRPr="00BC2584">
                <w:rPr>
                  <w:rFonts w:ascii="Sylfaen" w:hAnsi="Sylfaen" w:cs="Sylfaen"/>
                  <w:noProof/>
                  <w:szCs w:val="24"/>
                </w:rPr>
                <w:t>ბუნებრივი</w:t>
              </w:r>
              <w:r w:rsidRPr="00BC2584">
                <w:rPr>
                  <w:rFonts w:ascii="Times New Roman" w:hAnsi="Times New Roman" w:cs="Times New Roman"/>
                  <w:noProof/>
                  <w:szCs w:val="24"/>
                </w:rPr>
                <w:t xml:space="preserve"> </w:t>
              </w:r>
              <w:r w:rsidRPr="00BC2584">
                <w:rPr>
                  <w:rFonts w:ascii="Sylfaen" w:hAnsi="Sylfaen" w:cs="Sylfaen"/>
                  <w:noProof/>
                  <w:szCs w:val="24"/>
                </w:rPr>
                <w:t>გარემოს</w:t>
              </w:r>
              <w:r w:rsidRPr="00BC2584">
                <w:rPr>
                  <w:rFonts w:ascii="Times New Roman" w:hAnsi="Times New Roman" w:cs="Times New Roman"/>
                  <w:noProof/>
                  <w:szCs w:val="24"/>
                </w:rPr>
                <w:t xml:space="preserve"> </w:t>
              </w:r>
              <w:r w:rsidRPr="00BC2584">
                <w:rPr>
                  <w:rFonts w:ascii="Sylfaen" w:hAnsi="Sylfaen" w:cs="Sylfaen"/>
                  <w:noProof/>
                  <w:szCs w:val="24"/>
                </w:rPr>
                <w:t>დასაცავად</w:t>
              </w:r>
              <w:r w:rsidRPr="00BC2584">
                <w:rPr>
                  <w:rFonts w:ascii="Times New Roman" w:hAnsi="Times New Roman" w:cs="Times New Roman"/>
                  <w:noProof/>
                  <w:szCs w:val="24"/>
                </w:rPr>
                <w:t xml:space="preserve"> </w:t>
              </w:r>
              <w:r w:rsidRPr="00BC2584">
                <w:rPr>
                  <w:rFonts w:ascii="Sylfaen" w:hAnsi="Sylfaen" w:cs="Sylfaen"/>
                  <w:noProof/>
                  <w:szCs w:val="24"/>
                </w:rPr>
                <w:t>გაჩენილი</w:t>
              </w:r>
              <w:r w:rsidRPr="00BC2584">
                <w:rPr>
                  <w:rFonts w:ascii="Times New Roman" w:hAnsi="Times New Roman" w:cs="Times New Roman"/>
                  <w:noProof/>
                  <w:szCs w:val="24"/>
                </w:rPr>
                <w:t xml:space="preserve"> </w:t>
              </w:r>
              <w:r w:rsidRPr="00BC2584">
                <w:rPr>
                  <w:rFonts w:ascii="Sylfaen" w:hAnsi="Sylfaen" w:cs="Sylfaen"/>
                  <w:noProof/>
                  <w:szCs w:val="24"/>
                </w:rPr>
                <w:t>სოციალური</w:t>
              </w:r>
              <w:r w:rsidRPr="00BC2584">
                <w:rPr>
                  <w:rFonts w:ascii="Times New Roman" w:hAnsi="Times New Roman" w:cs="Times New Roman"/>
                  <w:noProof/>
                  <w:szCs w:val="24"/>
                </w:rPr>
                <w:t xml:space="preserve"> </w:t>
              </w:r>
              <w:r w:rsidRPr="00BC2584">
                <w:rPr>
                  <w:rFonts w:ascii="Sylfaen" w:hAnsi="Sylfaen" w:cs="Sylfaen"/>
                  <w:noProof/>
                  <w:szCs w:val="24"/>
                </w:rPr>
                <w:t>პროტესტი</w:t>
              </w:r>
              <w:r w:rsidRPr="00BC2584">
                <w:rPr>
                  <w:rFonts w:ascii="Times New Roman" w:hAnsi="Times New Roman" w:cs="Times New Roman"/>
                  <w:noProof/>
                  <w:szCs w:val="24"/>
                </w:rPr>
                <w:t xml:space="preserve"> 2010-2016 </w:t>
              </w:r>
              <w:r w:rsidRPr="00BC2584">
                <w:rPr>
                  <w:rFonts w:ascii="Sylfaen" w:hAnsi="Sylfaen" w:cs="Sylfaen"/>
                  <w:noProof/>
                  <w:szCs w:val="24"/>
                </w:rPr>
                <w:t>წლებში</w:t>
              </w:r>
              <w:r w:rsidRPr="00BC2584">
                <w:rPr>
                  <w:rFonts w:ascii="Times New Roman" w:hAnsi="Times New Roman" w:cs="Times New Roman"/>
                  <w:noProof/>
                  <w:szCs w:val="24"/>
                </w:rPr>
                <w:t xml:space="preserve">. In </w:t>
              </w:r>
              <w:r w:rsidRPr="00BC2584">
                <w:rPr>
                  <w:rFonts w:ascii="Sylfaen" w:hAnsi="Sylfaen" w:cs="Sylfaen"/>
                  <w:noProof/>
                  <w:szCs w:val="24"/>
                </w:rPr>
                <w:t>თ</w:t>
              </w:r>
              <w:r w:rsidRPr="00BC2584">
                <w:rPr>
                  <w:rFonts w:ascii="Times New Roman" w:hAnsi="Times New Roman" w:cs="Times New Roman"/>
                  <w:noProof/>
                  <w:szCs w:val="24"/>
                </w:rPr>
                <w:t xml:space="preserve">. </w:t>
              </w:r>
              <w:r w:rsidRPr="00BC2584">
                <w:rPr>
                  <w:rFonts w:ascii="Sylfaen" w:hAnsi="Sylfaen" w:cs="Sylfaen"/>
                  <w:noProof/>
                  <w:szCs w:val="24"/>
                </w:rPr>
                <w:t>ქ</w:t>
              </w:r>
              <w:r w:rsidRPr="00BC2584">
                <w:rPr>
                  <w:rFonts w:ascii="Times New Roman" w:hAnsi="Times New Roman" w:cs="Times New Roman"/>
                  <w:noProof/>
                  <w:szCs w:val="24"/>
                </w:rPr>
                <w:t xml:space="preserve">. </w:t>
              </w:r>
              <w:r w:rsidRPr="00BC2584">
                <w:rPr>
                  <w:rFonts w:ascii="Sylfaen" w:hAnsi="Sylfaen" w:cs="Sylfaen"/>
                  <w:noProof/>
                  <w:szCs w:val="24"/>
                </w:rPr>
                <w:t>ჭუბაბრია</w:t>
              </w:r>
              <w:r w:rsidRPr="00BC2584">
                <w:rPr>
                  <w:rFonts w:ascii="Times New Roman" w:hAnsi="Times New Roman" w:cs="Times New Roman"/>
                  <w:noProof/>
                  <w:szCs w:val="24"/>
                </w:rPr>
                <w:t xml:space="preserve">, </w:t>
              </w:r>
              <w:r w:rsidRPr="00BC2584">
                <w:rPr>
                  <w:rFonts w:ascii="Sylfaen" w:hAnsi="Sylfaen" w:cs="Sylfaen"/>
                  <w:noProof/>
                  <w:szCs w:val="24"/>
                </w:rPr>
                <w:t>თ</w:t>
              </w:r>
              <w:r w:rsidRPr="00BC2584">
                <w:rPr>
                  <w:rFonts w:ascii="Times New Roman" w:hAnsi="Times New Roman" w:cs="Times New Roman"/>
                  <w:noProof/>
                  <w:szCs w:val="24"/>
                </w:rPr>
                <w:t xml:space="preserve">. </w:t>
              </w:r>
              <w:r w:rsidRPr="00BC2584">
                <w:rPr>
                  <w:rFonts w:ascii="Sylfaen" w:hAnsi="Sylfaen" w:cs="Sylfaen"/>
                  <w:noProof/>
                  <w:szCs w:val="24"/>
                </w:rPr>
                <w:t>ქებურია</w:t>
              </w:r>
              <w:r w:rsidRPr="00BC2584">
                <w:rPr>
                  <w:rFonts w:ascii="Times New Roman" w:hAnsi="Times New Roman" w:cs="Times New Roman"/>
                  <w:noProof/>
                  <w:szCs w:val="24"/>
                </w:rPr>
                <w:t xml:space="preserve"> , &amp; </w:t>
              </w:r>
              <w:r w:rsidRPr="00BC2584">
                <w:rPr>
                  <w:rFonts w:ascii="Sylfaen" w:hAnsi="Sylfaen" w:cs="Sylfaen"/>
                  <w:noProof/>
                  <w:szCs w:val="24"/>
                </w:rPr>
                <w:t>თ</w:t>
              </w:r>
              <w:r w:rsidRPr="00BC2584">
                <w:rPr>
                  <w:rFonts w:ascii="Times New Roman" w:hAnsi="Times New Roman" w:cs="Times New Roman"/>
                  <w:noProof/>
                  <w:szCs w:val="24"/>
                </w:rPr>
                <w:t xml:space="preserve">. </w:t>
              </w:r>
              <w:r w:rsidRPr="00BC2584">
                <w:rPr>
                  <w:rFonts w:ascii="Sylfaen" w:hAnsi="Sylfaen" w:cs="Sylfaen"/>
                  <w:noProof/>
                  <w:szCs w:val="24"/>
                </w:rPr>
                <w:t>ჭუბაბრია</w:t>
              </w:r>
              <w:r w:rsidRPr="00BC2584">
                <w:rPr>
                  <w:rFonts w:ascii="Times New Roman" w:hAnsi="Times New Roman" w:cs="Times New Roman"/>
                  <w:noProof/>
                  <w:szCs w:val="24"/>
                </w:rPr>
                <w:t xml:space="preserve">, </w:t>
              </w:r>
              <w:r w:rsidRPr="00BC2584">
                <w:rPr>
                  <w:rFonts w:ascii="Sylfaen" w:hAnsi="Sylfaen" w:cs="Sylfaen"/>
                  <w:i/>
                  <w:iCs/>
                  <w:noProof/>
                  <w:szCs w:val="24"/>
                </w:rPr>
                <w:t>წინააღმდეგობის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პოლიტიკა</w:t>
              </w:r>
              <w:r w:rsidRPr="00BC2584">
                <w:rPr>
                  <w:rFonts w:ascii="Times New Roman" w:hAnsi="Times New Roman" w:cs="Times New Roman"/>
                  <w:i/>
                  <w:iCs/>
                  <w:noProof/>
                  <w:szCs w:val="24"/>
                </w:rPr>
                <w:t xml:space="preserve">: </w:t>
              </w:r>
              <w:r w:rsidRPr="00BC2584">
                <w:rPr>
                  <w:rFonts w:ascii="Sylfaen" w:hAnsi="Sylfaen" w:cs="Sylfaen"/>
                  <w:i/>
                  <w:iCs/>
                  <w:noProof/>
                  <w:szCs w:val="24"/>
                </w:rPr>
                <w:t>გამოცდილება</w:t>
              </w:r>
              <w:r w:rsidRPr="00BC2584">
                <w:rPr>
                  <w:rFonts w:ascii="Times New Roman" w:hAnsi="Times New Roman" w:cs="Times New Roman"/>
                  <w:i/>
                  <w:iCs/>
                  <w:noProof/>
                  <w:szCs w:val="24"/>
                </w:rPr>
                <w:t xml:space="preserve"> </w:t>
              </w:r>
              <w:r w:rsidRPr="00BC2584">
                <w:rPr>
                  <w:rFonts w:ascii="Sylfaen" w:hAnsi="Sylfaen" w:cs="Sylfaen"/>
                  <w:i/>
                  <w:iCs/>
                  <w:noProof/>
                  <w:szCs w:val="24"/>
                </w:rPr>
                <w:t>და</w:t>
              </w:r>
              <w:r w:rsidRPr="00BC2584">
                <w:rPr>
                  <w:rFonts w:ascii="Times New Roman" w:hAnsi="Times New Roman" w:cs="Times New Roman"/>
                  <w:i/>
                  <w:iCs/>
                  <w:noProof/>
                  <w:szCs w:val="24"/>
                </w:rPr>
                <w:t xml:space="preserve"> </w:t>
              </w:r>
              <w:r w:rsidRPr="00BC2584">
                <w:rPr>
                  <w:rFonts w:ascii="Sylfaen" w:hAnsi="Sylfaen" w:cs="Sylfaen"/>
                  <w:i/>
                  <w:iCs/>
                  <w:noProof/>
                  <w:szCs w:val="24"/>
                </w:rPr>
                <w:t>პერსპექტივები</w:t>
              </w:r>
              <w:r w:rsidRPr="00BC2584">
                <w:rPr>
                  <w:rFonts w:ascii="Times New Roman" w:hAnsi="Times New Roman" w:cs="Times New Roman"/>
                  <w:i/>
                  <w:iCs/>
                  <w:noProof/>
                  <w:szCs w:val="24"/>
                </w:rPr>
                <w:t xml:space="preserve"> </w:t>
              </w:r>
              <w:r w:rsidRPr="00BC2584">
                <w:rPr>
                  <w:rFonts w:ascii="Sylfaen" w:hAnsi="Sylfaen" w:cs="Sylfaen"/>
                  <w:i/>
                  <w:iCs/>
                  <w:noProof/>
                  <w:szCs w:val="24"/>
                </w:rPr>
                <w:t>შრომითი</w:t>
              </w:r>
              <w:r w:rsidRPr="00BC2584">
                <w:rPr>
                  <w:rFonts w:ascii="Times New Roman" w:hAnsi="Times New Roman" w:cs="Times New Roman"/>
                  <w:i/>
                  <w:iCs/>
                  <w:noProof/>
                  <w:szCs w:val="24"/>
                </w:rPr>
                <w:t xml:space="preserve">, </w:t>
              </w:r>
              <w:r w:rsidRPr="00BC2584">
                <w:rPr>
                  <w:rFonts w:ascii="Sylfaen" w:hAnsi="Sylfaen" w:cs="Sylfaen"/>
                  <w:i/>
                  <w:iCs/>
                  <w:noProof/>
                  <w:szCs w:val="24"/>
                </w:rPr>
                <w:t>კულტურის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და</w:t>
              </w:r>
              <w:r w:rsidRPr="00BC2584">
                <w:rPr>
                  <w:rFonts w:ascii="Times New Roman" w:hAnsi="Times New Roman" w:cs="Times New Roman"/>
                  <w:i/>
                  <w:iCs/>
                  <w:noProof/>
                  <w:szCs w:val="24"/>
                </w:rPr>
                <w:t xml:space="preserve"> </w:t>
              </w:r>
              <w:r w:rsidRPr="00BC2584">
                <w:rPr>
                  <w:rFonts w:ascii="Sylfaen" w:hAnsi="Sylfaen" w:cs="Sylfaen"/>
                  <w:i/>
                  <w:iCs/>
                  <w:noProof/>
                  <w:szCs w:val="24"/>
                </w:rPr>
                <w:t>ბუნებრივი</w:t>
              </w:r>
              <w:r w:rsidRPr="00BC2584">
                <w:rPr>
                  <w:rFonts w:ascii="Times New Roman" w:hAnsi="Times New Roman" w:cs="Times New Roman"/>
                  <w:i/>
                  <w:iCs/>
                  <w:noProof/>
                  <w:szCs w:val="24"/>
                </w:rPr>
                <w:t xml:space="preserve"> </w:t>
              </w:r>
              <w:r w:rsidRPr="00BC2584">
                <w:rPr>
                  <w:rFonts w:ascii="Sylfaen" w:hAnsi="Sylfaen" w:cs="Sylfaen"/>
                  <w:i/>
                  <w:iCs/>
                  <w:noProof/>
                  <w:szCs w:val="24"/>
                </w:rPr>
                <w:t>გარემოს</w:t>
              </w:r>
              <w:r w:rsidRPr="00BC2584">
                <w:rPr>
                  <w:rFonts w:ascii="Times New Roman" w:hAnsi="Times New Roman" w:cs="Times New Roman"/>
                  <w:i/>
                  <w:iCs/>
                  <w:noProof/>
                  <w:szCs w:val="24"/>
                </w:rPr>
                <w:t xml:space="preserve"> </w:t>
              </w:r>
              <w:r w:rsidRPr="00BC2584">
                <w:rPr>
                  <w:rFonts w:ascii="Sylfaen" w:hAnsi="Sylfaen" w:cs="Sylfaen"/>
                  <w:i/>
                  <w:iCs/>
                  <w:noProof/>
                  <w:szCs w:val="24"/>
                </w:rPr>
                <w:t>დაცვითი</w:t>
              </w:r>
              <w:r w:rsidRPr="00BC2584">
                <w:rPr>
                  <w:rFonts w:ascii="Times New Roman" w:hAnsi="Times New Roman" w:cs="Times New Roman"/>
                  <w:i/>
                  <w:iCs/>
                  <w:noProof/>
                  <w:szCs w:val="24"/>
                </w:rPr>
                <w:t xml:space="preserve"> </w:t>
              </w:r>
              <w:r w:rsidRPr="00BC2584">
                <w:rPr>
                  <w:rFonts w:ascii="Sylfaen" w:hAnsi="Sylfaen" w:cs="Sylfaen"/>
                  <w:i/>
                  <w:iCs/>
                  <w:noProof/>
                  <w:szCs w:val="24"/>
                </w:rPr>
                <w:t>პროტესტები</w:t>
              </w:r>
              <w:r w:rsidRPr="00BC2584">
                <w:rPr>
                  <w:rFonts w:ascii="Times New Roman" w:hAnsi="Times New Roman" w:cs="Times New Roman"/>
                  <w:noProof/>
                  <w:szCs w:val="24"/>
                </w:rPr>
                <w:t xml:space="preserve"> (p. </w:t>
              </w:r>
              <w:r w:rsidRPr="00BC2584">
                <w:rPr>
                  <w:rFonts w:ascii="Sylfaen" w:hAnsi="Sylfaen" w:cs="Sylfaen"/>
                  <w:noProof/>
                  <w:szCs w:val="24"/>
                </w:rPr>
                <w:t>ნაწილი</w:t>
              </w:r>
              <w:r w:rsidRPr="00BC2584">
                <w:rPr>
                  <w:rFonts w:ascii="Times New Roman" w:hAnsi="Times New Roman" w:cs="Times New Roman"/>
                  <w:noProof/>
                  <w:szCs w:val="24"/>
                </w:rPr>
                <w:t xml:space="preserve"> II.). </w:t>
              </w:r>
              <w:r w:rsidRPr="00BC2584">
                <w:rPr>
                  <w:rFonts w:ascii="Sylfaen" w:hAnsi="Sylfaen" w:cs="Sylfaen"/>
                  <w:noProof/>
                  <w:szCs w:val="24"/>
                </w:rPr>
                <w:t>თბილისი</w:t>
              </w:r>
              <w:r w:rsidRPr="00BC2584">
                <w:rPr>
                  <w:rFonts w:ascii="Times New Roman" w:hAnsi="Times New Roman" w:cs="Times New Roman"/>
                  <w:noProof/>
                  <w:szCs w:val="24"/>
                </w:rPr>
                <w:t xml:space="preserve">: </w:t>
              </w:r>
              <w:r w:rsidRPr="00BC2584">
                <w:rPr>
                  <w:rFonts w:ascii="Sylfaen" w:hAnsi="Sylfaen" w:cs="Sylfaen"/>
                  <w:noProof/>
                  <w:szCs w:val="24"/>
                </w:rPr>
                <w:t>ადამიანის</w:t>
              </w:r>
              <w:r w:rsidRPr="00BC2584">
                <w:rPr>
                  <w:rFonts w:ascii="Times New Roman" w:hAnsi="Times New Roman" w:cs="Times New Roman"/>
                  <w:noProof/>
                  <w:szCs w:val="24"/>
                </w:rPr>
                <w:t xml:space="preserve"> </w:t>
              </w:r>
              <w:r w:rsidRPr="00BC2584">
                <w:rPr>
                  <w:rFonts w:ascii="Sylfaen" w:hAnsi="Sylfaen" w:cs="Sylfaen"/>
                  <w:noProof/>
                  <w:szCs w:val="24"/>
                </w:rPr>
                <w:t>უფლებების</w:t>
              </w:r>
              <w:r w:rsidRPr="00BC2584">
                <w:rPr>
                  <w:rFonts w:ascii="Times New Roman" w:hAnsi="Times New Roman" w:cs="Times New Roman"/>
                  <w:noProof/>
                  <w:szCs w:val="24"/>
                </w:rPr>
                <w:t xml:space="preserve"> </w:t>
              </w:r>
              <w:r w:rsidRPr="00BC2584">
                <w:rPr>
                  <w:rFonts w:ascii="Sylfaen" w:hAnsi="Sylfaen" w:cs="Sylfaen"/>
                  <w:noProof/>
                  <w:szCs w:val="24"/>
                </w:rPr>
                <w:t>სწავლებისა</w:t>
              </w:r>
              <w:r w:rsidRPr="00BC2584">
                <w:rPr>
                  <w:rFonts w:ascii="Times New Roman" w:hAnsi="Times New Roman" w:cs="Times New Roman"/>
                  <w:noProof/>
                  <w:szCs w:val="24"/>
                </w:rPr>
                <w:t xml:space="preserve"> </w:t>
              </w:r>
              <w:r w:rsidRPr="00BC2584">
                <w:rPr>
                  <w:rFonts w:ascii="Sylfaen" w:hAnsi="Sylfaen" w:cs="Sylfaen"/>
                  <w:noProof/>
                  <w:szCs w:val="24"/>
                </w:rPr>
                <w:t>და</w:t>
              </w:r>
              <w:r w:rsidRPr="00BC2584">
                <w:rPr>
                  <w:rFonts w:ascii="Times New Roman" w:hAnsi="Times New Roman" w:cs="Times New Roman"/>
                  <w:noProof/>
                  <w:szCs w:val="24"/>
                </w:rPr>
                <w:t xml:space="preserve"> </w:t>
              </w:r>
              <w:r w:rsidRPr="00BC2584">
                <w:rPr>
                  <w:rFonts w:ascii="Sylfaen" w:hAnsi="Sylfaen" w:cs="Sylfaen"/>
                  <w:noProof/>
                  <w:szCs w:val="24"/>
                </w:rPr>
                <w:t>მონიტორინგის</w:t>
              </w:r>
              <w:r w:rsidRPr="00BC2584">
                <w:rPr>
                  <w:rFonts w:ascii="Times New Roman" w:hAnsi="Times New Roman" w:cs="Times New Roman"/>
                  <w:noProof/>
                  <w:szCs w:val="24"/>
                </w:rPr>
                <w:t xml:space="preserve"> </w:t>
              </w:r>
              <w:r w:rsidRPr="00BC2584">
                <w:rPr>
                  <w:rFonts w:ascii="Sylfaen" w:hAnsi="Sylfaen" w:cs="Sylfaen"/>
                  <w:noProof/>
                  <w:szCs w:val="24"/>
                </w:rPr>
                <w:t>ცენტრი</w:t>
              </w:r>
              <w:r w:rsidRPr="00BC2584">
                <w:rPr>
                  <w:rFonts w:ascii="Times New Roman" w:hAnsi="Times New Roman" w:cs="Times New Roman"/>
                  <w:noProof/>
                  <w:szCs w:val="24"/>
                </w:rPr>
                <w:t xml:space="preserve"> (EMC).</w:t>
              </w:r>
            </w:p>
            <w:p w14:paraId="3D3AA5EF"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ENGURHESI. (2023). </w:t>
              </w:r>
              <w:r w:rsidRPr="00BC2584">
                <w:rPr>
                  <w:rFonts w:ascii="Times New Roman" w:hAnsi="Times New Roman" w:cs="Times New Roman"/>
                  <w:i/>
                  <w:iCs/>
                  <w:noProof/>
                  <w:szCs w:val="24"/>
                </w:rPr>
                <w:t>https://www.engurhesi.ge</w:t>
              </w:r>
              <w:r w:rsidRPr="00BC2584">
                <w:rPr>
                  <w:rFonts w:ascii="Times New Roman" w:hAnsi="Times New Roman" w:cs="Times New Roman"/>
                  <w:noProof/>
                  <w:szCs w:val="24"/>
                </w:rPr>
                <w:t>. Retrieved from engurhesi: https://www.engurhesi.ge</w:t>
              </w:r>
            </w:p>
            <w:p w14:paraId="0DFC9B38"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GNTA. (2020). </w:t>
              </w:r>
              <w:r w:rsidRPr="00BC2584">
                <w:rPr>
                  <w:rFonts w:ascii="Times New Roman" w:hAnsi="Times New Roman" w:cs="Times New Roman"/>
                  <w:i/>
                  <w:iCs/>
                  <w:noProof/>
                  <w:szCs w:val="24"/>
                </w:rPr>
                <w:t>Georgian Tourism In Figures in 2019.</w:t>
              </w:r>
              <w:r w:rsidRPr="00BC2584">
                <w:rPr>
                  <w:rFonts w:ascii="Times New Roman" w:hAnsi="Times New Roman" w:cs="Times New Roman"/>
                  <w:noProof/>
                  <w:szCs w:val="24"/>
                </w:rPr>
                <w:t xml:space="preserve"> Tbilisi: GNTA.</w:t>
              </w:r>
            </w:p>
            <w:p w14:paraId="2EDB5B35"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GreenAlternative, Georgian Young Lawyers’ Association, Transparency International - Georgia and Georgian Regional Media Association. (2011). </w:t>
              </w:r>
              <w:r w:rsidRPr="00BC2584">
                <w:rPr>
                  <w:rFonts w:ascii="Times New Roman" w:hAnsi="Times New Roman" w:cs="Times New Roman"/>
                  <w:i/>
                  <w:iCs/>
                  <w:noProof/>
                  <w:szCs w:val="24"/>
                </w:rPr>
                <w:t>Problems related to the Protection of Property Rights - The case of Mestia.</w:t>
              </w:r>
              <w:r w:rsidRPr="00BC2584">
                <w:rPr>
                  <w:rFonts w:ascii="Times New Roman" w:hAnsi="Times New Roman" w:cs="Times New Roman"/>
                  <w:noProof/>
                  <w:szCs w:val="24"/>
                </w:rPr>
                <w:t xml:space="preserve"> Tbilisi: “Open Society - Georgia” Foundation.</w:t>
              </w:r>
            </w:p>
            <w:p w14:paraId="3046CC02"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IPN. (2021, December 12). </w:t>
              </w:r>
              <w:r w:rsidRPr="00BC2584">
                <w:rPr>
                  <w:rFonts w:ascii="Times New Roman" w:hAnsi="Times New Roman" w:cs="Times New Roman"/>
                  <w:i/>
                  <w:iCs/>
                  <w:noProof/>
                  <w:szCs w:val="24"/>
                </w:rPr>
                <w:t>https://www.interpressnews.ge/ka/article</w:t>
              </w:r>
              <w:r w:rsidRPr="00BC2584">
                <w:rPr>
                  <w:rFonts w:ascii="Times New Roman" w:hAnsi="Times New Roman" w:cs="Times New Roman"/>
                  <w:noProof/>
                  <w:szCs w:val="24"/>
                </w:rPr>
                <w:t>. Retrieved from https://www.interpressnews.ge: https://www.interpressnews.ge/ka/article/690048-natia-turnavas-gancxadebit-mestia-imdenad-kargad-vitardeba-rom-aralegaluri-sakmianoba-kriptovalutebis-ec-mainingi-sachiro-ar-aris</w:t>
              </w:r>
            </w:p>
            <w:p w14:paraId="270D34B5"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Janiashvili, L. (2012). Traditional law in Soviet times. </w:t>
              </w:r>
              <w:r w:rsidRPr="00BC2584">
                <w:rPr>
                  <w:rFonts w:ascii="Times New Roman" w:hAnsi="Times New Roman" w:cs="Times New Roman"/>
                  <w:i/>
                  <w:iCs/>
                  <w:noProof/>
                  <w:szCs w:val="24"/>
                </w:rPr>
                <w:t>Caucasus Analytical Digest 42</w:t>
              </w:r>
              <w:r w:rsidRPr="00BC2584">
                <w:rPr>
                  <w:rFonts w:ascii="Times New Roman" w:hAnsi="Times New Roman" w:cs="Times New Roman"/>
                  <w:noProof/>
                  <w:szCs w:val="24"/>
                </w:rPr>
                <w:t>, 5-7.</w:t>
              </w:r>
            </w:p>
            <w:p w14:paraId="40ABBE46"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National Bank of Georgia. (2022). </w:t>
              </w:r>
              <w:r w:rsidRPr="00BC2584">
                <w:rPr>
                  <w:rFonts w:ascii="Times New Roman" w:hAnsi="Times New Roman" w:cs="Times New Roman"/>
                  <w:i/>
                  <w:iCs/>
                  <w:noProof/>
                  <w:szCs w:val="24"/>
                </w:rPr>
                <w:t>https://analytics.nbg.gov.ge/views/Loans_by_NACE_GE</w:t>
              </w:r>
              <w:r w:rsidRPr="00BC2584">
                <w:rPr>
                  <w:rFonts w:ascii="Times New Roman" w:hAnsi="Times New Roman" w:cs="Times New Roman"/>
                  <w:noProof/>
                  <w:szCs w:val="24"/>
                </w:rPr>
                <w:t>. Retrieved from https://analytics.nbg.gov.ge: https://analytics.nbg.gov.ge/views/Loans_by_NACE_GE/sheet0?iframeSizedToWindow=true&amp;%3Aembed=y&amp;%3AshowAppBanner=false&amp;%3Adisplay_count=no&amp;%3AshowVizHome=no</w:t>
              </w:r>
            </w:p>
            <w:p w14:paraId="17AF57F4"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National Statistics Office of Georgia. (2022, January). </w:t>
              </w:r>
              <w:r w:rsidRPr="00BC2584">
                <w:rPr>
                  <w:rFonts w:ascii="Times New Roman" w:hAnsi="Times New Roman" w:cs="Times New Roman"/>
                  <w:i/>
                  <w:iCs/>
                  <w:noProof/>
                  <w:szCs w:val="24"/>
                </w:rPr>
                <w:t>pc-axis.geostat.ge</w:t>
              </w:r>
              <w:r w:rsidRPr="00BC2584">
                <w:rPr>
                  <w:rFonts w:ascii="Times New Roman" w:hAnsi="Times New Roman" w:cs="Times New Roman"/>
                  <w:noProof/>
                  <w:szCs w:val="24"/>
                </w:rPr>
                <w:t>. Retrieved from Geostat.ge: http://pc-axis.geostat.ge/PXweb/pxweb/ka/Database/Database__Demography__Population/01-population-by-self-governed-unit.px/?rxid=830fe8f7-d662-44fe-9ef3-fa2dfd945d08</w:t>
              </w:r>
            </w:p>
            <w:p w14:paraId="3CCDDAEC"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Netgazeti. (2021, March 5). </w:t>
              </w:r>
              <w:r w:rsidRPr="00BC2584">
                <w:rPr>
                  <w:rFonts w:ascii="Sylfaen" w:hAnsi="Sylfaen" w:cs="Sylfaen"/>
                  <w:noProof/>
                  <w:szCs w:val="24"/>
                </w:rPr>
                <w:t>სვანეთის</w:t>
              </w:r>
              <w:r w:rsidRPr="00BC2584">
                <w:rPr>
                  <w:rFonts w:ascii="Times New Roman" w:hAnsi="Times New Roman" w:cs="Times New Roman"/>
                  <w:noProof/>
                  <w:szCs w:val="24"/>
                </w:rPr>
                <w:t xml:space="preserve"> </w:t>
              </w:r>
              <w:r w:rsidRPr="00BC2584">
                <w:rPr>
                  <w:rFonts w:ascii="Sylfaen" w:hAnsi="Sylfaen" w:cs="Sylfaen"/>
                  <w:noProof/>
                  <w:szCs w:val="24"/>
                </w:rPr>
                <w:t>თემთა</w:t>
              </w:r>
              <w:r w:rsidRPr="00BC2584">
                <w:rPr>
                  <w:rFonts w:ascii="Times New Roman" w:hAnsi="Times New Roman" w:cs="Times New Roman"/>
                  <w:noProof/>
                  <w:szCs w:val="24"/>
                </w:rPr>
                <w:t xml:space="preserve"> </w:t>
              </w:r>
              <w:r w:rsidRPr="00BC2584">
                <w:rPr>
                  <w:rFonts w:ascii="Sylfaen" w:hAnsi="Sylfaen" w:cs="Sylfaen"/>
                  <w:noProof/>
                  <w:szCs w:val="24"/>
                </w:rPr>
                <w:t>შეკრება</w:t>
              </w:r>
              <w:r w:rsidRPr="00BC2584">
                <w:rPr>
                  <w:rFonts w:ascii="Times New Roman" w:hAnsi="Times New Roman" w:cs="Times New Roman"/>
                  <w:noProof/>
                  <w:szCs w:val="24"/>
                </w:rPr>
                <w:t xml:space="preserve">: </w:t>
              </w:r>
              <w:r w:rsidRPr="00BC2584">
                <w:rPr>
                  <w:rFonts w:ascii="Sylfaen" w:hAnsi="Sylfaen" w:cs="Sylfaen"/>
                  <w:noProof/>
                  <w:szCs w:val="24"/>
                </w:rPr>
                <w:t>საბოლოოდ</w:t>
              </w:r>
              <w:r w:rsidRPr="00BC2584">
                <w:rPr>
                  <w:rFonts w:ascii="Times New Roman" w:hAnsi="Times New Roman" w:cs="Times New Roman"/>
                  <w:noProof/>
                  <w:szCs w:val="24"/>
                </w:rPr>
                <w:t xml:space="preserve"> </w:t>
              </w:r>
              <w:r w:rsidRPr="00BC2584">
                <w:rPr>
                  <w:rFonts w:ascii="Sylfaen" w:hAnsi="Sylfaen" w:cs="Sylfaen"/>
                  <w:noProof/>
                  <w:szCs w:val="24"/>
                </w:rPr>
                <w:t>ვკრძალავთ</w:t>
              </w:r>
              <w:r w:rsidRPr="00BC2584">
                <w:rPr>
                  <w:rFonts w:ascii="Times New Roman" w:hAnsi="Times New Roman" w:cs="Times New Roman"/>
                  <w:noProof/>
                  <w:szCs w:val="24"/>
                </w:rPr>
                <w:t xml:space="preserve"> </w:t>
              </w:r>
              <w:r w:rsidRPr="00BC2584">
                <w:rPr>
                  <w:rFonts w:ascii="Sylfaen" w:hAnsi="Sylfaen" w:cs="Sylfaen"/>
                  <w:noProof/>
                  <w:szCs w:val="24"/>
                </w:rPr>
                <w:t>მთელს</w:t>
              </w:r>
              <w:r w:rsidRPr="00BC2584">
                <w:rPr>
                  <w:rFonts w:ascii="Times New Roman" w:hAnsi="Times New Roman" w:cs="Times New Roman"/>
                  <w:noProof/>
                  <w:szCs w:val="24"/>
                </w:rPr>
                <w:t xml:space="preserve"> </w:t>
              </w:r>
              <w:r w:rsidRPr="00BC2584">
                <w:rPr>
                  <w:rFonts w:ascii="Sylfaen" w:hAnsi="Sylfaen" w:cs="Sylfaen"/>
                  <w:noProof/>
                  <w:szCs w:val="24"/>
                </w:rPr>
                <w:t>სვანეთში</w:t>
              </w:r>
              <w:r w:rsidRPr="00BC2584">
                <w:rPr>
                  <w:rFonts w:ascii="Times New Roman" w:hAnsi="Times New Roman" w:cs="Times New Roman"/>
                  <w:noProof/>
                  <w:szCs w:val="24"/>
                </w:rPr>
                <w:t xml:space="preserve"> </w:t>
              </w:r>
              <w:r w:rsidRPr="00BC2584">
                <w:rPr>
                  <w:rFonts w:ascii="Sylfaen" w:hAnsi="Sylfaen" w:cs="Sylfaen"/>
                  <w:noProof/>
                  <w:szCs w:val="24"/>
                </w:rPr>
                <w:t>ჰესების</w:t>
              </w:r>
              <w:r w:rsidRPr="00BC2584">
                <w:rPr>
                  <w:rFonts w:ascii="Times New Roman" w:hAnsi="Times New Roman" w:cs="Times New Roman"/>
                  <w:noProof/>
                  <w:szCs w:val="24"/>
                </w:rPr>
                <w:t xml:space="preserve"> </w:t>
              </w:r>
              <w:r w:rsidRPr="00BC2584">
                <w:rPr>
                  <w:rFonts w:ascii="Sylfaen" w:hAnsi="Sylfaen" w:cs="Sylfaen"/>
                  <w:noProof/>
                  <w:szCs w:val="24"/>
                </w:rPr>
                <w:t>მშენებლობას</w:t>
              </w:r>
              <w:r w:rsidRPr="00BC2584">
                <w:rPr>
                  <w:rFonts w:ascii="Times New Roman" w:hAnsi="Times New Roman" w:cs="Times New Roman"/>
                  <w:noProof/>
                  <w:szCs w:val="24"/>
                </w:rPr>
                <w:t xml:space="preserve">. </w:t>
              </w:r>
              <w:r w:rsidRPr="00BC2584">
                <w:rPr>
                  <w:rFonts w:ascii="Sylfaen" w:hAnsi="Sylfaen" w:cs="Sylfaen"/>
                  <w:noProof/>
                  <w:szCs w:val="24"/>
                </w:rPr>
                <w:t>თბილისი</w:t>
              </w:r>
              <w:r w:rsidRPr="00BC2584">
                <w:rPr>
                  <w:rFonts w:ascii="Times New Roman" w:hAnsi="Times New Roman" w:cs="Times New Roman"/>
                  <w:noProof/>
                  <w:szCs w:val="24"/>
                </w:rPr>
                <w:t xml:space="preserve">, </w:t>
              </w:r>
              <w:r w:rsidRPr="00BC2584">
                <w:rPr>
                  <w:rFonts w:ascii="Sylfaen" w:hAnsi="Sylfaen" w:cs="Sylfaen"/>
                  <w:noProof/>
                  <w:szCs w:val="24"/>
                </w:rPr>
                <w:t>საქართველო</w:t>
              </w:r>
              <w:r w:rsidRPr="00BC2584">
                <w:rPr>
                  <w:rFonts w:ascii="Times New Roman" w:hAnsi="Times New Roman" w:cs="Times New Roman"/>
                  <w:noProof/>
                  <w:szCs w:val="24"/>
                </w:rPr>
                <w:t>.</w:t>
              </w:r>
            </w:p>
            <w:p w14:paraId="40545AD0"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lastRenderedPageBreak/>
                <w:t xml:space="preserve">Olson Jr, M. (1971). </w:t>
              </w:r>
              <w:r w:rsidRPr="00BC2584">
                <w:rPr>
                  <w:rFonts w:ascii="Times New Roman" w:hAnsi="Times New Roman" w:cs="Times New Roman"/>
                  <w:i/>
                  <w:iCs/>
                  <w:noProof/>
                  <w:szCs w:val="24"/>
                </w:rPr>
                <w:t>The Logic of Collective Action: Public Goods and the Theory of Groups, with a new preface and appendix.</w:t>
              </w:r>
              <w:r w:rsidRPr="00BC2584">
                <w:rPr>
                  <w:rFonts w:ascii="Times New Roman" w:hAnsi="Times New Roman" w:cs="Times New Roman"/>
                  <w:noProof/>
                  <w:szCs w:val="24"/>
                </w:rPr>
                <w:t xml:space="preserve"> Cambridge, MA: Harvard University Press.</w:t>
              </w:r>
            </w:p>
            <w:p w14:paraId="7F2CB78C"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Polanyi, K. (2001). The Great Transformation. The Political and Economic Origins of Our Time. Boston: Beacon Press.</w:t>
              </w:r>
            </w:p>
            <w:p w14:paraId="718A7BD4"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pop-stat.mashke. (2008-2023). </w:t>
              </w:r>
              <w:r w:rsidRPr="00BC2584">
                <w:rPr>
                  <w:rFonts w:ascii="Times New Roman" w:hAnsi="Times New Roman" w:cs="Times New Roman"/>
                  <w:i/>
                  <w:iCs/>
                  <w:noProof/>
                  <w:szCs w:val="24"/>
                </w:rPr>
                <w:t>http://pop-stat.mashke.org</w:t>
              </w:r>
              <w:r w:rsidRPr="00BC2584">
                <w:rPr>
                  <w:rFonts w:ascii="Times New Roman" w:hAnsi="Times New Roman" w:cs="Times New Roman"/>
                  <w:noProof/>
                  <w:szCs w:val="24"/>
                </w:rPr>
                <w:t>. Retrieved from http://pop-stat.mashke.org: http://pop-stat.mashke.org/#georgia</w:t>
              </w:r>
            </w:p>
            <w:p w14:paraId="68BD6B86"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Radiotavisupleba. (2022, January 11). </w:t>
              </w:r>
              <w:r w:rsidRPr="00BC2584">
                <w:rPr>
                  <w:rFonts w:ascii="Times New Roman" w:hAnsi="Times New Roman" w:cs="Times New Roman"/>
                  <w:i/>
                  <w:iCs/>
                  <w:noProof/>
                  <w:szCs w:val="24"/>
                </w:rPr>
                <w:t>https://www.radiotavisupleba.ge</w:t>
              </w:r>
              <w:r w:rsidRPr="00BC2584">
                <w:rPr>
                  <w:rFonts w:ascii="Times New Roman" w:hAnsi="Times New Roman" w:cs="Times New Roman"/>
                  <w:noProof/>
                  <w:szCs w:val="24"/>
                </w:rPr>
                <w:t>. Retrieved from https://www.radiotavisupleba.ge: https://www.radiotavisupleba.ge/a/31649656.html</w:t>
              </w:r>
            </w:p>
            <w:p w14:paraId="45D2E918"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Radiotavisupleba. (2022, December 6). </w:t>
              </w:r>
              <w:r w:rsidRPr="00BC2584">
                <w:rPr>
                  <w:rFonts w:ascii="Times New Roman" w:hAnsi="Times New Roman" w:cs="Times New Roman"/>
                  <w:i/>
                  <w:iCs/>
                  <w:noProof/>
                  <w:szCs w:val="24"/>
                </w:rPr>
                <w:t>https://www.radiotavisupleba.ge</w:t>
              </w:r>
              <w:r w:rsidRPr="00BC2584">
                <w:rPr>
                  <w:rFonts w:ascii="Times New Roman" w:hAnsi="Times New Roman" w:cs="Times New Roman"/>
                  <w:noProof/>
                  <w:szCs w:val="24"/>
                </w:rPr>
                <w:t>. Retrieved from https://www.radiotavisupleba.ge: https://rb.gy/c55oi</w:t>
              </w:r>
            </w:p>
            <w:p w14:paraId="47450965"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REGinfo. (2019, February 25). </w:t>
              </w:r>
              <w:r w:rsidRPr="00BC2584">
                <w:rPr>
                  <w:rFonts w:ascii="Sylfaen" w:hAnsi="Sylfaen" w:cs="Sylfaen"/>
                  <w:noProof/>
                  <w:szCs w:val="24"/>
                </w:rPr>
                <w:t>სვანეთის</w:t>
              </w:r>
              <w:r w:rsidRPr="00BC2584">
                <w:rPr>
                  <w:rFonts w:ascii="Times New Roman" w:hAnsi="Times New Roman" w:cs="Times New Roman"/>
                  <w:noProof/>
                  <w:szCs w:val="24"/>
                </w:rPr>
                <w:t xml:space="preserve"> </w:t>
              </w:r>
              <w:r w:rsidRPr="00BC2584">
                <w:rPr>
                  <w:rFonts w:ascii="Sylfaen" w:hAnsi="Sylfaen" w:cs="Sylfaen"/>
                  <w:noProof/>
                  <w:szCs w:val="24"/>
                </w:rPr>
                <w:t>სოფელ</w:t>
              </w:r>
              <w:r w:rsidRPr="00BC2584">
                <w:rPr>
                  <w:rFonts w:ascii="Times New Roman" w:hAnsi="Times New Roman" w:cs="Times New Roman"/>
                  <w:noProof/>
                  <w:szCs w:val="24"/>
                </w:rPr>
                <w:t xml:space="preserve"> </w:t>
              </w:r>
              <w:r w:rsidRPr="00BC2584">
                <w:rPr>
                  <w:rFonts w:ascii="Sylfaen" w:hAnsi="Sylfaen" w:cs="Sylfaen"/>
                  <w:noProof/>
                  <w:szCs w:val="24"/>
                </w:rPr>
                <w:t>იელში</w:t>
              </w:r>
              <w:r w:rsidRPr="00BC2584">
                <w:rPr>
                  <w:rFonts w:ascii="Times New Roman" w:hAnsi="Times New Roman" w:cs="Times New Roman"/>
                  <w:noProof/>
                  <w:szCs w:val="24"/>
                </w:rPr>
                <w:t xml:space="preserve"> </w:t>
              </w:r>
              <w:r w:rsidRPr="00BC2584">
                <w:rPr>
                  <w:rFonts w:ascii="Sylfaen" w:hAnsi="Sylfaen" w:cs="Sylfaen"/>
                  <w:noProof/>
                  <w:szCs w:val="24"/>
                </w:rPr>
                <w:t>საწარმოო</w:t>
              </w:r>
              <w:r w:rsidRPr="00BC2584">
                <w:rPr>
                  <w:rFonts w:ascii="Times New Roman" w:hAnsi="Times New Roman" w:cs="Times New Roman"/>
                  <w:noProof/>
                  <w:szCs w:val="24"/>
                </w:rPr>
                <w:t xml:space="preserve"> </w:t>
              </w:r>
              <w:r w:rsidRPr="00BC2584">
                <w:rPr>
                  <w:rFonts w:ascii="Sylfaen" w:hAnsi="Sylfaen" w:cs="Sylfaen"/>
                  <w:noProof/>
                  <w:szCs w:val="24"/>
                </w:rPr>
                <w:t>წესით</w:t>
              </w:r>
              <w:r w:rsidRPr="00BC2584">
                <w:rPr>
                  <w:rFonts w:ascii="Times New Roman" w:hAnsi="Times New Roman" w:cs="Times New Roman"/>
                  <w:noProof/>
                  <w:szCs w:val="24"/>
                </w:rPr>
                <w:t xml:space="preserve"> </w:t>
              </w:r>
              <w:r w:rsidRPr="00BC2584">
                <w:rPr>
                  <w:rFonts w:ascii="Sylfaen" w:hAnsi="Sylfaen" w:cs="Sylfaen"/>
                  <w:noProof/>
                  <w:szCs w:val="24"/>
                </w:rPr>
                <w:t>ოქროს</w:t>
              </w:r>
              <w:r w:rsidRPr="00BC2584">
                <w:rPr>
                  <w:rFonts w:ascii="Times New Roman" w:hAnsi="Times New Roman" w:cs="Times New Roman"/>
                  <w:noProof/>
                  <w:szCs w:val="24"/>
                </w:rPr>
                <w:t xml:space="preserve"> </w:t>
              </w:r>
              <w:r w:rsidRPr="00BC2584">
                <w:rPr>
                  <w:rFonts w:ascii="Sylfaen" w:hAnsi="Sylfaen" w:cs="Sylfaen"/>
                  <w:noProof/>
                  <w:szCs w:val="24"/>
                </w:rPr>
                <w:t>მოპოვების</w:t>
              </w:r>
              <w:r w:rsidRPr="00BC2584">
                <w:rPr>
                  <w:rFonts w:ascii="Times New Roman" w:hAnsi="Times New Roman" w:cs="Times New Roman"/>
                  <w:noProof/>
                  <w:szCs w:val="24"/>
                </w:rPr>
                <w:t xml:space="preserve"> </w:t>
              </w:r>
              <w:r w:rsidRPr="00BC2584">
                <w:rPr>
                  <w:rFonts w:ascii="Sylfaen" w:hAnsi="Sylfaen" w:cs="Sylfaen"/>
                  <w:noProof/>
                  <w:szCs w:val="24"/>
                </w:rPr>
                <w:t>აკრძალვას</w:t>
              </w:r>
              <w:r w:rsidRPr="00BC2584">
                <w:rPr>
                  <w:rFonts w:ascii="Times New Roman" w:hAnsi="Times New Roman" w:cs="Times New Roman"/>
                  <w:noProof/>
                  <w:szCs w:val="24"/>
                </w:rPr>
                <w:t xml:space="preserve"> </w:t>
              </w:r>
              <w:r w:rsidRPr="00BC2584">
                <w:rPr>
                  <w:rFonts w:ascii="Sylfaen" w:hAnsi="Sylfaen" w:cs="Sylfaen"/>
                  <w:noProof/>
                  <w:szCs w:val="24"/>
                </w:rPr>
                <w:t>ითხოვენ</w:t>
              </w:r>
              <w:r w:rsidRPr="00BC2584">
                <w:rPr>
                  <w:rFonts w:ascii="Times New Roman" w:hAnsi="Times New Roman" w:cs="Times New Roman"/>
                  <w:noProof/>
                  <w:szCs w:val="24"/>
                </w:rPr>
                <w:t>. Tbilisi, Georgia.</w:t>
              </w:r>
            </w:p>
            <w:p w14:paraId="3E865310"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Schlager, E., &amp; Ostrom, E. (1992). Property-rights regimes and natural resources: a conceptual analysis. </w:t>
              </w:r>
              <w:r w:rsidRPr="00BC2584">
                <w:rPr>
                  <w:rFonts w:ascii="Times New Roman" w:hAnsi="Times New Roman" w:cs="Times New Roman"/>
                  <w:i/>
                  <w:iCs/>
                  <w:noProof/>
                  <w:szCs w:val="24"/>
                </w:rPr>
                <w:t>Land economics</w:t>
              </w:r>
              <w:r w:rsidRPr="00BC2584">
                <w:rPr>
                  <w:rFonts w:ascii="Times New Roman" w:hAnsi="Times New Roman" w:cs="Times New Roman"/>
                  <w:noProof/>
                  <w:szCs w:val="24"/>
                </w:rPr>
                <w:t>, 249-262.</w:t>
              </w:r>
            </w:p>
            <w:p w14:paraId="422D71D1"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Streeck, W. (2011). The crises of democratic capitalism. </w:t>
              </w:r>
              <w:r w:rsidRPr="00BC2584">
                <w:rPr>
                  <w:rFonts w:ascii="Times New Roman" w:hAnsi="Times New Roman" w:cs="Times New Roman"/>
                  <w:i/>
                  <w:iCs/>
                  <w:noProof/>
                  <w:szCs w:val="24"/>
                </w:rPr>
                <w:t>New left review, (71),</w:t>
              </w:r>
              <w:r w:rsidRPr="00BC2584">
                <w:rPr>
                  <w:rFonts w:ascii="Times New Roman" w:hAnsi="Times New Roman" w:cs="Times New Roman"/>
                  <w:noProof/>
                  <w:szCs w:val="24"/>
                </w:rPr>
                <w:t>, 5-29.</w:t>
              </w:r>
            </w:p>
            <w:p w14:paraId="64743311"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Thompson, J. B. (1995). </w:t>
              </w:r>
              <w:r w:rsidRPr="00BC2584">
                <w:rPr>
                  <w:rFonts w:ascii="Times New Roman" w:hAnsi="Times New Roman" w:cs="Times New Roman"/>
                  <w:i/>
                  <w:iCs/>
                  <w:noProof/>
                  <w:szCs w:val="24"/>
                </w:rPr>
                <w:t>The media and modernity: A social theory of the media.</w:t>
              </w:r>
              <w:r w:rsidRPr="00BC2584">
                <w:rPr>
                  <w:rFonts w:ascii="Times New Roman" w:hAnsi="Times New Roman" w:cs="Times New Roman"/>
                  <w:noProof/>
                  <w:szCs w:val="24"/>
                </w:rPr>
                <w:t xml:space="preserve"> Stanford University Press.</w:t>
              </w:r>
            </w:p>
            <w:p w14:paraId="58D812B4"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Voell, S. (2013). Oath of Memory: The Taking of Oaths on Icons in Svan Villages of Southern Georgia. </w:t>
              </w:r>
              <w:r w:rsidRPr="00BC2584">
                <w:rPr>
                  <w:rFonts w:ascii="Times New Roman" w:hAnsi="Times New Roman" w:cs="Times New Roman"/>
                  <w:i/>
                  <w:iCs/>
                  <w:noProof/>
                  <w:szCs w:val="24"/>
                </w:rPr>
                <w:t>Iran &amp; the Caucasus, 17</w:t>
              </w:r>
              <w:r w:rsidRPr="00BC2584">
                <w:rPr>
                  <w:rFonts w:ascii="Times New Roman" w:hAnsi="Times New Roman" w:cs="Times New Roman"/>
                  <w:noProof/>
                  <w:szCs w:val="24"/>
                </w:rPr>
                <w:t>(2), 153-169.</w:t>
              </w:r>
            </w:p>
            <w:p w14:paraId="74526312"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Times New Roman" w:hAnsi="Times New Roman" w:cs="Times New Roman"/>
                  <w:noProof/>
                  <w:szCs w:val="24"/>
                </w:rPr>
                <w:t xml:space="preserve">Voell, S., Jalabadze, N., Janiashvili, L., &amp; Kamm, E. (2014). Identity and Traditional Law. Local Legal Conceptions in Svan Villages, Georgia. </w:t>
              </w:r>
              <w:r w:rsidRPr="00BC2584">
                <w:rPr>
                  <w:rFonts w:ascii="Times New Roman" w:hAnsi="Times New Roman" w:cs="Times New Roman"/>
                  <w:i/>
                  <w:iCs/>
                  <w:noProof/>
                  <w:szCs w:val="24"/>
                </w:rPr>
                <w:t>Anthropological Journal of European Cultures, 23</w:t>
              </w:r>
              <w:r w:rsidRPr="00BC2584">
                <w:rPr>
                  <w:rFonts w:ascii="Times New Roman" w:hAnsi="Times New Roman" w:cs="Times New Roman"/>
                  <w:noProof/>
                  <w:szCs w:val="24"/>
                </w:rPr>
                <w:t>(2), 98-118.</w:t>
              </w:r>
            </w:p>
            <w:p w14:paraId="17AFA805"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გაბლიანი</w:t>
              </w:r>
              <w:r w:rsidRPr="00BC2584">
                <w:rPr>
                  <w:rFonts w:ascii="Times New Roman" w:hAnsi="Times New Roman" w:cs="Times New Roman"/>
                  <w:noProof/>
                  <w:szCs w:val="24"/>
                </w:rPr>
                <w:t xml:space="preserve">, </w:t>
              </w:r>
              <w:r w:rsidRPr="00BC2584">
                <w:rPr>
                  <w:rFonts w:ascii="Sylfaen" w:hAnsi="Sylfaen" w:cs="Sylfaen"/>
                  <w:noProof/>
                  <w:szCs w:val="24"/>
                </w:rPr>
                <w:t>ე</w:t>
              </w:r>
              <w:r w:rsidRPr="00BC2584">
                <w:rPr>
                  <w:rFonts w:ascii="Times New Roman" w:hAnsi="Times New Roman" w:cs="Times New Roman"/>
                  <w:noProof/>
                  <w:szCs w:val="24"/>
                </w:rPr>
                <w:t xml:space="preserve">. (1927). </w:t>
              </w:r>
              <w:r w:rsidRPr="00BC2584">
                <w:rPr>
                  <w:rFonts w:ascii="Sylfaen" w:hAnsi="Sylfaen" w:cs="Sylfaen"/>
                  <w:i/>
                  <w:iCs/>
                  <w:noProof/>
                  <w:szCs w:val="24"/>
                </w:rPr>
                <w:t>თავისუფალი</w:t>
              </w:r>
              <w:r w:rsidRPr="00BC2584">
                <w:rPr>
                  <w:rFonts w:ascii="Times New Roman" w:hAnsi="Times New Roman" w:cs="Times New Roman"/>
                  <w:i/>
                  <w:iCs/>
                  <w:noProof/>
                  <w:szCs w:val="24"/>
                </w:rPr>
                <w:t xml:space="preserve"> </w:t>
              </w:r>
              <w:r w:rsidRPr="00BC2584">
                <w:rPr>
                  <w:rFonts w:ascii="Sylfaen" w:hAnsi="Sylfaen" w:cs="Sylfaen"/>
                  <w:i/>
                  <w:iCs/>
                  <w:noProof/>
                  <w:szCs w:val="24"/>
                </w:rPr>
                <w:t>სვანეთი</w:t>
              </w:r>
              <w:r w:rsidRPr="00BC2584">
                <w:rPr>
                  <w:rFonts w:ascii="Times New Roman" w:hAnsi="Times New Roman" w:cs="Times New Roman"/>
                  <w:i/>
                  <w:iCs/>
                  <w:noProof/>
                  <w:szCs w:val="24"/>
                </w:rPr>
                <w:t>.</w:t>
              </w:r>
              <w:r w:rsidRPr="00BC2584">
                <w:rPr>
                  <w:rFonts w:ascii="Times New Roman" w:hAnsi="Times New Roman" w:cs="Times New Roman"/>
                  <w:noProof/>
                  <w:szCs w:val="24"/>
                </w:rPr>
                <w:t xml:space="preserve"> </w:t>
              </w:r>
              <w:r w:rsidRPr="00BC2584">
                <w:rPr>
                  <w:rFonts w:ascii="Sylfaen" w:hAnsi="Sylfaen" w:cs="Sylfaen"/>
                  <w:noProof/>
                  <w:szCs w:val="24"/>
                </w:rPr>
                <w:t>ტფილისი</w:t>
              </w:r>
              <w:r w:rsidRPr="00BC2584">
                <w:rPr>
                  <w:rFonts w:ascii="Times New Roman" w:hAnsi="Times New Roman" w:cs="Times New Roman"/>
                  <w:noProof/>
                  <w:szCs w:val="24"/>
                </w:rPr>
                <w:t xml:space="preserve">: </w:t>
              </w:r>
              <w:r w:rsidRPr="00BC2584">
                <w:rPr>
                  <w:rFonts w:ascii="Sylfaen" w:hAnsi="Sylfaen" w:cs="Sylfaen"/>
                  <w:noProof/>
                  <w:szCs w:val="24"/>
                </w:rPr>
                <w:t>სახელგამი</w:t>
              </w:r>
              <w:r w:rsidRPr="00BC2584">
                <w:rPr>
                  <w:rFonts w:ascii="Times New Roman" w:hAnsi="Times New Roman" w:cs="Times New Roman"/>
                  <w:noProof/>
                  <w:szCs w:val="24"/>
                </w:rPr>
                <w:t>.</w:t>
              </w:r>
            </w:p>
            <w:p w14:paraId="48CD92AB"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გამორთეთ</w:t>
              </w:r>
              <w:r w:rsidRPr="00BC2584">
                <w:rPr>
                  <w:rFonts w:ascii="Times New Roman" w:hAnsi="Times New Roman" w:cs="Times New Roman"/>
                  <w:noProof/>
                  <w:szCs w:val="24"/>
                </w:rPr>
                <w:t xml:space="preserve"> </w:t>
              </w:r>
              <w:r w:rsidRPr="00BC2584">
                <w:rPr>
                  <w:rFonts w:ascii="Sylfaen" w:hAnsi="Sylfaen" w:cs="Sylfaen"/>
                  <w:noProof/>
                  <w:szCs w:val="24"/>
                </w:rPr>
                <w:t>მაინერები</w:t>
              </w:r>
              <w:r w:rsidRPr="00BC2584">
                <w:rPr>
                  <w:rFonts w:ascii="Times New Roman" w:hAnsi="Times New Roman" w:cs="Times New Roman"/>
                  <w:noProof/>
                  <w:szCs w:val="24"/>
                </w:rPr>
                <w:t xml:space="preserve">. (2023, January 9). </w:t>
              </w:r>
              <w:r w:rsidRPr="00BC2584">
                <w:rPr>
                  <w:rFonts w:ascii="Times New Roman" w:hAnsi="Times New Roman" w:cs="Times New Roman"/>
                  <w:i/>
                  <w:iCs/>
                  <w:noProof/>
                  <w:szCs w:val="24"/>
                </w:rPr>
                <w:t>https://mtisambebi.ge/news</w:t>
              </w:r>
              <w:r w:rsidRPr="00BC2584">
                <w:rPr>
                  <w:rFonts w:ascii="Times New Roman" w:hAnsi="Times New Roman" w:cs="Times New Roman"/>
                  <w:noProof/>
                  <w:szCs w:val="24"/>
                </w:rPr>
                <w:t>. Retrieved from https://mtisambebi.ge: https://mtisambebi.ge/news/item/1587-mestiam-17-raionze-meti-elenergia-moixmara-%E2%80%9Egamortet-mainerebi%E2%80%9C-meria-xalxs-mimartavs</w:t>
              </w:r>
            </w:p>
            <w:p w14:paraId="11809592"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გზა</w:t>
              </w:r>
              <w:r w:rsidRPr="00BC2584">
                <w:rPr>
                  <w:rFonts w:ascii="Times New Roman" w:hAnsi="Times New Roman" w:cs="Times New Roman"/>
                  <w:noProof/>
                  <w:szCs w:val="24"/>
                </w:rPr>
                <w:t xml:space="preserve">. (2021, February 2). </w:t>
              </w:r>
              <w:r w:rsidRPr="00BC2584">
                <w:rPr>
                  <w:rFonts w:ascii="Sylfaen" w:hAnsi="Sylfaen" w:cs="Sylfaen"/>
                  <w:noProof/>
                  <w:szCs w:val="24"/>
                </w:rPr>
                <w:t>მესტიის</w:t>
              </w:r>
              <w:r w:rsidRPr="00BC2584">
                <w:rPr>
                  <w:rFonts w:ascii="Times New Roman" w:hAnsi="Times New Roman" w:cs="Times New Roman"/>
                  <w:noProof/>
                  <w:szCs w:val="24"/>
                </w:rPr>
                <w:t xml:space="preserve"> </w:t>
              </w:r>
              <w:r w:rsidRPr="00BC2584">
                <w:rPr>
                  <w:rFonts w:ascii="Sylfaen" w:hAnsi="Sylfaen" w:cs="Sylfaen"/>
                  <w:noProof/>
                  <w:szCs w:val="24"/>
                </w:rPr>
                <w:t>ლეხთაგის</w:t>
              </w:r>
              <w:r w:rsidRPr="00BC2584">
                <w:rPr>
                  <w:rFonts w:ascii="Times New Roman" w:hAnsi="Times New Roman" w:cs="Times New Roman"/>
                  <w:noProof/>
                  <w:szCs w:val="24"/>
                </w:rPr>
                <w:t xml:space="preserve"> </w:t>
              </w:r>
              <w:r w:rsidRPr="00BC2584">
                <w:rPr>
                  <w:rFonts w:ascii="Sylfaen" w:hAnsi="Sylfaen" w:cs="Sylfaen"/>
                  <w:noProof/>
                  <w:szCs w:val="24"/>
                </w:rPr>
                <w:t>უბნის</w:t>
              </w:r>
              <w:r w:rsidRPr="00BC2584">
                <w:rPr>
                  <w:rFonts w:ascii="Times New Roman" w:hAnsi="Times New Roman" w:cs="Times New Roman"/>
                  <w:noProof/>
                  <w:szCs w:val="24"/>
                </w:rPr>
                <w:t xml:space="preserve"> </w:t>
              </w:r>
              <w:r w:rsidRPr="00BC2584">
                <w:rPr>
                  <w:rFonts w:ascii="Sylfaen" w:hAnsi="Sylfaen" w:cs="Sylfaen"/>
                  <w:noProof/>
                  <w:szCs w:val="24"/>
                </w:rPr>
                <w:t>გადარჩენა</w:t>
              </w:r>
              <w:r w:rsidRPr="00BC2584">
                <w:rPr>
                  <w:rFonts w:ascii="Times New Roman" w:hAnsi="Times New Roman" w:cs="Times New Roman"/>
                  <w:noProof/>
                  <w:szCs w:val="24"/>
                </w:rPr>
                <w:t xml:space="preserve"> </w:t>
              </w:r>
              <w:r w:rsidRPr="00BC2584">
                <w:rPr>
                  <w:rFonts w:ascii="Sylfaen" w:hAnsi="Sylfaen" w:cs="Sylfaen"/>
                  <w:noProof/>
                  <w:szCs w:val="24"/>
                </w:rPr>
                <w:t>აუცილებელია</w:t>
              </w:r>
              <w:r w:rsidRPr="00BC2584">
                <w:rPr>
                  <w:rFonts w:ascii="Times New Roman" w:hAnsi="Times New Roman" w:cs="Times New Roman"/>
                  <w:noProof/>
                  <w:szCs w:val="24"/>
                </w:rPr>
                <w:t xml:space="preserve">! </w:t>
              </w:r>
              <w:r w:rsidRPr="00BC2584">
                <w:rPr>
                  <w:rFonts w:ascii="Sylfaen" w:hAnsi="Sylfaen" w:cs="Sylfaen"/>
                  <w:noProof/>
                  <w:szCs w:val="24"/>
                </w:rPr>
                <w:t>თბილისი</w:t>
              </w:r>
              <w:r w:rsidRPr="00BC2584">
                <w:rPr>
                  <w:rFonts w:ascii="Times New Roman" w:hAnsi="Times New Roman" w:cs="Times New Roman"/>
                  <w:noProof/>
                  <w:szCs w:val="24"/>
                </w:rPr>
                <w:t xml:space="preserve">, </w:t>
              </w:r>
              <w:r w:rsidRPr="00BC2584">
                <w:rPr>
                  <w:rFonts w:ascii="Sylfaen" w:hAnsi="Sylfaen" w:cs="Sylfaen"/>
                  <w:noProof/>
                  <w:szCs w:val="24"/>
                </w:rPr>
                <w:t>საქართველო</w:t>
              </w:r>
              <w:r w:rsidRPr="00BC2584">
                <w:rPr>
                  <w:rFonts w:ascii="Times New Roman" w:hAnsi="Times New Roman" w:cs="Times New Roman"/>
                  <w:noProof/>
                  <w:szCs w:val="24"/>
                </w:rPr>
                <w:t>.</w:t>
              </w:r>
            </w:p>
            <w:p w14:paraId="0CF6C7A7"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ელექტროენერგია</w:t>
              </w:r>
              <w:r w:rsidRPr="00BC2584">
                <w:rPr>
                  <w:rFonts w:ascii="Times New Roman" w:hAnsi="Times New Roman" w:cs="Times New Roman"/>
                  <w:noProof/>
                  <w:szCs w:val="24"/>
                </w:rPr>
                <w:t xml:space="preserve"> </w:t>
              </w:r>
              <w:r w:rsidRPr="00BC2584">
                <w:rPr>
                  <w:rFonts w:ascii="Sylfaen" w:hAnsi="Sylfaen" w:cs="Sylfaen"/>
                  <w:noProof/>
                  <w:szCs w:val="24"/>
                </w:rPr>
                <w:t>გრაფიკით</w:t>
              </w:r>
              <w:r w:rsidRPr="00BC2584">
                <w:rPr>
                  <w:rFonts w:ascii="Times New Roman" w:hAnsi="Times New Roman" w:cs="Times New Roman"/>
                  <w:noProof/>
                  <w:szCs w:val="24"/>
                </w:rPr>
                <w:t xml:space="preserve">. (2021, December 28). </w:t>
              </w:r>
              <w:r w:rsidRPr="00BC2584">
                <w:rPr>
                  <w:rFonts w:ascii="Times New Roman" w:hAnsi="Times New Roman" w:cs="Times New Roman"/>
                  <w:i/>
                  <w:iCs/>
                  <w:noProof/>
                  <w:szCs w:val="24"/>
                </w:rPr>
                <w:t>https://mtisambebi.ge/news/people</w:t>
              </w:r>
              <w:r w:rsidRPr="00BC2584">
                <w:rPr>
                  <w:rFonts w:ascii="Times New Roman" w:hAnsi="Times New Roman" w:cs="Times New Roman"/>
                  <w:noProof/>
                  <w:szCs w:val="24"/>
                </w:rPr>
                <w:t>. Retrieved from https://mtisambebi.ge: https://mtisambebi.ge/news/people/item/1407-eleqtroenergia-grapikit-svanetshi-kriptovalutis-mxarmoebeli-permebis-gamo</w:t>
              </w:r>
            </w:p>
            <w:p w14:paraId="7255FB53"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lastRenderedPageBreak/>
                <w:t>ვიხსნით</w:t>
              </w:r>
              <w:r w:rsidRPr="00BC2584">
                <w:rPr>
                  <w:rFonts w:ascii="Times New Roman" w:hAnsi="Times New Roman" w:cs="Times New Roman"/>
                  <w:noProof/>
                  <w:szCs w:val="24"/>
                </w:rPr>
                <w:t xml:space="preserve"> </w:t>
              </w:r>
              <w:r w:rsidRPr="00BC2584">
                <w:rPr>
                  <w:rFonts w:ascii="Sylfaen" w:hAnsi="Sylfaen" w:cs="Sylfaen"/>
                  <w:noProof/>
                  <w:szCs w:val="24"/>
                </w:rPr>
                <w:t>პასუხისმგებლობას</w:t>
              </w:r>
              <w:r w:rsidRPr="00BC2584">
                <w:rPr>
                  <w:rFonts w:ascii="Times New Roman" w:hAnsi="Times New Roman" w:cs="Times New Roman"/>
                  <w:noProof/>
                  <w:szCs w:val="24"/>
                </w:rPr>
                <w:t xml:space="preserve"> - „</w:t>
              </w:r>
              <w:r w:rsidRPr="00BC2584">
                <w:rPr>
                  <w:rFonts w:ascii="Sylfaen" w:hAnsi="Sylfaen" w:cs="Sylfaen"/>
                  <w:noProof/>
                  <w:szCs w:val="24"/>
                </w:rPr>
                <w:t>ენერგო</w:t>
              </w:r>
              <w:r w:rsidRPr="00BC2584">
                <w:rPr>
                  <w:rFonts w:ascii="Times New Roman" w:hAnsi="Times New Roman" w:cs="Times New Roman"/>
                  <w:noProof/>
                  <w:szCs w:val="24"/>
                </w:rPr>
                <w:t xml:space="preserve"> </w:t>
              </w:r>
              <w:r w:rsidRPr="00BC2584">
                <w:rPr>
                  <w:rFonts w:ascii="Sylfaen" w:hAnsi="Sylfaen" w:cs="Sylfaen"/>
                  <w:noProof/>
                  <w:szCs w:val="24"/>
                </w:rPr>
                <w:t>პრო</w:t>
              </w:r>
              <w:r w:rsidRPr="00BC2584">
                <w:rPr>
                  <w:rFonts w:ascii="Times New Roman" w:hAnsi="Times New Roman" w:cs="Times New Roman"/>
                  <w:noProof/>
                  <w:szCs w:val="24"/>
                </w:rPr>
                <w:t xml:space="preserve">“. (2021, December 29). </w:t>
              </w:r>
              <w:r w:rsidRPr="00BC2584">
                <w:rPr>
                  <w:rFonts w:ascii="Times New Roman" w:hAnsi="Times New Roman" w:cs="Times New Roman"/>
                  <w:i/>
                  <w:iCs/>
                  <w:noProof/>
                  <w:szCs w:val="24"/>
                </w:rPr>
                <w:t>https://mtisambebi.ge/news/people</w:t>
              </w:r>
              <w:r w:rsidRPr="00BC2584">
                <w:rPr>
                  <w:rFonts w:ascii="Times New Roman" w:hAnsi="Times New Roman" w:cs="Times New Roman"/>
                  <w:noProof/>
                  <w:szCs w:val="24"/>
                </w:rPr>
                <w:t>. Retrieved from https://mtisambebi.ge: https://mtisambebi.ge/news/people/item/1408-svanetis-mosaxleobas-ar-ekutvnis-upaso-shuqi-vixsnit-pasuxismgeblobas-%E2%80%9Eenergo-pro%E2%80%9C</w:t>
              </w:r>
            </w:p>
            <w:p w14:paraId="67979F0E"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მაღალი</w:t>
              </w:r>
              <w:r w:rsidRPr="00BC2584">
                <w:rPr>
                  <w:rFonts w:ascii="Times New Roman" w:hAnsi="Times New Roman" w:cs="Times New Roman"/>
                  <w:noProof/>
                  <w:szCs w:val="24"/>
                </w:rPr>
                <w:t xml:space="preserve"> </w:t>
              </w:r>
              <w:r w:rsidRPr="00BC2584">
                <w:rPr>
                  <w:rFonts w:ascii="Sylfaen" w:hAnsi="Sylfaen" w:cs="Sylfaen"/>
                  <w:noProof/>
                  <w:szCs w:val="24"/>
                </w:rPr>
                <w:t>ძაბვის</w:t>
              </w:r>
              <w:r w:rsidRPr="00BC2584">
                <w:rPr>
                  <w:rFonts w:ascii="Times New Roman" w:hAnsi="Times New Roman" w:cs="Times New Roman"/>
                  <w:noProof/>
                  <w:szCs w:val="24"/>
                </w:rPr>
                <w:t xml:space="preserve"> </w:t>
              </w:r>
              <w:r w:rsidRPr="00BC2584">
                <w:rPr>
                  <w:rFonts w:ascii="Sylfaen" w:hAnsi="Sylfaen" w:cs="Sylfaen"/>
                  <w:noProof/>
                  <w:szCs w:val="24"/>
                </w:rPr>
                <w:t>ხაზები</w:t>
              </w:r>
              <w:r w:rsidRPr="00BC2584">
                <w:rPr>
                  <w:rFonts w:ascii="Times New Roman" w:hAnsi="Times New Roman" w:cs="Times New Roman"/>
                  <w:noProof/>
                  <w:szCs w:val="24"/>
                </w:rPr>
                <w:t xml:space="preserve"> </w:t>
              </w:r>
              <w:r w:rsidRPr="00BC2584">
                <w:rPr>
                  <w:rFonts w:ascii="Sylfaen" w:hAnsi="Sylfaen" w:cs="Sylfaen"/>
                  <w:noProof/>
                  <w:szCs w:val="24"/>
                </w:rPr>
                <w:t>აღდგენილია</w:t>
              </w:r>
              <w:r w:rsidRPr="00BC2584">
                <w:rPr>
                  <w:rFonts w:ascii="Times New Roman" w:hAnsi="Times New Roman" w:cs="Times New Roman"/>
                  <w:noProof/>
                  <w:szCs w:val="24"/>
                </w:rPr>
                <w:t xml:space="preserve">. (2021, December 28). </w:t>
              </w:r>
              <w:r w:rsidRPr="00BC2584">
                <w:rPr>
                  <w:rFonts w:ascii="Times New Roman" w:hAnsi="Times New Roman" w:cs="Times New Roman"/>
                  <w:i/>
                  <w:iCs/>
                  <w:noProof/>
                  <w:szCs w:val="24"/>
                </w:rPr>
                <w:t>https://www.interpressnews.ge/ka/article</w:t>
              </w:r>
              <w:r w:rsidRPr="00BC2584">
                <w:rPr>
                  <w:rFonts w:ascii="Times New Roman" w:hAnsi="Times New Roman" w:cs="Times New Roman"/>
                  <w:noProof/>
                  <w:szCs w:val="24"/>
                </w:rPr>
                <w:t>. Retrieved from https://www.interpressnews.ge/ka/article: https://www.interpressnews.ge/ka/article/690347-energo-pro-jorjia-mestiis-mkvebavi-magali-zabvis-xazebi-srulad-agdgenilia</w:t>
              </w:r>
            </w:p>
            <w:p w14:paraId="3EBDB853"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მთის</w:t>
              </w:r>
              <w:r w:rsidRPr="00BC2584">
                <w:rPr>
                  <w:rFonts w:ascii="Times New Roman" w:hAnsi="Times New Roman" w:cs="Times New Roman"/>
                  <w:noProof/>
                  <w:szCs w:val="24"/>
                </w:rPr>
                <w:t xml:space="preserve"> </w:t>
              </w:r>
              <w:r w:rsidRPr="00BC2584">
                <w:rPr>
                  <w:rFonts w:ascii="Sylfaen" w:hAnsi="Sylfaen" w:cs="Sylfaen"/>
                  <w:noProof/>
                  <w:szCs w:val="24"/>
                </w:rPr>
                <w:t>ამბები</w:t>
              </w:r>
              <w:r w:rsidRPr="00BC2584">
                <w:rPr>
                  <w:rFonts w:ascii="Times New Roman" w:hAnsi="Times New Roman" w:cs="Times New Roman"/>
                  <w:noProof/>
                  <w:szCs w:val="24"/>
                </w:rPr>
                <w:t xml:space="preserve">. (2019, February 26). </w:t>
              </w:r>
              <w:r w:rsidRPr="00BC2584">
                <w:rPr>
                  <w:rFonts w:ascii="Sylfaen" w:hAnsi="Sylfaen" w:cs="Sylfaen"/>
                  <w:noProof/>
                  <w:szCs w:val="24"/>
                </w:rPr>
                <w:t>რატომ</w:t>
              </w:r>
              <w:r w:rsidRPr="00BC2584">
                <w:rPr>
                  <w:rFonts w:ascii="Times New Roman" w:hAnsi="Times New Roman" w:cs="Times New Roman"/>
                  <w:noProof/>
                  <w:szCs w:val="24"/>
                </w:rPr>
                <w:t xml:space="preserve"> </w:t>
              </w:r>
              <w:r w:rsidRPr="00BC2584">
                <w:rPr>
                  <w:rFonts w:ascii="Sylfaen" w:hAnsi="Sylfaen" w:cs="Sylfaen"/>
                  <w:noProof/>
                  <w:szCs w:val="24"/>
                </w:rPr>
                <w:t>ითხოვენ</w:t>
              </w:r>
              <w:r w:rsidRPr="00BC2584">
                <w:rPr>
                  <w:rFonts w:ascii="Times New Roman" w:hAnsi="Times New Roman" w:cs="Times New Roman"/>
                  <w:noProof/>
                  <w:szCs w:val="24"/>
                </w:rPr>
                <w:t xml:space="preserve"> </w:t>
              </w:r>
              <w:r w:rsidRPr="00BC2584">
                <w:rPr>
                  <w:rFonts w:ascii="Sylfaen" w:hAnsi="Sylfaen" w:cs="Sylfaen"/>
                  <w:noProof/>
                  <w:szCs w:val="24"/>
                </w:rPr>
                <w:t>სვანეთში</w:t>
              </w:r>
              <w:r w:rsidRPr="00BC2584">
                <w:rPr>
                  <w:rFonts w:ascii="Times New Roman" w:hAnsi="Times New Roman" w:cs="Times New Roman"/>
                  <w:noProof/>
                  <w:szCs w:val="24"/>
                </w:rPr>
                <w:t xml:space="preserve"> </w:t>
              </w:r>
              <w:r w:rsidRPr="00BC2584">
                <w:rPr>
                  <w:rFonts w:ascii="Sylfaen" w:hAnsi="Sylfaen" w:cs="Sylfaen"/>
                  <w:noProof/>
                  <w:szCs w:val="24"/>
                </w:rPr>
                <w:t>ოქროს</w:t>
              </w:r>
              <w:r w:rsidRPr="00BC2584">
                <w:rPr>
                  <w:rFonts w:ascii="Times New Roman" w:hAnsi="Times New Roman" w:cs="Times New Roman"/>
                  <w:noProof/>
                  <w:szCs w:val="24"/>
                </w:rPr>
                <w:t xml:space="preserve"> </w:t>
              </w:r>
              <w:r w:rsidRPr="00BC2584">
                <w:rPr>
                  <w:rFonts w:ascii="Sylfaen" w:hAnsi="Sylfaen" w:cs="Sylfaen"/>
                  <w:noProof/>
                  <w:szCs w:val="24"/>
                </w:rPr>
                <w:t>საწარმოო</w:t>
              </w:r>
              <w:r w:rsidRPr="00BC2584">
                <w:rPr>
                  <w:rFonts w:ascii="Times New Roman" w:hAnsi="Times New Roman" w:cs="Times New Roman"/>
                  <w:noProof/>
                  <w:szCs w:val="24"/>
                </w:rPr>
                <w:t xml:space="preserve"> </w:t>
              </w:r>
              <w:r w:rsidRPr="00BC2584">
                <w:rPr>
                  <w:rFonts w:ascii="Sylfaen" w:hAnsi="Sylfaen" w:cs="Sylfaen"/>
                  <w:noProof/>
                  <w:szCs w:val="24"/>
                </w:rPr>
                <w:t>წესით</w:t>
              </w:r>
              <w:r w:rsidRPr="00BC2584">
                <w:rPr>
                  <w:rFonts w:ascii="Times New Roman" w:hAnsi="Times New Roman" w:cs="Times New Roman"/>
                  <w:noProof/>
                  <w:szCs w:val="24"/>
                </w:rPr>
                <w:t xml:space="preserve"> </w:t>
              </w:r>
              <w:r w:rsidRPr="00BC2584">
                <w:rPr>
                  <w:rFonts w:ascii="Sylfaen" w:hAnsi="Sylfaen" w:cs="Sylfaen"/>
                  <w:noProof/>
                  <w:szCs w:val="24"/>
                </w:rPr>
                <w:t>მოპოვების</w:t>
              </w:r>
              <w:r w:rsidRPr="00BC2584">
                <w:rPr>
                  <w:rFonts w:ascii="Times New Roman" w:hAnsi="Times New Roman" w:cs="Times New Roman"/>
                  <w:noProof/>
                  <w:szCs w:val="24"/>
                </w:rPr>
                <w:t xml:space="preserve"> </w:t>
              </w:r>
              <w:r w:rsidRPr="00BC2584">
                <w:rPr>
                  <w:rFonts w:ascii="Sylfaen" w:hAnsi="Sylfaen" w:cs="Sylfaen"/>
                  <w:noProof/>
                  <w:szCs w:val="24"/>
                </w:rPr>
                <w:t>აკრძალვას</w:t>
              </w:r>
              <w:r w:rsidRPr="00BC2584">
                <w:rPr>
                  <w:rFonts w:ascii="Times New Roman" w:hAnsi="Times New Roman" w:cs="Times New Roman"/>
                  <w:noProof/>
                  <w:szCs w:val="24"/>
                </w:rPr>
                <w:t xml:space="preserve">. </w:t>
              </w:r>
              <w:r w:rsidRPr="00BC2584">
                <w:rPr>
                  <w:rFonts w:ascii="Sylfaen" w:hAnsi="Sylfaen" w:cs="Sylfaen"/>
                  <w:noProof/>
                  <w:szCs w:val="24"/>
                </w:rPr>
                <w:t>თბილისი</w:t>
              </w:r>
              <w:r w:rsidRPr="00BC2584">
                <w:rPr>
                  <w:rFonts w:ascii="Times New Roman" w:hAnsi="Times New Roman" w:cs="Times New Roman"/>
                  <w:noProof/>
                  <w:szCs w:val="24"/>
                </w:rPr>
                <w:t xml:space="preserve">, </w:t>
              </w:r>
              <w:r w:rsidRPr="00BC2584">
                <w:rPr>
                  <w:rFonts w:ascii="Sylfaen" w:hAnsi="Sylfaen" w:cs="Sylfaen"/>
                  <w:noProof/>
                  <w:szCs w:val="24"/>
                </w:rPr>
                <w:t>საქართველო</w:t>
              </w:r>
              <w:r w:rsidRPr="00BC2584">
                <w:rPr>
                  <w:rFonts w:ascii="Times New Roman" w:hAnsi="Times New Roman" w:cs="Times New Roman"/>
                  <w:noProof/>
                  <w:szCs w:val="24"/>
                </w:rPr>
                <w:t>.</w:t>
              </w:r>
            </w:p>
            <w:p w14:paraId="0F5512A2"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ნახუცრიშვილი</w:t>
              </w:r>
              <w:r w:rsidRPr="00BC2584">
                <w:rPr>
                  <w:rFonts w:ascii="Times New Roman" w:hAnsi="Times New Roman" w:cs="Times New Roman"/>
                  <w:noProof/>
                  <w:szCs w:val="24"/>
                </w:rPr>
                <w:t xml:space="preserve">, </w:t>
              </w:r>
              <w:r w:rsidRPr="00BC2584">
                <w:rPr>
                  <w:rFonts w:ascii="Sylfaen" w:hAnsi="Sylfaen" w:cs="Sylfaen"/>
                  <w:noProof/>
                  <w:szCs w:val="24"/>
                </w:rPr>
                <w:t>ლ</w:t>
              </w:r>
              <w:r w:rsidRPr="00BC2584">
                <w:rPr>
                  <w:rFonts w:ascii="Times New Roman" w:hAnsi="Times New Roman" w:cs="Times New Roman"/>
                  <w:noProof/>
                  <w:szCs w:val="24"/>
                </w:rPr>
                <w:t xml:space="preserve">. (2019, July 12). </w:t>
              </w:r>
              <w:r w:rsidRPr="00BC2584">
                <w:rPr>
                  <w:rFonts w:ascii="Times New Roman" w:hAnsi="Times New Roman" w:cs="Times New Roman"/>
                  <w:i/>
                  <w:iCs/>
                  <w:noProof/>
                  <w:szCs w:val="24"/>
                </w:rPr>
                <w:t>https://socialjustice.org.ge</w:t>
              </w:r>
              <w:r w:rsidRPr="00BC2584">
                <w:rPr>
                  <w:rFonts w:ascii="Times New Roman" w:hAnsi="Times New Roman" w:cs="Times New Roman"/>
                  <w:noProof/>
                  <w:szCs w:val="24"/>
                </w:rPr>
                <w:t>. Retrieved from https://socialjustice.org.ge: https://socialjustice.org.ge/ka/products/fitsis-simtkitse-da-mokhetiale-konstitutsia-khaishelebi-sakhelmtsifos-pirispir</w:t>
              </w:r>
            </w:p>
            <w:p w14:paraId="4DB89975"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რეხვიაშვილი</w:t>
              </w:r>
              <w:r w:rsidRPr="00BC2584">
                <w:rPr>
                  <w:rFonts w:ascii="Times New Roman" w:hAnsi="Times New Roman" w:cs="Times New Roman"/>
                  <w:noProof/>
                  <w:szCs w:val="24"/>
                </w:rPr>
                <w:t xml:space="preserve">, </w:t>
              </w:r>
              <w:r w:rsidRPr="00BC2584">
                <w:rPr>
                  <w:rFonts w:ascii="Sylfaen" w:hAnsi="Sylfaen" w:cs="Sylfaen"/>
                  <w:noProof/>
                  <w:szCs w:val="24"/>
                </w:rPr>
                <w:t>თ</w:t>
              </w:r>
              <w:r w:rsidRPr="00BC2584">
                <w:rPr>
                  <w:rFonts w:ascii="Times New Roman" w:hAnsi="Times New Roman" w:cs="Times New Roman"/>
                  <w:noProof/>
                  <w:szCs w:val="24"/>
                </w:rPr>
                <w:t xml:space="preserve">. (2022). </w:t>
              </w:r>
              <w:r w:rsidRPr="00BC2584">
                <w:rPr>
                  <w:rFonts w:ascii="Sylfaen" w:hAnsi="Sylfaen" w:cs="Sylfaen"/>
                  <w:i/>
                  <w:iCs/>
                  <w:noProof/>
                  <w:szCs w:val="24"/>
                </w:rPr>
                <w:t>კრიპტოვალუტის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წარმოების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გავლენა</w:t>
              </w:r>
              <w:r w:rsidRPr="00BC2584">
                <w:rPr>
                  <w:rFonts w:ascii="Times New Roman" w:hAnsi="Times New Roman" w:cs="Times New Roman"/>
                  <w:i/>
                  <w:iCs/>
                  <w:noProof/>
                  <w:szCs w:val="24"/>
                </w:rPr>
                <w:t xml:space="preserve"> </w:t>
              </w:r>
              <w:r w:rsidRPr="00BC2584">
                <w:rPr>
                  <w:rFonts w:ascii="Sylfaen" w:hAnsi="Sylfaen" w:cs="Sylfaen"/>
                  <w:i/>
                  <w:iCs/>
                  <w:noProof/>
                  <w:szCs w:val="24"/>
                </w:rPr>
                <w:t>ზემო</w:t>
              </w:r>
              <w:r w:rsidRPr="00BC2584">
                <w:rPr>
                  <w:rFonts w:ascii="Times New Roman" w:hAnsi="Times New Roman" w:cs="Times New Roman"/>
                  <w:i/>
                  <w:iCs/>
                  <w:noProof/>
                  <w:szCs w:val="24"/>
                </w:rPr>
                <w:t xml:space="preserve"> </w:t>
              </w:r>
              <w:r w:rsidRPr="00BC2584">
                <w:rPr>
                  <w:rFonts w:ascii="Sylfaen" w:hAnsi="Sylfaen" w:cs="Sylfaen"/>
                  <w:i/>
                  <w:iCs/>
                  <w:noProof/>
                  <w:szCs w:val="24"/>
                </w:rPr>
                <w:t>სვანეთის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სოციალურ</w:t>
              </w:r>
              <w:r w:rsidRPr="00BC2584">
                <w:rPr>
                  <w:rFonts w:ascii="Times New Roman" w:hAnsi="Times New Roman" w:cs="Times New Roman"/>
                  <w:i/>
                  <w:iCs/>
                  <w:noProof/>
                  <w:szCs w:val="24"/>
                </w:rPr>
                <w:t xml:space="preserve"> </w:t>
              </w:r>
              <w:r w:rsidRPr="00BC2584">
                <w:rPr>
                  <w:rFonts w:ascii="Sylfaen" w:hAnsi="Sylfaen" w:cs="Sylfaen"/>
                  <w:i/>
                  <w:iCs/>
                  <w:noProof/>
                  <w:szCs w:val="24"/>
                </w:rPr>
                <w:t>ქსოვილზე</w:t>
              </w:r>
              <w:r w:rsidRPr="00BC2584">
                <w:rPr>
                  <w:rFonts w:ascii="Times New Roman" w:hAnsi="Times New Roman" w:cs="Times New Roman"/>
                  <w:i/>
                  <w:iCs/>
                  <w:noProof/>
                  <w:szCs w:val="24"/>
                </w:rPr>
                <w:t>.</w:t>
              </w:r>
              <w:r w:rsidRPr="00BC2584">
                <w:rPr>
                  <w:rFonts w:ascii="Times New Roman" w:hAnsi="Times New Roman" w:cs="Times New Roman"/>
                  <w:noProof/>
                  <w:szCs w:val="24"/>
                </w:rPr>
                <w:t xml:space="preserve"> </w:t>
              </w:r>
              <w:r w:rsidRPr="00BC2584">
                <w:rPr>
                  <w:rFonts w:ascii="Sylfaen" w:hAnsi="Sylfaen" w:cs="Sylfaen"/>
                  <w:noProof/>
                  <w:szCs w:val="24"/>
                </w:rPr>
                <w:t>თბილისი</w:t>
              </w:r>
              <w:r w:rsidRPr="00BC2584">
                <w:rPr>
                  <w:rFonts w:ascii="Times New Roman" w:hAnsi="Times New Roman" w:cs="Times New Roman"/>
                  <w:noProof/>
                  <w:szCs w:val="24"/>
                </w:rPr>
                <w:t xml:space="preserve">: </w:t>
              </w:r>
              <w:r w:rsidRPr="00BC2584">
                <w:rPr>
                  <w:rFonts w:ascii="Sylfaen" w:hAnsi="Sylfaen" w:cs="Sylfaen"/>
                  <w:noProof/>
                  <w:szCs w:val="24"/>
                </w:rPr>
                <w:t>ილიას</w:t>
              </w:r>
              <w:r w:rsidRPr="00BC2584">
                <w:rPr>
                  <w:rFonts w:ascii="Times New Roman" w:hAnsi="Times New Roman" w:cs="Times New Roman"/>
                  <w:noProof/>
                  <w:szCs w:val="24"/>
                </w:rPr>
                <w:t xml:space="preserve"> </w:t>
              </w:r>
              <w:r w:rsidRPr="00BC2584">
                <w:rPr>
                  <w:rFonts w:ascii="Sylfaen" w:hAnsi="Sylfaen" w:cs="Sylfaen"/>
                  <w:noProof/>
                  <w:szCs w:val="24"/>
                </w:rPr>
                <w:t>სახელმწიფო</w:t>
              </w:r>
              <w:r w:rsidRPr="00BC2584">
                <w:rPr>
                  <w:rFonts w:ascii="Times New Roman" w:hAnsi="Times New Roman" w:cs="Times New Roman"/>
                  <w:noProof/>
                  <w:szCs w:val="24"/>
                </w:rPr>
                <w:t xml:space="preserve"> </w:t>
              </w:r>
              <w:r w:rsidRPr="00BC2584">
                <w:rPr>
                  <w:rFonts w:ascii="Sylfaen" w:hAnsi="Sylfaen" w:cs="Sylfaen"/>
                  <w:noProof/>
                  <w:szCs w:val="24"/>
                </w:rPr>
                <w:t>უნივერსიტეტი</w:t>
              </w:r>
              <w:r w:rsidRPr="00BC2584">
                <w:rPr>
                  <w:rFonts w:ascii="Times New Roman" w:hAnsi="Times New Roman" w:cs="Times New Roman"/>
                  <w:noProof/>
                  <w:szCs w:val="24"/>
                </w:rPr>
                <w:t>. Retrieved from eprints.iliauni.edu.ge: chrome-extension://efaidnbmnnnibpcajpcglclefindmkaj/http://eprints.iliauni.edu.ge/11359/2/Pages%20from%20%E1%83%97%E1%83%94%E1%83%9D%E1%83%9C%E1%83%90%20%E1%83%A0%E1%83%94%E1%83%AE%E1%83%95%E1%83%98%E1%83%90%E1%83%A8%E1%83%95%E1%83%98%E1%83%9A%E1%83%98.pd</w:t>
              </w:r>
            </w:p>
            <w:p w14:paraId="3DE3F7B8" w14:textId="77777777" w:rsidR="00B80425" w:rsidRPr="00BC2584" w:rsidRDefault="00B80425" w:rsidP="00BC2584">
              <w:pPr>
                <w:pStyle w:val="Bibliography"/>
                <w:ind w:left="720" w:hanging="720"/>
                <w:jc w:val="both"/>
                <w:rPr>
                  <w:rFonts w:ascii="Times New Roman" w:hAnsi="Times New Roman" w:cs="Times New Roman"/>
                  <w:noProof/>
                  <w:szCs w:val="24"/>
                </w:rPr>
              </w:pPr>
              <w:r w:rsidRPr="00BC2584">
                <w:rPr>
                  <w:rFonts w:ascii="Sylfaen" w:hAnsi="Sylfaen" w:cs="Sylfaen"/>
                  <w:noProof/>
                  <w:szCs w:val="24"/>
                </w:rPr>
                <w:t>რეხვიაშვილი</w:t>
              </w:r>
              <w:r w:rsidRPr="00BC2584">
                <w:rPr>
                  <w:rFonts w:ascii="Times New Roman" w:hAnsi="Times New Roman" w:cs="Times New Roman"/>
                  <w:noProof/>
                  <w:szCs w:val="24"/>
                </w:rPr>
                <w:t xml:space="preserve">, </w:t>
              </w:r>
              <w:r w:rsidRPr="00BC2584">
                <w:rPr>
                  <w:rFonts w:ascii="Sylfaen" w:hAnsi="Sylfaen" w:cs="Sylfaen"/>
                  <w:noProof/>
                  <w:szCs w:val="24"/>
                </w:rPr>
                <w:t>ლ</w:t>
              </w:r>
              <w:r w:rsidRPr="00BC2584">
                <w:rPr>
                  <w:rFonts w:ascii="Times New Roman" w:hAnsi="Times New Roman" w:cs="Times New Roman"/>
                  <w:noProof/>
                  <w:szCs w:val="24"/>
                </w:rPr>
                <w:t xml:space="preserve">. (2022). </w:t>
              </w:r>
              <w:r w:rsidRPr="00BC2584">
                <w:rPr>
                  <w:rFonts w:ascii="Sylfaen" w:hAnsi="Sylfaen" w:cs="Sylfaen"/>
                  <w:i/>
                  <w:iCs/>
                  <w:noProof/>
                  <w:szCs w:val="24"/>
                </w:rPr>
                <w:t>რიონის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ხეობის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ბრძოლა</w:t>
              </w:r>
              <w:r w:rsidRPr="00BC2584">
                <w:rPr>
                  <w:rFonts w:ascii="Times New Roman" w:hAnsi="Times New Roman" w:cs="Times New Roman"/>
                  <w:i/>
                  <w:iCs/>
                  <w:noProof/>
                  <w:szCs w:val="24"/>
                </w:rPr>
                <w:t xml:space="preserve"> </w:t>
              </w:r>
              <w:r w:rsidRPr="00BC2584">
                <w:rPr>
                  <w:rFonts w:ascii="Sylfaen" w:hAnsi="Sylfaen" w:cs="Sylfaen"/>
                  <w:i/>
                  <w:iCs/>
                  <w:noProof/>
                  <w:szCs w:val="24"/>
                </w:rPr>
                <w:t>პოლიტიკური</w:t>
              </w:r>
              <w:r w:rsidRPr="00BC2584">
                <w:rPr>
                  <w:rFonts w:ascii="Times New Roman" w:hAnsi="Times New Roman" w:cs="Times New Roman"/>
                  <w:i/>
                  <w:iCs/>
                  <w:noProof/>
                  <w:szCs w:val="24"/>
                </w:rPr>
                <w:t xml:space="preserve"> </w:t>
              </w:r>
              <w:r w:rsidRPr="00BC2584">
                <w:rPr>
                  <w:rFonts w:ascii="Sylfaen" w:hAnsi="Sylfaen" w:cs="Sylfaen"/>
                  <w:i/>
                  <w:iCs/>
                  <w:noProof/>
                  <w:szCs w:val="24"/>
                </w:rPr>
                <w:t>და</w:t>
              </w:r>
              <w:r w:rsidRPr="00BC2584">
                <w:rPr>
                  <w:rFonts w:ascii="Times New Roman" w:hAnsi="Times New Roman" w:cs="Times New Roman"/>
                  <w:i/>
                  <w:iCs/>
                  <w:noProof/>
                  <w:szCs w:val="24"/>
                </w:rPr>
                <w:t xml:space="preserve"> </w:t>
              </w:r>
              <w:r w:rsidRPr="00BC2584">
                <w:rPr>
                  <w:rFonts w:ascii="Sylfaen" w:hAnsi="Sylfaen" w:cs="Sylfaen"/>
                  <w:i/>
                  <w:iCs/>
                  <w:noProof/>
                  <w:szCs w:val="24"/>
                </w:rPr>
                <w:t>სამოქალაქო</w:t>
              </w:r>
              <w:r w:rsidRPr="00BC2584">
                <w:rPr>
                  <w:rFonts w:ascii="Times New Roman" w:hAnsi="Times New Roman" w:cs="Times New Roman"/>
                  <w:i/>
                  <w:iCs/>
                  <w:noProof/>
                  <w:szCs w:val="24"/>
                </w:rPr>
                <w:t xml:space="preserve"> </w:t>
              </w:r>
              <w:r w:rsidRPr="00BC2584">
                <w:rPr>
                  <w:rFonts w:ascii="Sylfaen" w:hAnsi="Sylfaen" w:cs="Sylfaen"/>
                  <w:i/>
                  <w:iCs/>
                  <w:noProof/>
                  <w:szCs w:val="24"/>
                </w:rPr>
                <w:t>საზოგადოების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ველში</w:t>
              </w:r>
              <w:r w:rsidRPr="00BC2584">
                <w:rPr>
                  <w:rFonts w:ascii="Times New Roman" w:hAnsi="Times New Roman" w:cs="Times New Roman"/>
                  <w:i/>
                  <w:iCs/>
                  <w:noProof/>
                  <w:szCs w:val="24"/>
                </w:rPr>
                <w:t xml:space="preserve">: </w:t>
              </w:r>
              <w:r w:rsidRPr="00BC2584">
                <w:rPr>
                  <w:rFonts w:ascii="Sylfaen" w:hAnsi="Sylfaen" w:cs="Sylfaen"/>
                  <w:i/>
                  <w:iCs/>
                  <w:noProof/>
                  <w:szCs w:val="24"/>
                </w:rPr>
                <w:t>სადავო</w:t>
              </w:r>
              <w:r w:rsidRPr="00BC2584">
                <w:rPr>
                  <w:rFonts w:ascii="Times New Roman" w:hAnsi="Times New Roman" w:cs="Times New Roman"/>
                  <w:i/>
                  <w:iCs/>
                  <w:noProof/>
                  <w:szCs w:val="24"/>
                </w:rPr>
                <w:t xml:space="preserve"> </w:t>
              </w:r>
              <w:r w:rsidRPr="00BC2584">
                <w:rPr>
                  <w:rFonts w:ascii="Sylfaen" w:hAnsi="Sylfaen" w:cs="Sylfaen"/>
                  <w:i/>
                  <w:iCs/>
                  <w:noProof/>
                  <w:szCs w:val="24"/>
                </w:rPr>
                <w:t>ინფრასტრუქტურები</w:t>
              </w:r>
              <w:r w:rsidRPr="00BC2584">
                <w:rPr>
                  <w:rFonts w:ascii="Times New Roman" w:hAnsi="Times New Roman" w:cs="Times New Roman"/>
                  <w:i/>
                  <w:iCs/>
                  <w:noProof/>
                  <w:szCs w:val="24"/>
                </w:rPr>
                <w:t xml:space="preserve"> </w:t>
              </w:r>
              <w:r w:rsidRPr="00BC2584">
                <w:rPr>
                  <w:rFonts w:ascii="Sylfaen" w:hAnsi="Sylfaen" w:cs="Sylfaen"/>
                  <w:i/>
                  <w:iCs/>
                  <w:noProof/>
                  <w:szCs w:val="24"/>
                </w:rPr>
                <w:t>და</w:t>
              </w:r>
              <w:r w:rsidRPr="00BC2584">
                <w:rPr>
                  <w:rFonts w:ascii="Times New Roman" w:hAnsi="Times New Roman" w:cs="Times New Roman"/>
                  <w:i/>
                  <w:iCs/>
                  <w:noProof/>
                  <w:szCs w:val="24"/>
                </w:rPr>
                <w:t xml:space="preserve"> </w:t>
              </w:r>
              <w:r w:rsidRPr="00BC2584">
                <w:rPr>
                  <w:rFonts w:ascii="Sylfaen" w:hAnsi="Sylfaen" w:cs="Sylfaen"/>
                  <w:i/>
                  <w:iCs/>
                  <w:noProof/>
                  <w:szCs w:val="24"/>
                </w:rPr>
                <w:t>განვითარების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პოლიტიკა</w:t>
              </w:r>
              <w:r w:rsidRPr="00BC2584">
                <w:rPr>
                  <w:rFonts w:ascii="Times New Roman" w:hAnsi="Times New Roman" w:cs="Times New Roman"/>
                  <w:i/>
                  <w:iCs/>
                  <w:noProof/>
                  <w:szCs w:val="24"/>
                </w:rPr>
                <w:t xml:space="preserve">. </w:t>
              </w:r>
              <w:r w:rsidRPr="00BC2584">
                <w:rPr>
                  <w:rFonts w:ascii="Sylfaen" w:hAnsi="Sylfaen" w:cs="Sylfaen"/>
                  <w:i/>
                  <w:iCs/>
                  <w:noProof/>
                  <w:szCs w:val="24"/>
                </w:rPr>
                <w:t>ჰაინრიჰ</w:t>
              </w:r>
              <w:r w:rsidRPr="00BC2584">
                <w:rPr>
                  <w:rFonts w:ascii="Times New Roman" w:hAnsi="Times New Roman" w:cs="Times New Roman"/>
                  <w:i/>
                  <w:iCs/>
                  <w:noProof/>
                  <w:szCs w:val="24"/>
                </w:rPr>
                <w:t xml:space="preserve"> </w:t>
              </w:r>
              <w:r w:rsidRPr="00BC2584">
                <w:rPr>
                  <w:rFonts w:ascii="Sylfaen" w:hAnsi="Sylfaen" w:cs="Sylfaen"/>
                  <w:i/>
                  <w:iCs/>
                  <w:noProof/>
                  <w:szCs w:val="24"/>
                </w:rPr>
                <w:t>ბიოლის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ფონდის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თბილისის</w:t>
              </w:r>
              <w:r w:rsidRPr="00BC2584">
                <w:rPr>
                  <w:rFonts w:ascii="Times New Roman" w:hAnsi="Times New Roman" w:cs="Times New Roman"/>
                  <w:i/>
                  <w:iCs/>
                  <w:noProof/>
                  <w:szCs w:val="24"/>
                </w:rPr>
                <w:t xml:space="preserve"> </w:t>
              </w:r>
              <w:r w:rsidRPr="00BC2584">
                <w:rPr>
                  <w:rFonts w:ascii="Sylfaen" w:hAnsi="Sylfaen" w:cs="Sylfaen"/>
                  <w:i/>
                  <w:iCs/>
                  <w:noProof/>
                  <w:szCs w:val="24"/>
                </w:rPr>
                <w:t>ოფისი</w:t>
              </w:r>
              <w:r w:rsidRPr="00BC2584">
                <w:rPr>
                  <w:rFonts w:ascii="Times New Roman" w:hAnsi="Times New Roman" w:cs="Times New Roman"/>
                  <w:i/>
                  <w:iCs/>
                  <w:noProof/>
                  <w:szCs w:val="24"/>
                </w:rPr>
                <w:t>.</w:t>
              </w:r>
              <w:r w:rsidRPr="00BC2584">
                <w:rPr>
                  <w:rFonts w:ascii="Times New Roman" w:hAnsi="Times New Roman" w:cs="Times New Roman"/>
                  <w:noProof/>
                  <w:szCs w:val="24"/>
                </w:rPr>
                <w:t xml:space="preserve"> </w:t>
              </w:r>
              <w:r w:rsidRPr="00BC2584">
                <w:rPr>
                  <w:rFonts w:ascii="Sylfaen" w:hAnsi="Sylfaen" w:cs="Sylfaen"/>
                  <w:noProof/>
                  <w:szCs w:val="24"/>
                </w:rPr>
                <w:t>თბილისი</w:t>
              </w:r>
              <w:r w:rsidRPr="00BC2584">
                <w:rPr>
                  <w:rFonts w:ascii="Times New Roman" w:hAnsi="Times New Roman" w:cs="Times New Roman"/>
                  <w:noProof/>
                  <w:szCs w:val="24"/>
                </w:rPr>
                <w:t xml:space="preserve">: </w:t>
              </w:r>
              <w:r w:rsidRPr="00BC2584">
                <w:rPr>
                  <w:rFonts w:ascii="Sylfaen" w:hAnsi="Sylfaen" w:cs="Sylfaen"/>
                  <w:noProof/>
                  <w:szCs w:val="24"/>
                </w:rPr>
                <w:t>ჰაინრიჰ</w:t>
              </w:r>
              <w:r w:rsidRPr="00BC2584">
                <w:rPr>
                  <w:rFonts w:ascii="Times New Roman" w:hAnsi="Times New Roman" w:cs="Times New Roman"/>
                  <w:noProof/>
                  <w:szCs w:val="24"/>
                </w:rPr>
                <w:t xml:space="preserve"> </w:t>
              </w:r>
              <w:r w:rsidRPr="00BC2584">
                <w:rPr>
                  <w:rFonts w:ascii="Sylfaen" w:hAnsi="Sylfaen" w:cs="Sylfaen"/>
                  <w:noProof/>
                  <w:szCs w:val="24"/>
                </w:rPr>
                <w:t>ბიოლის</w:t>
              </w:r>
              <w:r w:rsidRPr="00BC2584">
                <w:rPr>
                  <w:rFonts w:ascii="Times New Roman" w:hAnsi="Times New Roman" w:cs="Times New Roman"/>
                  <w:noProof/>
                  <w:szCs w:val="24"/>
                </w:rPr>
                <w:t xml:space="preserve"> </w:t>
              </w:r>
              <w:r w:rsidRPr="00BC2584">
                <w:rPr>
                  <w:rFonts w:ascii="Sylfaen" w:hAnsi="Sylfaen" w:cs="Sylfaen"/>
                  <w:noProof/>
                  <w:szCs w:val="24"/>
                </w:rPr>
                <w:t>ფონდის</w:t>
              </w:r>
              <w:r w:rsidRPr="00BC2584">
                <w:rPr>
                  <w:rFonts w:ascii="Times New Roman" w:hAnsi="Times New Roman" w:cs="Times New Roman"/>
                  <w:noProof/>
                  <w:szCs w:val="24"/>
                </w:rPr>
                <w:t xml:space="preserve"> </w:t>
              </w:r>
              <w:r w:rsidRPr="00BC2584">
                <w:rPr>
                  <w:rFonts w:ascii="Sylfaen" w:hAnsi="Sylfaen" w:cs="Sylfaen"/>
                  <w:noProof/>
                  <w:szCs w:val="24"/>
                </w:rPr>
                <w:t>თბილისის</w:t>
              </w:r>
              <w:r w:rsidRPr="00BC2584">
                <w:rPr>
                  <w:rFonts w:ascii="Times New Roman" w:hAnsi="Times New Roman" w:cs="Times New Roman"/>
                  <w:noProof/>
                  <w:szCs w:val="24"/>
                </w:rPr>
                <w:t xml:space="preserve"> </w:t>
              </w:r>
              <w:r w:rsidRPr="00BC2584">
                <w:rPr>
                  <w:rFonts w:ascii="Sylfaen" w:hAnsi="Sylfaen" w:cs="Sylfaen"/>
                  <w:noProof/>
                  <w:szCs w:val="24"/>
                </w:rPr>
                <w:t>ოფისი</w:t>
              </w:r>
              <w:r w:rsidRPr="00BC2584">
                <w:rPr>
                  <w:rFonts w:ascii="Times New Roman" w:hAnsi="Times New Roman" w:cs="Times New Roman"/>
                  <w:noProof/>
                  <w:szCs w:val="24"/>
                </w:rPr>
                <w:t>.</w:t>
              </w:r>
            </w:p>
            <w:p w14:paraId="6DA31BFE" w14:textId="77777777" w:rsidR="00912D8F" w:rsidRPr="00767DD4" w:rsidRDefault="00710B2F" w:rsidP="00BC2584">
              <w:pPr>
                <w:jc w:val="both"/>
                <w:rPr>
                  <w:sz w:val="28"/>
                  <w:lang w:val="ka-GE"/>
                </w:rPr>
              </w:pPr>
              <w:r w:rsidRPr="00BC2584">
                <w:rPr>
                  <w:rFonts w:ascii="Times New Roman" w:hAnsi="Times New Roman" w:cs="Times New Roman"/>
                  <w:b/>
                  <w:bCs/>
                  <w:noProof/>
                  <w:szCs w:val="24"/>
                </w:rPr>
                <w:fldChar w:fldCharType="end"/>
              </w:r>
            </w:p>
          </w:sdtContent>
        </w:sdt>
      </w:sdtContent>
    </w:sdt>
    <w:sectPr w:rsidR="00912D8F" w:rsidRPr="00767DD4" w:rsidSect="00BC2584">
      <w:headerReference w:type="default" r:id="rId12"/>
      <w:footerReference w:type="default" r:id="rId13"/>
      <w:pgSz w:w="12240" w:h="15840"/>
      <w:pgMar w:top="1440" w:right="720" w:bottom="1440" w:left="720" w:header="720" w:footer="720" w:gutter="0"/>
      <w:pgNumType w:start="6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60E3" w14:textId="77777777" w:rsidR="004145F5" w:rsidRDefault="004145F5" w:rsidP="00D160CA">
      <w:pPr>
        <w:spacing w:after="0" w:line="240" w:lineRule="auto"/>
      </w:pPr>
      <w:r>
        <w:separator/>
      </w:r>
    </w:p>
  </w:endnote>
  <w:endnote w:type="continuationSeparator" w:id="0">
    <w:p w14:paraId="563BB596" w14:textId="77777777" w:rsidR="004145F5" w:rsidRDefault="004145F5" w:rsidP="00D1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Gkolkhety">
    <w:altName w:val="NGkolkhety"/>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PG Rioni Vera">
    <w:altName w:val="Times New Roman"/>
    <w:panose1 w:val="020B0603030804020204"/>
    <w:charset w:val="00"/>
    <w:family w:val="swiss"/>
    <w:notTrueType/>
    <w:pitch w:val="variable"/>
    <w:sig w:usb0="A40000AF"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60129"/>
      <w:docPartObj>
        <w:docPartGallery w:val="Page Numbers (Bottom of Page)"/>
        <w:docPartUnique/>
      </w:docPartObj>
    </w:sdtPr>
    <w:sdtEndPr>
      <w:rPr>
        <w:noProof/>
      </w:rPr>
    </w:sdtEndPr>
    <w:sdtContent>
      <w:p w14:paraId="2F92C6B3" w14:textId="77777777" w:rsidR="007A044A" w:rsidRDefault="007A044A" w:rsidP="00BC2584">
        <w:pPr>
          <w:pStyle w:val="Footer"/>
        </w:pPr>
        <w:r>
          <w:fldChar w:fldCharType="begin"/>
        </w:r>
        <w:r>
          <w:instrText xml:space="preserve"> PAGE   \* MERGEFORMAT </w:instrText>
        </w:r>
        <w:r>
          <w:fldChar w:fldCharType="separate"/>
        </w:r>
        <w:r w:rsidR="005A45E5">
          <w:rPr>
            <w:noProof/>
          </w:rPr>
          <w:t>2</w:t>
        </w:r>
        <w:r>
          <w:rPr>
            <w:noProof/>
          </w:rPr>
          <w:fldChar w:fldCharType="end"/>
        </w:r>
      </w:p>
    </w:sdtContent>
  </w:sdt>
  <w:p w14:paraId="2CDD8D75" w14:textId="77777777" w:rsidR="007A044A" w:rsidRDefault="007A0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C2FE0" w14:textId="77777777" w:rsidR="004145F5" w:rsidRDefault="004145F5" w:rsidP="00D160CA">
      <w:pPr>
        <w:spacing w:after="0" w:line="240" w:lineRule="auto"/>
      </w:pPr>
      <w:r>
        <w:separator/>
      </w:r>
    </w:p>
  </w:footnote>
  <w:footnote w:type="continuationSeparator" w:id="0">
    <w:p w14:paraId="1A249A83" w14:textId="77777777" w:rsidR="004145F5" w:rsidRDefault="004145F5" w:rsidP="00D160CA">
      <w:pPr>
        <w:spacing w:after="0" w:line="240" w:lineRule="auto"/>
      </w:pPr>
      <w:r>
        <w:continuationSeparator/>
      </w:r>
    </w:p>
  </w:footnote>
  <w:footnote w:id="1">
    <w:p w14:paraId="161C9DA5" w14:textId="77777777" w:rsidR="007A044A" w:rsidRPr="00946509" w:rsidRDefault="007A044A" w:rsidP="00BC2584">
      <w:pPr>
        <w:pStyle w:val="FootnoteText"/>
        <w:jc w:val="both"/>
      </w:pPr>
      <w:r>
        <w:rPr>
          <w:rStyle w:val="FootnoteReference"/>
        </w:rPr>
        <w:footnoteRef/>
      </w:r>
      <w:r>
        <w:t xml:space="preserve"> </w:t>
      </w:r>
      <w:r w:rsidRPr="005F5ACC">
        <w:rPr>
          <w:rFonts w:ascii="Sylfaen" w:hAnsi="Sylfaen"/>
        </w:rPr>
        <w:t xml:space="preserve">Upper </w:t>
      </w:r>
      <w:proofErr w:type="spellStart"/>
      <w:r w:rsidRPr="005F5ACC">
        <w:rPr>
          <w:rFonts w:ascii="Sylfaen" w:hAnsi="Sylfaen"/>
        </w:rPr>
        <w:t>Svaneti</w:t>
      </w:r>
      <w:proofErr w:type="spellEnd"/>
      <w:r w:rsidRPr="005F5ACC">
        <w:rPr>
          <w:rFonts w:ascii="Sylfaen" w:hAnsi="Sylfaen"/>
        </w:rPr>
        <w:t xml:space="preserve"> – “</w:t>
      </w:r>
      <w:proofErr w:type="spellStart"/>
      <w:r w:rsidRPr="005F5ACC">
        <w:rPr>
          <w:rFonts w:ascii="Sylfaen" w:hAnsi="Sylfaen"/>
        </w:rPr>
        <w:t>Zemo</w:t>
      </w:r>
      <w:proofErr w:type="spellEnd"/>
      <w:r w:rsidRPr="005F5ACC">
        <w:rPr>
          <w:rFonts w:ascii="Sylfaen" w:hAnsi="Sylfaen"/>
        </w:rPr>
        <w:t xml:space="preserve"> </w:t>
      </w:r>
      <w:proofErr w:type="spellStart"/>
      <w:r w:rsidRPr="005F5ACC">
        <w:rPr>
          <w:rFonts w:ascii="Sylfaen" w:hAnsi="Sylfaen"/>
        </w:rPr>
        <w:t>Svaneti</w:t>
      </w:r>
      <w:proofErr w:type="spellEnd"/>
      <w:r w:rsidRPr="005F5ACC">
        <w:rPr>
          <w:rFonts w:ascii="Sylfaen" w:hAnsi="Sylfaen"/>
        </w:rPr>
        <w:t xml:space="preserve">”, </w:t>
      </w:r>
      <w:proofErr w:type="spellStart"/>
      <w:r w:rsidRPr="005F5ACC">
        <w:rPr>
          <w:rFonts w:ascii="Sylfaen" w:hAnsi="Sylfaen"/>
        </w:rPr>
        <w:t>Mestia</w:t>
      </w:r>
      <w:proofErr w:type="spellEnd"/>
      <w:r w:rsidRPr="005F5ACC">
        <w:rPr>
          <w:rFonts w:ascii="Sylfaen" w:hAnsi="Sylfaen"/>
        </w:rPr>
        <w:t xml:space="preserve"> municipality</w:t>
      </w:r>
      <w:r>
        <w:rPr>
          <w:rFonts w:ascii="Sylfaen" w:hAnsi="Sylfaen"/>
        </w:rPr>
        <w:t>, Georgia</w:t>
      </w:r>
      <w:r w:rsidRPr="005F5ACC">
        <w:rPr>
          <w:rFonts w:ascii="Sylfaen" w:hAnsi="Sylfaen"/>
        </w:rPr>
        <w:t>.</w:t>
      </w:r>
      <w:r>
        <w:rPr>
          <w:rFonts w:ascii="Sylfaen" w:hAnsi="Sylfaen"/>
        </w:rPr>
        <w:t xml:space="preserve"> </w:t>
      </w:r>
    </w:p>
  </w:footnote>
  <w:footnote w:id="2">
    <w:p w14:paraId="62D878F7" w14:textId="77777777" w:rsidR="007A044A" w:rsidRPr="00160808" w:rsidRDefault="007A044A" w:rsidP="00BC2584">
      <w:pPr>
        <w:pStyle w:val="FootnoteText"/>
        <w:jc w:val="both"/>
      </w:pPr>
      <w:r>
        <w:rPr>
          <w:rStyle w:val="FootnoteReference"/>
        </w:rPr>
        <w:footnoteRef/>
      </w:r>
      <w:r>
        <w:t xml:space="preserve"> </w:t>
      </w:r>
      <w:r w:rsidRPr="00C45FB2">
        <w:rPr>
          <w:rFonts w:ascii="Sylfaen" w:hAnsi="Sylfaen"/>
        </w:rPr>
        <w:t>More detailed discussion regarding the conflict between individual rationality and collective goods, achieved by the collective action, see</w:t>
      </w:r>
      <w:r>
        <w:rPr>
          <w:rFonts w:ascii="Sylfaen" w:hAnsi="Sylfaen"/>
        </w:rPr>
        <w:t xml:space="preserve"> Olson M.</w:t>
      </w:r>
      <w:r w:rsidRPr="00C45FB2">
        <w:rPr>
          <w:rFonts w:ascii="Sylfaen" w:hAnsi="Sylfaen"/>
        </w:rPr>
        <w:t xml:space="preserve"> </w:t>
      </w:r>
      <w:sdt>
        <w:sdtPr>
          <w:rPr>
            <w:rFonts w:ascii="Sylfaen" w:hAnsi="Sylfaen"/>
          </w:rPr>
          <w:id w:val="1117175268"/>
          <w:citation/>
        </w:sdtPr>
        <w:sdtContent>
          <w:r>
            <w:rPr>
              <w:rFonts w:ascii="Sylfaen" w:hAnsi="Sylfaen"/>
            </w:rPr>
            <w:fldChar w:fldCharType="begin"/>
          </w:r>
          <w:r>
            <w:rPr>
              <w:rFonts w:ascii="Sylfaen" w:hAnsi="Sylfaen"/>
            </w:rPr>
            <w:instrText xml:space="preserve">CITATION Ols71 \n  \t  \l 1033 </w:instrText>
          </w:r>
          <w:r>
            <w:rPr>
              <w:rFonts w:ascii="Sylfaen" w:hAnsi="Sylfaen"/>
            </w:rPr>
            <w:fldChar w:fldCharType="separate"/>
          </w:r>
          <w:r w:rsidR="00B80425" w:rsidRPr="00B80425">
            <w:rPr>
              <w:rFonts w:ascii="Sylfaen" w:hAnsi="Sylfaen"/>
              <w:noProof/>
            </w:rPr>
            <w:t>(1971)</w:t>
          </w:r>
          <w:r>
            <w:rPr>
              <w:rFonts w:ascii="Sylfaen" w:hAnsi="Sylfaen"/>
            </w:rPr>
            <w:fldChar w:fldCharType="end"/>
          </w:r>
        </w:sdtContent>
      </w:sdt>
      <w:r>
        <w:rPr>
          <w:rFonts w:ascii="Sylfaen" w:hAnsi="Sylfaen"/>
        </w:rPr>
        <w:t>.</w:t>
      </w:r>
    </w:p>
  </w:footnote>
  <w:footnote w:id="3">
    <w:p w14:paraId="25A57426" w14:textId="77777777" w:rsidR="007A044A" w:rsidRPr="00946509" w:rsidRDefault="007A044A" w:rsidP="00BC2584">
      <w:pPr>
        <w:pStyle w:val="FootnoteText"/>
        <w:jc w:val="both"/>
        <w:rPr>
          <w:rFonts w:ascii="Sylfaen" w:hAnsi="Sylfaen"/>
        </w:rPr>
      </w:pPr>
      <w:r>
        <w:rPr>
          <w:rStyle w:val="FootnoteReference"/>
        </w:rPr>
        <w:footnoteRef/>
      </w:r>
      <w:r>
        <w:t xml:space="preserve"> </w:t>
      </w:r>
      <w:r>
        <w:rPr>
          <w:rFonts w:ascii="Sylfaen" w:hAnsi="Sylfaen"/>
        </w:rPr>
        <w:t>The paper</w:t>
      </w:r>
      <w:r w:rsidRPr="005F5ACC">
        <w:rPr>
          <w:rFonts w:ascii="Sylfaen" w:hAnsi="Sylfaen"/>
        </w:rPr>
        <w:t xml:space="preserve"> interpret</w:t>
      </w:r>
      <w:r>
        <w:rPr>
          <w:rFonts w:ascii="Sylfaen" w:hAnsi="Sylfaen"/>
        </w:rPr>
        <w:t>s</w:t>
      </w:r>
      <w:r w:rsidRPr="005F5ACC">
        <w:rPr>
          <w:rFonts w:ascii="Sylfaen" w:hAnsi="Sylfaen"/>
        </w:rPr>
        <w:t xml:space="preserve"> the term “tradition” as it is used in Georgian discour</w:t>
      </w:r>
      <w:r>
        <w:rPr>
          <w:rFonts w:ascii="Sylfaen" w:hAnsi="Sylfaen"/>
        </w:rPr>
        <w:t>s</w:t>
      </w:r>
      <w:r w:rsidRPr="005F5ACC">
        <w:rPr>
          <w:rFonts w:ascii="Sylfaen" w:hAnsi="Sylfaen"/>
        </w:rPr>
        <w:t xml:space="preserve">e – meaning those norms and practices that precede the russification and modernization of the last two centuries </w:t>
      </w:r>
      <w:r w:rsidRPr="00992385">
        <w:rPr>
          <w:rFonts w:ascii="Sylfaen" w:hAnsi="Sylfaen"/>
        </w:rPr>
        <w:t>and a</w:t>
      </w:r>
      <w:r w:rsidRPr="00551822">
        <w:rPr>
          <w:rFonts w:ascii="Sylfaen" w:hAnsi="Sylfaen"/>
        </w:rPr>
        <w:t>ss</w:t>
      </w:r>
      <w:r w:rsidRPr="00992385">
        <w:rPr>
          <w:rFonts w:ascii="Sylfaen" w:hAnsi="Sylfaen"/>
        </w:rPr>
        <w:t>ociated</w:t>
      </w:r>
      <w:r w:rsidRPr="005F5ACC">
        <w:rPr>
          <w:rFonts w:ascii="Sylfaen" w:hAnsi="Sylfaen"/>
        </w:rPr>
        <w:t xml:space="preserve"> with the so-called Georgian identity.</w:t>
      </w:r>
    </w:p>
  </w:footnote>
  <w:footnote w:id="4">
    <w:p w14:paraId="5765962B" w14:textId="77777777" w:rsidR="007A044A" w:rsidRPr="00C83B02" w:rsidRDefault="007A044A" w:rsidP="00BC2584">
      <w:pPr>
        <w:autoSpaceDE w:val="0"/>
        <w:autoSpaceDN w:val="0"/>
        <w:adjustRightInd w:val="0"/>
        <w:spacing w:after="0" w:line="240" w:lineRule="auto"/>
        <w:jc w:val="both"/>
        <w:rPr>
          <w:rFonts w:ascii="Sylfaen" w:hAnsi="Sylfaen"/>
          <w:bCs/>
          <w:color w:val="FF0000"/>
          <w:szCs w:val="24"/>
        </w:rPr>
      </w:pPr>
      <w:r>
        <w:rPr>
          <w:rStyle w:val="FootnoteReference"/>
        </w:rPr>
        <w:footnoteRef/>
      </w:r>
      <w:r>
        <w:t xml:space="preserve"> </w:t>
      </w:r>
      <w:r w:rsidRPr="00C83B02">
        <w:rPr>
          <w:rFonts w:ascii="Sylfaen" w:hAnsi="Sylfaen"/>
          <w:sz w:val="20"/>
          <w:szCs w:val="20"/>
          <w:lang w:val="ka-GE"/>
        </w:rPr>
        <w:t xml:space="preserve">Mediation is </w:t>
      </w:r>
      <w:r w:rsidRPr="00C83B02">
        <w:rPr>
          <w:rFonts w:ascii="Sylfaen" w:hAnsi="Sylfaen"/>
          <w:sz w:val="20"/>
          <w:szCs w:val="20"/>
        </w:rPr>
        <w:t xml:space="preserve">a method of conflict resolution, involving an impartial third side and an elaborate system of rules, including, if </w:t>
      </w:r>
      <w:r>
        <w:rPr>
          <w:rFonts w:ascii="Sylfaen" w:hAnsi="Sylfaen"/>
          <w:sz w:val="20"/>
          <w:szCs w:val="20"/>
        </w:rPr>
        <w:t>necessary, oath. S</w:t>
      </w:r>
      <w:r w:rsidRPr="00C83B02">
        <w:rPr>
          <w:rFonts w:ascii="Sylfaen" w:hAnsi="Sylfaen"/>
          <w:sz w:val="20"/>
          <w:szCs w:val="20"/>
        </w:rPr>
        <w:t xml:space="preserve">ee </w:t>
      </w:r>
      <w:r w:rsidRPr="00C83B02">
        <w:rPr>
          <w:rFonts w:ascii="Sylfaen" w:hAnsi="Sylfaen"/>
          <w:sz w:val="20"/>
          <w:szCs w:val="20"/>
          <w:lang w:val="ka-GE"/>
        </w:rPr>
        <w:t>გაბლიანი ე.</w:t>
      </w:r>
      <w:r w:rsidRPr="00C83B02">
        <w:rPr>
          <w:rFonts w:ascii="Sylfaen" w:hAnsi="Sylfaen"/>
          <w:sz w:val="20"/>
          <w:szCs w:val="20"/>
        </w:rPr>
        <w:t xml:space="preserve"> </w:t>
      </w:r>
      <w:sdt>
        <w:sdtPr>
          <w:rPr>
            <w:rFonts w:ascii="Sylfaen" w:hAnsi="Sylfaen"/>
            <w:sz w:val="20"/>
            <w:szCs w:val="20"/>
            <w:lang w:val="ka-GE"/>
          </w:rPr>
          <w:id w:val="569623575"/>
          <w:citation/>
        </w:sdtPr>
        <w:sdtContent>
          <w:r w:rsidRPr="00C83B02">
            <w:rPr>
              <w:rFonts w:ascii="Sylfaen" w:hAnsi="Sylfaen"/>
              <w:sz w:val="20"/>
              <w:szCs w:val="20"/>
              <w:lang w:val="ka-GE"/>
            </w:rPr>
            <w:fldChar w:fldCharType="begin"/>
          </w:r>
          <w:r w:rsidRPr="00C83B02">
            <w:rPr>
              <w:rFonts w:ascii="Sylfaen" w:hAnsi="Sylfaen"/>
              <w:sz w:val="20"/>
              <w:szCs w:val="20"/>
              <w:lang w:val="ka-GE"/>
            </w:rPr>
            <w:instrText xml:space="preserve">CITATION 27 \n  \t  \l 1079 </w:instrText>
          </w:r>
          <w:r w:rsidRPr="00C83B02">
            <w:rPr>
              <w:rFonts w:ascii="Sylfaen" w:hAnsi="Sylfaen"/>
              <w:sz w:val="20"/>
              <w:szCs w:val="20"/>
              <w:lang w:val="ka-GE"/>
            </w:rPr>
            <w:fldChar w:fldCharType="separate"/>
          </w:r>
          <w:r w:rsidR="00B80425" w:rsidRPr="00B80425">
            <w:rPr>
              <w:rFonts w:ascii="Sylfaen" w:hAnsi="Sylfaen"/>
              <w:noProof/>
              <w:sz w:val="20"/>
              <w:szCs w:val="20"/>
              <w:lang w:val="ka-GE"/>
            </w:rPr>
            <w:t>(1927)</w:t>
          </w:r>
          <w:r w:rsidRPr="00C83B02">
            <w:rPr>
              <w:rFonts w:ascii="Sylfaen" w:hAnsi="Sylfaen"/>
              <w:sz w:val="20"/>
              <w:szCs w:val="20"/>
              <w:lang w:val="ka-GE"/>
            </w:rPr>
            <w:fldChar w:fldCharType="end"/>
          </w:r>
        </w:sdtContent>
      </w:sdt>
      <w:r>
        <w:rPr>
          <w:rFonts w:ascii="Sylfaen" w:hAnsi="Sylfaen"/>
          <w:sz w:val="20"/>
          <w:szCs w:val="20"/>
        </w:rPr>
        <w:t>.</w:t>
      </w:r>
      <w:r w:rsidRPr="00C83B02" w:rsidDel="001C3EB8">
        <w:rPr>
          <w:rFonts w:ascii="Sylfaen" w:hAnsi="Sylfaen"/>
          <w:sz w:val="20"/>
          <w:szCs w:val="20"/>
          <w:lang w:val="ka-GE"/>
        </w:rPr>
        <w:t xml:space="preserve"> </w:t>
      </w:r>
      <w:r w:rsidRPr="00C83B02">
        <w:rPr>
          <w:rFonts w:ascii="Sylfaen" w:hAnsi="Sylfaen"/>
          <w:sz w:val="20"/>
          <w:szCs w:val="20"/>
        </w:rPr>
        <w:t xml:space="preserve">See also </w:t>
      </w:r>
      <w:proofErr w:type="spellStart"/>
      <w:r w:rsidRPr="008461F3">
        <w:rPr>
          <w:rFonts w:ascii="Sylfaen" w:hAnsi="Sylfaen"/>
          <w:sz w:val="20"/>
          <w:szCs w:val="20"/>
        </w:rPr>
        <w:t>Voell</w:t>
      </w:r>
      <w:proofErr w:type="spellEnd"/>
      <w:r w:rsidRPr="008461F3">
        <w:rPr>
          <w:rFonts w:ascii="Sylfaen" w:hAnsi="Sylfaen"/>
          <w:sz w:val="20"/>
          <w:szCs w:val="20"/>
        </w:rPr>
        <w:t>, St.</w:t>
      </w:r>
      <w:sdt>
        <w:sdtPr>
          <w:rPr>
            <w:rFonts w:ascii="Sylfaen" w:hAnsi="Sylfaen"/>
            <w:sz w:val="20"/>
            <w:szCs w:val="20"/>
          </w:rPr>
          <w:id w:val="-1005895466"/>
          <w:citation/>
        </w:sdtPr>
        <w:sdtContent>
          <w:r w:rsidRPr="008461F3">
            <w:rPr>
              <w:rFonts w:ascii="Sylfaen" w:hAnsi="Sylfaen"/>
              <w:sz w:val="20"/>
              <w:szCs w:val="20"/>
            </w:rPr>
            <w:fldChar w:fldCharType="begin"/>
          </w:r>
          <w:r w:rsidRPr="008461F3">
            <w:rPr>
              <w:rFonts w:ascii="Sylfaen" w:hAnsi="Sylfaen"/>
              <w:sz w:val="20"/>
              <w:szCs w:val="20"/>
            </w:rPr>
            <w:instrText xml:space="preserve">CITATION Voe131 \n  \t  \l 1033 </w:instrText>
          </w:r>
          <w:r w:rsidRPr="008461F3">
            <w:rPr>
              <w:rFonts w:ascii="Sylfaen" w:hAnsi="Sylfaen"/>
              <w:sz w:val="20"/>
              <w:szCs w:val="20"/>
            </w:rPr>
            <w:fldChar w:fldCharType="separate"/>
          </w:r>
          <w:r w:rsidR="00B80425">
            <w:rPr>
              <w:rFonts w:ascii="Sylfaen" w:hAnsi="Sylfaen"/>
              <w:noProof/>
              <w:sz w:val="20"/>
              <w:szCs w:val="20"/>
            </w:rPr>
            <w:t xml:space="preserve"> </w:t>
          </w:r>
          <w:r w:rsidR="00B80425" w:rsidRPr="00B80425">
            <w:rPr>
              <w:rFonts w:ascii="Sylfaen" w:hAnsi="Sylfaen"/>
              <w:noProof/>
              <w:sz w:val="20"/>
              <w:szCs w:val="20"/>
            </w:rPr>
            <w:t>(2013)</w:t>
          </w:r>
          <w:r w:rsidRPr="008461F3">
            <w:rPr>
              <w:rFonts w:ascii="Sylfaen" w:hAnsi="Sylfaen"/>
              <w:sz w:val="20"/>
              <w:szCs w:val="20"/>
            </w:rPr>
            <w:fldChar w:fldCharType="end"/>
          </w:r>
        </w:sdtContent>
      </w:sdt>
      <w:r w:rsidRPr="008461F3">
        <w:rPr>
          <w:rFonts w:ascii="Sylfaen" w:hAnsi="Sylfaen"/>
          <w:sz w:val="20"/>
          <w:szCs w:val="20"/>
        </w:rPr>
        <w:t>;</w:t>
      </w:r>
      <w:sdt>
        <w:sdtPr>
          <w:rPr>
            <w:rFonts w:ascii="Sylfaen" w:hAnsi="Sylfaen"/>
            <w:sz w:val="20"/>
            <w:szCs w:val="20"/>
          </w:rPr>
          <w:id w:val="345755591"/>
          <w:citation/>
        </w:sdtPr>
        <w:sdtContent>
          <w:r w:rsidRPr="008461F3">
            <w:rPr>
              <w:rFonts w:ascii="Sylfaen" w:hAnsi="Sylfaen"/>
              <w:sz w:val="20"/>
              <w:szCs w:val="20"/>
            </w:rPr>
            <w:fldChar w:fldCharType="begin"/>
          </w:r>
          <w:r w:rsidRPr="008461F3">
            <w:rPr>
              <w:rFonts w:ascii="Sylfaen" w:hAnsi="Sylfaen"/>
              <w:sz w:val="20"/>
              <w:szCs w:val="20"/>
            </w:rPr>
            <w:instrText xml:space="preserve">CITATION Voe13 \t  \l 1033 </w:instrText>
          </w:r>
          <w:r w:rsidRPr="008461F3">
            <w:rPr>
              <w:rFonts w:ascii="Sylfaen" w:hAnsi="Sylfaen"/>
              <w:sz w:val="20"/>
              <w:szCs w:val="20"/>
            </w:rPr>
            <w:fldChar w:fldCharType="separate"/>
          </w:r>
          <w:r w:rsidR="00B80425">
            <w:rPr>
              <w:rFonts w:ascii="Sylfaen" w:hAnsi="Sylfaen"/>
              <w:noProof/>
              <w:sz w:val="20"/>
              <w:szCs w:val="20"/>
            </w:rPr>
            <w:t xml:space="preserve"> </w:t>
          </w:r>
          <w:r w:rsidR="00B80425" w:rsidRPr="00B80425">
            <w:rPr>
              <w:rFonts w:ascii="Sylfaen" w:hAnsi="Sylfaen"/>
              <w:noProof/>
              <w:sz w:val="20"/>
              <w:szCs w:val="20"/>
            </w:rPr>
            <w:t>(Voell, S., Jalabadze, N., Janiashvili, L., &amp; Kamm, E., 2014)</w:t>
          </w:r>
          <w:r w:rsidRPr="008461F3">
            <w:rPr>
              <w:rFonts w:ascii="Sylfaen" w:hAnsi="Sylfaen"/>
              <w:sz w:val="20"/>
              <w:szCs w:val="20"/>
            </w:rPr>
            <w:fldChar w:fldCharType="end"/>
          </w:r>
        </w:sdtContent>
      </w:sdt>
      <w:r w:rsidRPr="008461F3">
        <w:rPr>
          <w:rFonts w:ascii="Sylfaen" w:hAnsi="Sylfaen"/>
          <w:sz w:val="20"/>
          <w:szCs w:val="20"/>
        </w:rPr>
        <w:t>,</w:t>
      </w:r>
      <w:r w:rsidRPr="00C83B02">
        <w:rPr>
          <w:rFonts w:ascii="Sylfaen" w:hAnsi="Sylfaen"/>
          <w:sz w:val="20"/>
          <w:szCs w:val="20"/>
        </w:rPr>
        <w:t xml:space="preserve"> for more details regarding oath, its varieties and its importance in a current context.</w:t>
      </w:r>
    </w:p>
  </w:footnote>
  <w:footnote w:id="5">
    <w:p w14:paraId="6F3ECA95" w14:textId="77777777" w:rsidR="007A044A" w:rsidRPr="008461F3" w:rsidRDefault="007A044A" w:rsidP="00BC2584">
      <w:pPr>
        <w:pStyle w:val="FootnoteText"/>
        <w:jc w:val="both"/>
        <w:rPr>
          <w:lang w:val="ka-GE"/>
        </w:rPr>
      </w:pPr>
      <w:r>
        <w:rPr>
          <w:rStyle w:val="FootnoteReference"/>
        </w:rPr>
        <w:footnoteRef/>
      </w:r>
      <w:r>
        <w:t xml:space="preserve"> </w:t>
      </w:r>
      <w:r w:rsidRPr="00551822">
        <w:rPr>
          <w:rFonts w:ascii="Sylfaen" w:hAnsi="Sylfaen"/>
        </w:rPr>
        <w:t xml:space="preserve">The view that “the development of modern societies is accompanied by the irreversible decline of tradition” </w:t>
      </w:r>
      <w:r>
        <w:rPr>
          <w:rFonts w:ascii="Sylfaen" w:hAnsi="Sylfaen"/>
        </w:rPr>
        <w:t>was</w:t>
      </w:r>
      <w:r w:rsidRPr="00551822">
        <w:rPr>
          <w:rFonts w:ascii="Sylfaen" w:hAnsi="Sylfaen"/>
        </w:rPr>
        <w:t xml:space="preserve"> an integral part </w:t>
      </w:r>
      <w:r>
        <w:rPr>
          <w:rFonts w:ascii="Sylfaen" w:hAnsi="Sylfaen"/>
        </w:rPr>
        <w:t xml:space="preserve">of many modernization theories </w:t>
      </w:r>
      <w:r w:rsidRPr="009B33CD">
        <w:rPr>
          <w:rFonts w:ascii="Sylfaen" w:hAnsi="Sylfaen"/>
          <w:noProof/>
        </w:rPr>
        <w:t>(Thompson, 1995</w:t>
      </w:r>
      <w:r>
        <w:rPr>
          <w:rFonts w:ascii="Sylfaen" w:hAnsi="Sylfaen"/>
          <w:noProof/>
        </w:rPr>
        <w:t>, p.179</w:t>
      </w:r>
      <w:r w:rsidRPr="009B33CD">
        <w:rPr>
          <w:rFonts w:ascii="Sylfaen" w:hAnsi="Sylfaen"/>
          <w:noProof/>
        </w:rPr>
        <w:t>)</w:t>
      </w:r>
      <w:r>
        <w:rPr>
          <w:rFonts w:ascii="Sylfaen" w:hAnsi="Sylfaen"/>
          <w:noProof/>
          <w:lang w:val="ka-GE"/>
        </w:rPr>
        <w:t>.</w:t>
      </w:r>
    </w:p>
  </w:footnote>
  <w:footnote w:id="6">
    <w:p w14:paraId="56EEA399" w14:textId="77777777" w:rsidR="007A044A" w:rsidRPr="00C4192C" w:rsidRDefault="007A044A">
      <w:pPr>
        <w:pStyle w:val="FootnoteText"/>
        <w:rPr>
          <w:rFonts w:ascii="Sylfaen" w:hAnsi="Sylfaen"/>
          <w:lang w:val="ka-GE"/>
        </w:rPr>
      </w:pPr>
      <w:r>
        <w:rPr>
          <w:rStyle w:val="FootnoteReference"/>
        </w:rPr>
        <w:footnoteRef/>
      </w:r>
      <w:r>
        <w:t xml:space="preserve"> </w:t>
      </w:r>
      <w:r w:rsidRPr="00C4584F">
        <w:rPr>
          <w:rFonts w:ascii="Sylfaen" w:hAnsi="Sylfaen"/>
        </w:rPr>
        <w:t>Term coined by</w:t>
      </w:r>
      <w:r>
        <w:t xml:space="preserve"> </w:t>
      </w:r>
      <w:r w:rsidRPr="00DA717D">
        <w:rPr>
          <w:rFonts w:ascii="Sylfaen" w:hAnsi="Sylfaen"/>
          <w:lang w:val="ka-GE"/>
        </w:rPr>
        <w:t>Wolfgang Streeck</w:t>
      </w:r>
      <w:r w:rsidRPr="00CF0EBE">
        <w:rPr>
          <w:rFonts w:ascii="Sylfaen" w:hAnsi="Sylfaen"/>
        </w:rPr>
        <w:t xml:space="preserve"> </w:t>
      </w:r>
      <w:sdt>
        <w:sdtPr>
          <w:rPr>
            <w:rFonts w:ascii="Sylfaen" w:hAnsi="Sylfaen"/>
          </w:rPr>
          <w:id w:val="-312490885"/>
          <w:citation/>
        </w:sdtPr>
        <w:sdtContent>
          <w:r>
            <w:rPr>
              <w:rFonts w:ascii="Sylfaen" w:hAnsi="Sylfaen"/>
            </w:rPr>
            <w:fldChar w:fldCharType="begin"/>
          </w:r>
          <w:r w:rsidR="00B80425">
            <w:rPr>
              <w:rFonts w:ascii="Sylfaen" w:hAnsi="Sylfaen"/>
            </w:rPr>
            <w:instrText xml:space="preserve">CITATION Wol11 \n  \t  \l 1033 </w:instrText>
          </w:r>
          <w:r>
            <w:rPr>
              <w:rFonts w:ascii="Sylfaen" w:hAnsi="Sylfaen"/>
            </w:rPr>
            <w:fldChar w:fldCharType="separate"/>
          </w:r>
          <w:r w:rsidR="00B80425" w:rsidRPr="00B80425">
            <w:rPr>
              <w:rFonts w:ascii="Sylfaen" w:hAnsi="Sylfaen"/>
              <w:noProof/>
            </w:rPr>
            <w:t>(2011)</w:t>
          </w:r>
          <w:r>
            <w:rPr>
              <w:rFonts w:ascii="Sylfaen" w:hAnsi="Sylfaen"/>
            </w:rPr>
            <w:fldChar w:fldCharType="end"/>
          </w:r>
        </w:sdtContent>
      </w:sdt>
      <w:r>
        <w:rPr>
          <w:rFonts w:ascii="Sylfaen" w:hAnsi="Sylfaen"/>
        </w:rPr>
        <w:t>.</w:t>
      </w:r>
    </w:p>
  </w:footnote>
  <w:footnote w:id="7">
    <w:p w14:paraId="1C070CF6" w14:textId="77777777" w:rsidR="007A044A" w:rsidRPr="004D51E5" w:rsidRDefault="007A044A">
      <w:pPr>
        <w:pStyle w:val="FootnoteText"/>
      </w:pPr>
      <w:r>
        <w:rPr>
          <w:rStyle w:val="FootnoteReference"/>
        </w:rPr>
        <w:footnoteRef/>
      </w:r>
      <w:r>
        <w:t xml:space="preserve"> </w:t>
      </w:r>
      <w:r>
        <w:rPr>
          <w:rFonts w:ascii="Sylfaen" w:hAnsi="Sylfaen"/>
        </w:rPr>
        <w:t>The authors</w:t>
      </w:r>
      <w:r w:rsidRPr="00C45FB2">
        <w:rPr>
          <w:rFonts w:ascii="Sylfaen" w:hAnsi="Sylfaen"/>
        </w:rPr>
        <w:t xml:space="preserve"> express gratitude to the interviewees met in Mestia and Tbilisi, but are responsible of any misinterpretation of their sayings.</w:t>
      </w:r>
    </w:p>
  </w:footnote>
  <w:footnote w:id="8">
    <w:p w14:paraId="5588EDD1" w14:textId="77777777" w:rsidR="007A044A" w:rsidRPr="00E13B8D" w:rsidRDefault="007A044A">
      <w:pPr>
        <w:pStyle w:val="FootnoteText"/>
      </w:pPr>
      <w:r>
        <w:rPr>
          <w:rStyle w:val="FootnoteReference"/>
        </w:rPr>
        <w:footnoteRef/>
      </w:r>
      <w:r>
        <w:t xml:space="preserve"> </w:t>
      </w:r>
      <w:r w:rsidRPr="00D90180">
        <w:t>http://pop-stat.mashke.org/</w:t>
      </w:r>
      <w:r w:rsidRPr="00037C54">
        <w:t xml:space="preserve"> </w:t>
      </w:r>
    </w:p>
  </w:footnote>
  <w:footnote w:id="9">
    <w:p w14:paraId="01184A77" w14:textId="77777777" w:rsidR="007A044A" w:rsidRPr="00C25302" w:rsidRDefault="007A044A">
      <w:pPr>
        <w:pStyle w:val="FootnoteText"/>
        <w:rPr>
          <w:rFonts w:ascii="Sylfaen" w:hAnsi="Sylfaen"/>
        </w:rPr>
      </w:pPr>
      <w:r>
        <w:rPr>
          <w:rStyle w:val="FootnoteReference"/>
        </w:rPr>
        <w:footnoteRef/>
      </w:r>
      <w:r w:rsidRPr="00BA584E">
        <w:rPr>
          <w:lang w:val="ka-GE"/>
        </w:rPr>
        <w:t xml:space="preserve"> </w:t>
      </w:r>
      <w:r>
        <w:rPr>
          <w:rFonts w:ascii="Sylfaen" w:hAnsi="Sylfaen"/>
          <w:lang w:val="ka-GE"/>
        </w:rPr>
        <w:t>The formation of self-government</w:t>
      </w:r>
      <w:r>
        <w:rPr>
          <w:rFonts w:ascii="Sylfaen" w:hAnsi="Sylfaen"/>
        </w:rPr>
        <w:t xml:space="preserve"> </w:t>
      </w:r>
      <w:r>
        <w:rPr>
          <w:rFonts w:ascii="Sylfaen" w:hAnsi="Sylfaen"/>
          <w:lang w:val="ka-GE"/>
        </w:rPr>
        <w:t xml:space="preserve">is particularly noteworthy. </w:t>
      </w:r>
      <w:r>
        <w:rPr>
          <w:rFonts w:ascii="Sylfaen" w:hAnsi="Sylfaen"/>
        </w:rPr>
        <w:t>S</w:t>
      </w:r>
      <w:r>
        <w:rPr>
          <w:rFonts w:ascii="Sylfaen" w:hAnsi="Sylfaen"/>
          <w:lang w:val="ka-GE"/>
        </w:rPr>
        <w:t xml:space="preserve">everal legislative reforms aimed at </w:t>
      </w:r>
      <w:r>
        <w:rPr>
          <w:rFonts w:ascii="Sylfaen" w:hAnsi="Sylfaen"/>
        </w:rPr>
        <w:t>local reforms</w:t>
      </w:r>
      <w:r>
        <w:rPr>
          <w:rFonts w:ascii="Sylfaen" w:hAnsi="Sylfaen"/>
          <w:lang w:val="ka-GE"/>
        </w:rPr>
        <w:t xml:space="preserve"> and independence of self-govern</w:t>
      </w:r>
      <w:r>
        <w:rPr>
          <w:rFonts w:ascii="Sylfaen" w:hAnsi="Sylfaen"/>
        </w:rPr>
        <w:t xml:space="preserve">ment. Municipalities have got formal independence but natural resources still belong to the </w:t>
      </w:r>
      <w:r w:rsidRPr="00551822">
        <w:rPr>
          <w:rFonts w:ascii="Sylfaen" w:hAnsi="Sylfaen"/>
        </w:rPr>
        <w:t>state</w:t>
      </w:r>
      <w:r>
        <w:rPr>
          <w:rFonts w:ascii="Sylfaen" w:hAnsi="Sylfaen"/>
        </w:rPr>
        <w:t>.</w:t>
      </w:r>
      <w:r>
        <w:rPr>
          <w:rFonts w:ascii="Sylfaen" w:hAnsi="Sylfaen"/>
          <w:lang w:val="ka-GE"/>
        </w:rPr>
        <w:t xml:space="preserve"> </w:t>
      </w:r>
      <w:r>
        <w:rPr>
          <w:rFonts w:ascii="Sylfaen" w:hAnsi="Sylfaen"/>
        </w:rPr>
        <w:t>T</w:t>
      </w:r>
      <w:r>
        <w:rPr>
          <w:rFonts w:ascii="Sylfaen" w:hAnsi="Sylfaen"/>
          <w:lang w:val="ka-GE"/>
        </w:rPr>
        <w:t>he system functions in a fairly centralized manner, with low local population involvement and responsibility for solving common problems</w:t>
      </w:r>
      <w:r>
        <w:rPr>
          <w:rFonts w:ascii="Sylfaen" w:hAnsi="Sylfaen"/>
        </w:rPr>
        <w:t>.</w:t>
      </w:r>
    </w:p>
  </w:footnote>
  <w:footnote w:id="10">
    <w:p w14:paraId="1BED5B0C" w14:textId="77777777" w:rsidR="007A044A" w:rsidRPr="00C4584F" w:rsidRDefault="007A044A" w:rsidP="00F92AD7">
      <w:pPr>
        <w:pStyle w:val="FootnoteText"/>
        <w:rPr>
          <w:rFonts w:ascii="Sylfaen" w:hAnsi="Sylfaen"/>
        </w:rPr>
      </w:pPr>
      <w:r>
        <w:rPr>
          <w:rStyle w:val="FootnoteReference"/>
        </w:rPr>
        <w:footnoteRef/>
      </w:r>
      <w:r>
        <w:rPr>
          <w:rFonts w:ascii="Sylfaen" w:hAnsi="Sylfaen"/>
        </w:rPr>
        <w:t xml:space="preserve"> </w:t>
      </w:r>
      <w:r>
        <w:rPr>
          <w:rFonts w:ascii="Sylfaen" w:hAnsi="Sylfaen"/>
          <w:lang w:val="ka-GE"/>
        </w:rPr>
        <w:t xml:space="preserve">For a more sophisticated analysis of ownership regimes, see </w:t>
      </w:r>
      <w:r w:rsidRPr="005F14EC">
        <w:rPr>
          <w:rFonts w:ascii="Sylfaen" w:hAnsi="Sylfaen"/>
          <w:noProof/>
          <w:szCs w:val="24"/>
        </w:rPr>
        <w:t>Schlager, E</w:t>
      </w:r>
      <w:r>
        <w:rPr>
          <w:rFonts w:ascii="Sylfaen" w:hAnsi="Sylfaen"/>
          <w:noProof/>
          <w:szCs w:val="24"/>
        </w:rPr>
        <w:t>.</w:t>
      </w:r>
      <w:r w:rsidRPr="00CB69E2">
        <w:rPr>
          <w:rFonts w:ascii="Sylfaen" w:hAnsi="Sylfaen"/>
          <w:noProof/>
          <w:szCs w:val="24"/>
        </w:rPr>
        <w:t xml:space="preserve"> &amp; Ostrom, E.</w:t>
      </w:r>
      <w:r>
        <w:rPr>
          <w:rFonts w:ascii="Sylfaen" w:hAnsi="Sylfaen"/>
        </w:rPr>
        <w:t>,</w:t>
      </w:r>
      <w:r w:rsidRPr="00F92AD7">
        <w:rPr>
          <w:rFonts w:ascii="Sylfaen" w:hAnsi="Sylfaen"/>
          <w:lang w:val="ka-GE"/>
        </w:rPr>
        <w:t xml:space="preserve"> </w:t>
      </w:r>
      <w:r>
        <w:rPr>
          <w:rFonts w:ascii="Sylfaen" w:hAnsi="Sylfaen"/>
        </w:rPr>
        <w:t>(</w:t>
      </w:r>
      <w:r w:rsidRPr="00F92AD7">
        <w:rPr>
          <w:rFonts w:ascii="Sylfaen" w:hAnsi="Sylfaen"/>
          <w:lang w:val="ka-GE"/>
        </w:rPr>
        <w:t>1992</w:t>
      </w:r>
      <w:r>
        <w:rPr>
          <w:rFonts w:ascii="Sylfaen" w:hAnsi="Sylfaen"/>
        </w:rPr>
        <w:t>).</w:t>
      </w:r>
    </w:p>
  </w:footnote>
  <w:footnote w:id="11">
    <w:p w14:paraId="7BCAAE74" w14:textId="77777777" w:rsidR="007A044A" w:rsidRPr="003342C5" w:rsidRDefault="007A044A" w:rsidP="00C4584F">
      <w:pPr>
        <w:pStyle w:val="FootnoteText"/>
        <w:rPr>
          <w:rFonts w:ascii="Sylfaen" w:hAnsi="Sylfaen"/>
        </w:rPr>
      </w:pPr>
      <w:r>
        <w:rPr>
          <w:rStyle w:val="FootnoteReference"/>
        </w:rPr>
        <w:footnoteRef/>
      </w:r>
      <w:r>
        <w:t xml:space="preserve"> </w:t>
      </w:r>
      <w:r w:rsidRPr="003342C5">
        <w:rPr>
          <w:rFonts w:ascii="Sylfaen" w:hAnsi="Sylfaen"/>
        </w:rPr>
        <w:t xml:space="preserve">The mining </w:t>
      </w:r>
      <w:proofErr w:type="spellStart"/>
      <w:r w:rsidRPr="003342C5">
        <w:rPr>
          <w:rFonts w:ascii="Sylfaen" w:hAnsi="Sylfaen"/>
        </w:rPr>
        <w:t>licence</w:t>
      </w:r>
      <w:proofErr w:type="spellEnd"/>
      <w:r w:rsidRPr="003342C5">
        <w:rPr>
          <w:rFonts w:ascii="Sylfaen" w:hAnsi="Sylfaen"/>
        </w:rPr>
        <w:t xml:space="preserve"> was issued in 2005 to </w:t>
      </w:r>
      <w:r w:rsidRPr="003342C5">
        <w:rPr>
          <w:rFonts w:ascii="BPG Rioni Vera" w:hAnsi="BPG Rioni Vera"/>
          <w:color w:val="333333"/>
          <w:shd w:val="clear" w:color="auto" w:fill="FFFFFF"/>
        </w:rPr>
        <w:t>Optical Systems I</w:t>
      </w:r>
      <w:r w:rsidR="00E95E73">
        <w:rPr>
          <w:rFonts w:ascii="BPG Rioni Vera" w:hAnsi="BPG Rioni Vera"/>
          <w:color w:val="333333"/>
          <w:shd w:val="clear" w:color="auto" w:fill="FFFFFF"/>
        </w:rPr>
        <w:t xml:space="preserve">nc, active work started in 2016; protests continued </w:t>
      </w:r>
      <w:proofErr w:type="spellStart"/>
      <w:r w:rsidR="00E95E73">
        <w:rPr>
          <w:rFonts w:ascii="BPG Rioni Vera" w:hAnsi="BPG Rioni Vera"/>
          <w:color w:val="333333"/>
          <w:shd w:val="clear" w:color="auto" w:fill="FFFFFF"/>
        </w:rPr>
        <w:t>untill</w:t>
      </w:r>
      <w:proofErr w:type="spellEnd"/>
      <w:r w:rsidR="00E95E73">
        <w:rPr>
          <w:rFonts w:ascii="BPG Rioni Vera" w:hAnsi="BPG Rioni Vera"/>
          <w:color w:val="333333"/>
          <w:shd w:val="clear" w:color="auto" w:fill="FFFFFF"/>
        </w:rPr>
        <w:t xml:space="preserve"> 2019</w:t>
      </w:r>
      <w:sdt>
        <w:sdtPr>
          <w:rPr>
            <w:rFonts w:ascii="Sylfaen" w:hAnsi="Sylfaen"/>
            <w:lang w:val="ka-GE"/>
          </w:rPr>
          <w:id w:val="-1181895524"/>
          <w:citation/>
        </w:sdtPr>
        <w:sdtContent>
          <w:r w:rsidRPr="006646F0">
            <w:rPr>
              <w:rFonts w:ascii="Sylfaen" w:hAnsi="Sylfaen"/>
              <w:lang w:val="ka-GE"/>
            </w:rPr>
            <w:fldChar w:fldCharType="begin"/>
          </w:r>
          <w:r w:rsidRPr="006646F0">
            <w:rPr>
              <w:rFonts w:ascii="Sylfaen" w:hAnsi="Sylfaen"/>
            </w:rPr>
            <w:instrText xml:space="preserve"> CITATION REG19 \l 1033 </w:instrText>
          </w:r>
          <w:r w:rsidRPr="006646F0">
            <w:rPr>
              <w:rFonts w:ascii="Sylfaen" w:hAnsi="Sylfaen"/>
              <w:lang w:val="ka-GE"/>
            </w:rPr>
            <w:fldChar w:fldCharType="separate"/>
          </w:r>
          <w:r w:rsidR="00B80425">
            <w:rPr>
              <w:rFonts w:ascii="Sylfaen" w:hAnsi="Sylfaen"/>
              <w:noProof/>
            </w:rPr>
            <w:t xml:space="preserve"> </w:t>
          </w:r>
          <w:r w:rsidR="00B80425" w:rsidRPr="00B80425">
            <w:rPr>
              <w:rFonts w:ascii="Sylfaen" w:hAnsi="Sylfaen"/>
              <w:noProof/>
            </w:rPr>
            <w:t>(REGinfo, 2019)</w:t>
          </w:r>
          <w:r w:rsidRPr="006646F0">
            <w:rPr>
              <w:rFonts w:ascii="Sylfaen" w:hAnsi="Sylfaen"/>
              <w:lang w:val="ka-GE"/>
            </w:rPr>
            <w:fldChar w:fldCharType="end"/>
          </w:r>
        </w:sdtContent>
      </w:sdt>
      <w:r>
        <w:rPr>
          <w:rFonts w:ascii="Sylfaen" w:hAnsi="Sylfaen"/>
        </w:rPr>
        <w:t>.</w:t>
      </w:r>
    </w:p>
  </w:footnote>
  <w:footnote w:id="12">
    <w:p w14:paraId="29938E57" w14:textId="77777777" w:rsidR="007A044A" w:rsidRPr="00C2736E" w:rsidRDefault="007A044A">
      <w:pPr>
        <w:pStyle w:val="FootnoteText"/>
      </w:pPr>
      <w:r>
        <w:rPr>
          <w:rStyle w:val="FootnoteReference"/>
        </w:rPr>
        <w:footnoteRef/>
      </w:r>
      <w:r>
        <w:t xml:space="preserve"> </w:t>
      </w:r>
      <w:r>
        <w:rPr>
          <w:rFonts w:ascii="Sylfaen" w:hAnsi="Sylfaen"/>
          <w:lang w:val="ka-GE"/>
        </w:rPr>
        <w:t>Local non-governmental organizations played an active role in organizing the protest</w:t>
      </w:r>
      <w:r>
        <w:rPr>
          <w:rFonts w:ascii="Sylfaen" w:hAnsi="Sylfaen"/>
        </w:rPr>
        <w:t>.</w:t>
      </w:r>
    </w:p>
  </w:footnote>
  <w:footnote w:id="13">
    <w:p w14:paraId="1CC87AF2" w14:textId="77777777" w:rsidR="007A044A" w:rsidRPr="005C1938" w:rsidRDefault="007A044A">
      <w:pPr>
        <w:pStyle w:val="FootnoteText"/>
      </w:pPr>
      <w:r>
        <w:rPr>
          <w:rStyle w:val="FootnoteReference"/>
        </w:rPr>
        <w:footnoteRef/>
      </w:r>
      <w:r>
        <w:t xml:space="preserve"> </w:t>
      </w:r>
      <w:r w:rsidRPr="009B33CD">
        <w:t>T</w:t>
      </w:r>
      <w:r w:rsidRPr="009B33CD">
        <w:rPr>
          <w:rFonts w:ascii="Sylfaen" w:hAnsi="Sylfaen"/>
        </w:rPr>
        <w:t xml:space="preserve">he most recent protest (2021) stopped the construction of </w:t>
      </w:r>
      <w:proofErr w:type="spellStart"/>
      <w:r w:rsidRPr="009B33CD">
        <w:rPr>
          <w:rFonts w:ascii="Sylfaen" w:hAnsi="Sylfaen"/>
        </w:rPr>
        <w:t>Namakhvani</w:t>
      </w:r>
      <w:proofErr w:type="spellEnd"/>
      <w:r w:rsidRPr="009B33CD">
        <w:rPr>
          <w:rFonts w:ascii="Sylfaen" w:hAnsi="Sylfaen"/>
        </w:rPr>
        <w:t xml:space="preserve"> Hydro Power Plant in </w:t>
      </w:r>
      <w:proofErr w:type="spellStart"/>
      <w:r w:rsidRPr="009B33CD">
        <w:rPr>
          <w:rFonts w:ascii="Sylfaen" w:hAnsi="Sylfaen"/>
        </w:rPr>
        <w:t>Racha</w:t>
      </w:r>
      <w:proofErr w:type="spellEnd"/>
      <w:sdt>
        <w:sdtPr>
          <w:rPr>
            <w:rFonts w:ascii="Sylfaen" w:hAnsi="Sylfaen"/>
          </w:rPr>
          <w:id w:val="-1585292233"/>
          <w:citation/>
        </w:sdtPr>
        <w:sdtContent>
          <w:r>
            <w:rPr>
              <w:rFonts w:ascii="Sylfaen" w:hAnsi="Sylfaen"/>
            </w:rPr>
            <w:fldChar w:fldCharType="begin"/>
          </w:r>
          <w:r w:rsidR="00B80425">
            <w:rPr>
              <w:rFonts w:ascii="Sylfaen" w:hAnsi="Sylfaen"/>
            </w:rPr>
            <w:instrText xml:space="preserve">CITATION 20222 \l 1033 </w:instrText>
          </w:r>
          <w:r>
            <w:rPr>
              <w:rFonts w:ascii="Sylfaen" w:hAnsi="Sylfaen"/>
            </w:rPr>
            <w:fldChar w:fldCharType="separate"/>
          </w:r>
          <w:r w:rsidR="00B80425">
            <w:rPr>
              <w:rFonts w:ascii="Sylfaen" w:hAnsi="Sylfaen"/>
              <w:noProof/>
            </w:rPr>
            <w:t xml:space="preserve"> </w:t>
          </w:r>
          <w:r w:rsidR="00B80425" w:rsidRPr="00B80425">
            <w:rPr>
              <w:rFonts w:ascii="Sylfaen" w:hAnsi="Sylfaen"/>
              <w:noProof/>
            </w:rPr>
            <w:t>(რეხვიაშვილი ლ. , 2022)</w:t>
          </w:r>
          <w:r>
            <w:rPr>
              <w:rFonts w:ascii="Sylfaen" w:hAnsi="Sylfaen"/>
            </w:rPr>
            <w:fldChar w:fldCharType="end"/>
          </w:r>
        </w:sdtContent>
      </w:sdt>
      <w:r w:rsidR="00E95E73">
        <w:rPr>
          <w:rFonts w:ascii="Sylfaen" w:hAnsi="Sylfaen"/>
        </w:rPr>
        <w:t>.</w:t>
      </w:r>
    </w:p>
  </w:footnote>
  <w:footnote w:id="14">
    <w:p w14:paraId="52215980" w14:textId="77777777" w:rsidR="007A044A" w:rsidRPr="007A0201" w:rsidRDefault="007A044A" w:rsidP="00A876D6">
      <w:pPr>
        <w:pStyle w:val="FootnoteText"/>
        <w:rPr>
          <w:rFonts w:ascii="Sylfaen" w:hAnsi="Sylfaen"/>
          <w:lang w:val="ka-GE"/>
        </w:rPr>
      </w:pPr>
      <w:r>
        <w:rPr>
          <w:rStyle w:val="FootnoteReference"/>
        </w:rPr>
        <w:footnoteRef/>
      </w:r>
      <w:r w:rsidRPr="00D8168A">
        <w:rPr>
          <w:lang w:val="ka-GE"/>
        </w:rPr>
        <w:t xml:space="preserve"> </w:t>
      </w:r>
      <w:r>
        <w:rPr>
          <w:rFonts w:ascii="Sylfaen" w:hAnsi="Sylfaen"/>
          <w:lang w:val="ka-GE"/>
        </w:rPr>
        <w:t xml:space="preserve">As a result of the territorial conflict of the 1990s and subsequent compromise peace negotiations, part of the electricity </w:t>
      </w:r>
      <w:r>
        <w:rPr>
          <w:rFonts w:ascii="Sylfaen" w:hAnsi="Sylfaen"/>
          <w:lang w:val="ka-GE"/>
        </w:rPr>
        <w:t>produced by the Engur</w:t>
      </w:r>
      <w:proofErr w:type="spellStart"/>
      <w:r>
        <w:rPr>
          <w:rFonts w:ascii="Sylfaen" w:hAnsi="Sylfaen"/>
        </w:rPr>
        <w:t>i</w:t>
      </w:r>
      <w:proofErr w:type="spellEnd"/>
      <w:r>
        <w:rPr>
          <w:rFonts w:ascii="Sylfaen" w:hAnsi="Sylfaen"/>
          <w:lang w:val="ka-GE"/>
        </w:rPr>
        <w:t xml:space="preserve"> HPP is supplied free of charge to both Upper Svaneti and Abkhazia. The use of </w:t>
      </w:r>
      <w:r>
        <w:rPr>
          <w:rFonts w:ascii="Sylfaen" w:hAnsi="Sylfaen"/>
        </w:rPr>
        <w:t>electricity</w:t>
      </w:r>
      <w:r>
        <w:rPr>
          <w:rFonts w:ascii="Sylfaen" w:hAnsi="Sylfaen"/>
          <w:lang w:val="ka-GE"/>
        </w:rPr>
        <w:t xml:space="preserve"> for commercial purposes is chargeable, albeit at a low rate. In Abkhazia, as well as in Svaneti, </w:t>
      </w:r>
      <w:r w:rsidRPr="00551822">
        <w:rPr>
          <w:rFonts w:ascii="Sylfaen" w:hAnsi="Sylfaen"/>
        </w:rPr>
        <w:t xml:space="preserve">due to </w:t>
      </w:r>
      <w:r>
        <w:rPr>
          <w:rFonts w:ascii="Sylfaen" w:hAnsi="Sylfaen"/>
          <w:lang w:val="ka-GE"/>
        </w:rPr>
        <w:t>crypto</w:t>
      </w:r>
      <w:r w:rsidRPr="00F26172">
        <w:rPr>
          <w:rFonts w:ascii="Sylfaen" w:hAnsi="Sylfaen"/>
        </w:rPr>
        <w:t xml:space="preserve"> </w:t>
      </w:r>
      <w:r>
        <w:rPr>
          <w:rFonts w:ascii="Sylfaen" w:hAnsi="Sylfaen"/>
          <w:lang w:val="ka-GE"/>
        </w:rPr>
        <w:t>mining</w:t>
      </w:r>
      <w:r w:rsidRPr="00551822">
        <w:rPr>
          <w:rFonts w:ascii="Sylfaen" w:hAnsi="Sylfaen"/>
        </w:rPr>
        <w:t>,</w:t>
      </w:r>
      <w:r>
        <w:rPr>
          <w:rFonts w:ascii="Sylfaen" w:hAnsi="Sylfaen"/>
          <w:lang w:val="ka-GE"/>
        </w:rPr>
        <w:t xml:space="preserve"> </w:t>
      </w:r>
      <w:r w:rsidRPr="00D47D78">
        <w:rPr>
          <w:rFonts w:ascii="Sylfaen" w:hAnsi="Sylfaen"/>
          <w:szCs w:val="24"/>
        </w:rPr>
        <w:t>electricity</w:t>
      </w:r>
      <w:r>
        <w:rPr>
          <w:rFonts w:ascii="Sylfaen" w:hAnsi="Sylfaen"/>
          <w:sz w:val="24"/>
          <w:szCs w:val="24"/>
        </w:rPr>
        <w:t xml:space="preserve"> </w:t>
      </w:r>
      <w:r>
        <w:rPr>
          <w:rFonts w:ascii="Sylfaen" w:hAnsi="Sylfaen"/>
          <w:lang w:val="ka-GE"/>
        </w:rPr>
        <w:t xml:space="preserve">consumption has increased dramatically in recent years </w:t>
      </w:r>
      <w:sdt>
        <w:sdtPr>
          <w:rPr>
            <w:rFonts w:ascii="Sylfaen" w:hAnsi="Sylfaen"/>
            <w:sz w:val="24"/>
            <w:szCs w:val="24"/>
          </w:rPr>
          <w:id w:val="-138653025"/>
          <w:citation/>
        </w:sdtPr>
        <w:sdtContent>
          <w:r w:rsidRPr="00336981">
            <w:rPr>
              <w:rFonts w:ascii="Sylfaen" w:hAnsi="Sylfaen"/>
            </w:rPr>
            <w:fldChar w:fldCharType="begin"/>
          </w:r>
          <w:r w:rsidRPr="00336981">
            <w:rPr>
              <w:rFonts w:ascii="Sylfaen" w:hAnsi="Sylfaen"/>
            </w:rPr>
            <w:instrText xml:space="preserve">CITATION htt222 \l 1033 </w:instrText>
          </w:r>
          <w:r w:rsidRPr="00336981">
            <w:rPr>
              <w:rFonts w:ascii="Sylfaen" w:hAnsi="Sylfaen"/>
            </w:rPr>
            <w:fldChar w:fldCharType="separate"/>
          </w:r>
          <w:r w:rsidR="00B80425" w:rsidRPr="00B80425">
            <w:rPr>
              <w:rFonts w:ascii="Sylfaen" w:hAnsi="Sylfaen"/>
              <w:noProof/>
            </w:rPr>
            <w:t>(Radiotavisupleba, 2022)</w:t>
          </w:r>
          <w:r w:rsidRPr="00336981">
            <w:rPr>
              <w:rFonts w:ascii="Sylfaen" w:hAnsi="Sylfaen"/>
            </w:rPr>
            <w:fldChar w:fldCharType="end"/>
          </w:r>
        </w:sdtContent>
      </w:sdt>
      <w:r>
        <w:rPr>
          <w:rFonts w:ascii="Sylfaen" w:hAnsi="Sylfaen"/>
        </w:rPr>
        <w:t>.</w:t>
      </w:r>
    </w:p>
  </w:footnote>
  <w:footnote w:id="15">
    <w:p w14:paraId="64735731" w14:textId="77777777" w:rsidR="007A044A" w:rsidRPr="00FD5C8B" w:rsidRDefault="007A044A">
      <w:pPr>
        <w:pStyle w:val="FootnoteText"/>
        <w:rPr>
          <w:rFonts w:ascii="Sylfaen" w:hAnsi="Sylfaen"/>
        </w:rPr>
      </w:pPr>
      <w:r>
        <w:rPr>
          <w:rStyle w:val="FootnoteReference"/>
        </w:rPr>
        <w:footnoteRef/>
      </w:r>
      <w:r w:rsidRPr="00D8168A">
        <w:rPr>
          <w:lang w:val="ka-GE"/>
        </w:rPr>
        <w:t xml:space="preserve"> </w:t>
      </w:r>
      <w:r>
        <w:rPr>
          <w:rFonts w:ascii="Sylfaen" w:hAnsi="Sylfaen"/>
        </w:rPr>
        <w:t>T</w:t>
      </w:r>
      <w:r>
        <w:rPr>
          <w:rFonts w:ascii="Sylfaen" w:hAnsi="Sylfaen"/>
          <w:lang w:val="ka-GE"/>
        </w:rPr>
        <w:t xml:space="preserve">he Czech company </w:t>
      </w:r>
      <w:r w:rsidRPr="00336981">
        <w:rPr>
          <w:rFonts w:ascii="Sylfaen" w:hAnsi="Sylfaen"/>
          <w:i/>
          <w:lang w:val="ka-GE"/>
        </w:rPr>
        <w:t>Energo-Pro Group</w:t>
      </w:r>
      <w:r w:rsidRPr="00DA717D">
        <w:rPr>
          <w:rFonts w:ascii="Sylfaen" w:hAnsi="Sylfaen"/>
          <w:lang w:val="ka-GE"/>
        </w:rPr>
        <w:t xml:space="preserve"> </w:t>
      </w:r>
      <w:r>
        <w:rPr>
          <w:rFonts w:ascii="Sylfaen" w:hAnsi="Sylfaen"/>
        </w:rPr>
        <w:t xml:space="preserve">entered the market in </w:t>
      </w:r>
      <w:r>
        <w:rPr>
          <w:rFonts w:ascii="Sylfaen" w:hAnsi="Sylfaen"/>
          <w:lang w:val="ka-GE"/>
        </w:rPr>
        <w:t>2006</w:t>
      </w:r>
      <w:r w:rsidRPr="00551822">
        <w:rPr>
          <w:rFonts w:ascii="Sylfaen" w:hAnsi="Sylfaen"/>
        </w:rPr>
        <w:t>.</w:t>
      </w:r>
      <w:r>
        <w:rPr>
          <w:rFonts w:ascii="Sylfaen" w:hAnsi="Sylfaen"/>
        </w:rPr>
        <w:t xml:space="preserve"> </w:t>
      </w:r>
      <w:r w:rsidRPr="00551822">
        <w:rPr>
          <w:rFonts w:ascii="Sylfaen" w:hAnsi="Sylfaen"/>
        </w:rPr>
        <w:t>I</w:t>
      </w:r>
      <w:r>
        <w:rPr>
          <w:rFonts w:ascii="Sylfaen" w:hAnsi="Sylfaen"/>
          <w:lang w:val="ka-GE"/>
        </w:rPr>
        <w:t xml:space="preserve">n </w:t>
      </w:r>
      <w:r w:rsidRPr="00551822">
        <w:rPr>
          <w:rFonts w:ascii="Sylfaen" w:hAnsi="Sylfaen"/>
        </w:rPr>
        <w:t xml:space="preserve">the </w:t>
      </w:r>
      <w:r>
        <w:rPr>
          <w:rFonts w:ascii="Sylfaen" w:hAnsi="Sylfaen"/>
          <w:lang w:val="ka-GE"/>
        </w:rPr>
        <w:t>regions</w:t>
      </w:r>
      <w:r w:rsidRPr="00551822">
        <w:rPr>
          <w:rFonts w:ascii="Sylfaen" w:hAnsi="Sylfaen"/>
        </w:rPr>
        <w:t>,</w:t>
      </w:r>
      <w:r>
        <w:rPr>
          <w:rFonts w:ascii="Sylfaen" w:hAnsi="Sylfaen"/>
        </w:rPr>
        <w:t xml:space="preserve"> </w:t>
      </w:r>
      <w:r w:rsidRPr="00336981">
        <w:rPr>
          <w:rFonts w:ascii="Sylfaen" w:hAnsi="Sylfaen"/>
          <w:i/>
          <w:lang w:val="ka-GE"/>
        </w:rPr>
        <w:t xml:space="preserve">Energo-Pro </w:t>
      </w:r>
      <w:r w:rsidRPr="00336981">
        <w:rPr>
          <w:rFonts w:ascii="Sylfaen" w:hAnsi="Sylfaen"/>
          <w:i/>
        </w:rPr>
        <w:t>Georgia</w:t>
      </w:r>
      <w:r>
        <w:rPr>
          <w:rFonts w:ascii="Sylfaen" w:hAnsi="Sylfaen"/>
        </w:rPr>
        <w:t xml:space="preserve"> is Georgia’s largest owner of the e</w:t>
      </w:r>
      <w:r w:rsidRPr="00DA717D">
        <w:rPr>
          <w:rFonts w:ascii="Sylfaen" w:hAnsi="Sylfaen"/>
          <w:lang w:val="ka-GE"/>
        </w:rPr>
        <w:t>lectricity distribution network</w:t>
      </w:r>
      <w:r w:rsidRPr="00551822">
        <w:rPr>
          <w:rFonts w:ascii="Sylfaen" w:hAnsi="Sylfaen"/>
        </w:rPr>
        <w:t>.</w:t>
      </w:r>
      <w:r>
        <w:rPr>
          <w:rFonts w:ascii="Sylfaen" w:hAnsi="Sylfaen"/>
        </w:rPr>
        <w:t xml:space="preserve"> </w:t>
      </w:r>
    </w:p>
  </w:footnote>
  <w:footnote w:id="16">
    <w:p w14:paraId="37E4EEE2" w14:textId="77777777" w:rsidR="007A044A" w:rsidRPr="00D47D78" w:rsidRDefault="007A044A" w:rsidP="001848D1">
      <w:pPr>
        <w:shd w:val="clear" w:color="auto" w:fill="FFFFFF"/>
        <w:spacing w:after="0" w:line="240" w:lineRule="auto"/>
        <w:rPr>
          <w:rFonts w:ascii="Sylfaen" w:hAnsi="Sylfaen"/>
          <w:sz w:val="20"/>
          <w:szCs w:val="20"/>
        </w:rPr>
      </w:pPr>
      <w:r>
        <w:rPr>
          <w:rStyle w:val="FootnoteReference"/>
        </w:rPr>
        <w:footnoteRef/>
      </w:r>
      <w:r w:rsidRPr="00126BDC">
        <w:rPr>
          <w:lang w:val="ka-GE"/>
        </w:rPr>
        <w:t xml:space="preserve"> </w:t>
      </w:r>
      <w:r w:rsidRPr="00FD5C8B">
        <w:rPr>
          <w:rFonts w:ascii="Sylfaen" w:hAnsi="Sylfaen"/>
          <w:sz w:val="20"/>
          <w:szCs w:val="20"/>
          <w:lang w:val="ka-GE"/>
        </w:rPr>
        <w:t xml:space="preserve">Total electricity consumption of Upper Svaneti in 2017 - 59,311.54 kWh; in 2022 - 121,739,191 </w:t>
      </w:r>
      <w:r w:rsidRPr="00D47D78">
        <w:rPr>
          <w:rFonts w:ascii="Sylfaen" w:hAnsi="Sylfaen"/>
          <w:sz w:val="20"/>
          <w:szCs w:val="20"/>
          <w:lang w:val="ka-GE"/>
        </w:rPr>
        <w:t>kWh</w:t>
      </w:r>
      <w:r w:rsidRPr="00D47D78">
        <w:rPr>
          <w:rFonts w:ascii="Sylfaen" w:hAnsi="Sylfaen"/>
          <w:sz w:val="20"/>
          <w:szCs w:val="20"/>
        </w:rPr>
        <w:t xml:space="preserve"> </w:t>
      </w:r>
      <w:sdt>
        <w:sdtPr>
          <w:rPr>
            <w:rFonts w:ascii="Sylfaen" w:hAnsi="Sylfaen"/>
            <w:sz w:val="20"/>
            <w:szCs w:val="20"/>
          </w:rPr>
          <w:id w:val="-1617741546"/>
          <w:citation/>
        </w:sdtPr>
        <w:sdtContent>
          <w:r w:rsidRPr="00D47D78">
            <w:rPr>
              <w:rFonts w:ascii="Sylfaen" w:hAnsi="Sylfaen"/>
              <w:sz w:val="20"/>
              <w:szCs w:val="20"/>
            </w:rPr>
            <w:fldChar w:fldCharType="begin"/>
          </w:r>
          <w:r w:rsidRPr="00D47D78">
            <w:rPr>
              <w:rFonts w:ascii="Sylfaen" w:hAnsi="Sylfaen"/>
              <w:sz w:val="20"/>
              <w:szCs w:val="20"/>
            </w:rPr>
            <w:instrText xml:space="preserve">CITATION htt23 \l 1033 </w:instrText>
          </w:r>
          <w:r w:rsidRPr="00D47D78">
            <w:rPr>
              <w:rFonts w:ascii="Sylfaen" w:hAnsi="Sylfaen"/>
              <w:sz w:val="20"/>
              <w:szCs w:val="20"/>
            </w:rPr>
            <w:fldChar w:fldCharType="separate"/>
          </w:r>
          <w:r w:rsidR="00B80425" w:rsidRPr="00B80425">
            <w:rPr>
              <w:rFonts w:ascii="Sylfaen" w:hAnsi="Sylfaen"/>
              <w:noProof/>
              <w:sz w:val="20"/>
              <w:szCs w:val="20"/>
            </w:rPr>
            <w:t>(გამორთეთ მაინერები, 2023)</w:t>
          </w:r>
          <w:r w:rsidRPr="00D47D78">
            <w:rPr>
              <w:rFonts w:ascii="Sylfaen" w:hAnsi="Sylfaen"/>
              <w:sz w:val="20"/>
              <w:szCs w:val="20"/>
            </w:rPr>
            <w:fldChar w:fldCharType="end"/>
          </w:r>
        </w:sdtContent>
      </w:sdt>
      <w:r>
        <w:rPr>
          <w:rFonts w:ascii="Sylfaen" w:hAnsi="Sylfaen"/>
          <w:sz w:val="20"/>
          <w:szCs w:val="20"/>
        </w:rPr>
        <w:t>.</w:t>
      </w:r>
    </w:p>
  </w:footnote>
  <w:footnote w:id="17">
    <w:p w14:paraId="64AD2625" w14:textId="77777777" w:rsidR="007A044A" w:rsidRPr="00942BB3" w:rsidRDefault="007A044A">
      <w:pPr>
        <w:pStyle w:val="FootnoteText"/>
        <w:rPr>
          <w:rFonts w:ascii="Sylfaen" w:hAnsi="Sylfaen"/>
        </w:rPr>
      </w:pPr>
      <w:r>
        <w:rPr>
          <w:rStyle w:val="FootnoteReference"/>
        </w:rPr>
        <w:footnoteRef/>
      </w:r>
      <w:r w:rsidRPr="00C4192C">
        <w:rPr>
          <w:lang w:val="ka-GE"/>
        </w:rPr>
        <w:t xml:space="preserve"> </w:t>
      </w:r>
      <w:r w:rsidRPr="00FD5C8B">
        <w:rPr>
          <w:rFonts w:ascii="Sylfaen" w:hAnsi="Sylfaen"/>
          <w:color w:val="000000"/>
          <w:lang w:val="ka-GE"/>
        </w:rPr>
        <w:t>Confiscated equipment: people can get it back if they pay for the losses created to Energo</w:t>
      </w:r>
      <w:r w:rsidRPr="00FD5C8B">
        <w:rPr>
          <w:rFonts w:ascii="Sylfaen" w:hAnsi="Sylfaen"/>
          <w:color w:val="000000"/>
        </w:rPr>
        <w:t>-</w:t>
      </w:r>
      <w:r w:rsidRPr="00FD5C8B">
        <w:rPr>
          <w:rFonts w:ascii="Sylfaen" w:hAnsi="Sylfaen"/>
          <w:color w:val="000000"/>
          <w:lang w:val="ka-GE"/>
        </w:rPr>
        <w:t>Pro</w:t>
      </w:r>
      <w:r>
        <w:rPr>
          <w:rFonts w:ascii="Sylfaen" w:hAnsi="Sylfaen"/>
          <w:color w:val="000000"/>
        </w:rPr>
        <w:t>.</w:t>
      </w:r>
    </w:p>
  </w:footnote>
  <w:footnote w:id="18">
    <w:p w14:paraId="619D55AC" w14:textId="77777777" w:rsidR="007A044A" w:rsidRPr="00FC1B81" w:rsidRDefault="007A044A">
      <w:pPr>
        <w:pStyle w:val="FootnoteText"/>
        <w:rPr>
          <w:lang w:val="ka-GE"/>
        </w:rPr>
      </w:pPr>
      <w:r>
        <w:rPr>
          <w:rStyle w:val="FootnoteReference"/>
        </w:rPr>
        <w:footnoteRef/>
      </w:r>
      <w:r>
        <w:t xml:space="preserve"> </w:t>
      </w:r>
      <w:r w:rsidRPr="008461F3">
        <w:rPr>
          <w:shd w:val="clear" w:color="auto" w:fill="FFFFFF"/>
        </w:rPr>
        <w:t xml:space="preserve">The National Bank of Georgia provides data for the whole region of Samegrelo-Upper </w:t>
      </w:r>
      <w:proofErr w:type="spellStart"/>
      <w:r w:rsidRPr="008461F3">
        <w:rPr>
          <w:shd w:val="clear" w:color="auto" w:fill="FFFFFF"/>
        </w:rPr>
        <w:t>Svaneti</w:t>
      </w:r>
      <w:proofErr w:type="spellEnd"/>
      <w:r w:rsidRPr="008461F3">
        <w:rPr>
          <w:shd w:val="clear" w:color="auto" w:fill="FFFFFF"/>
        </w:rPr>
        <w:t xml:space="preserve">: in real terms, lending volumes have tripled since the last three to four years; half the volume of loans is for hotels and restaurants; three loans out of ten have </w:t>
      </w:r>
      <w:r>
        <w:rPr>
          <w:shd w:val="clear" w:color="auto" w:fill="FFFFFF"/>
        </w:rPr>
        <w:t>maturities of</w:t>
      </w:r>
      <w:r>
        <w:rPr>
          <w:shd w:val="clear" w:color="auto" w:fill="FFFFFF"/>
          <w:lang w:val="ka-GE"/>
        </w:rPr>
        <w:t xml:space="preserve"> </w:t>
      </w:r>
      <w:r w:rsidRPr="008461F3">
        <w:rPr>
          <w:shd w:val="clear" w:color="auto" w:fill="FFFFFF"/>
        </w:rPr>
        <w:t>10 years</w:t>
      </w:r>
      <w:r>
        <w:rPr>
          <w:shd w:val="clear" w:color="auto" w:fill="FFFFFF"/>
          <w:lang w:val="ka-GE"/>
        </w:rPr>
        <w:t xml:space="preserve"> </w:t>
      </w:r>
      <w:r>
        <w:rPr>
          <w:shd w:val="clear" w:color="auto" w:fill="FFFFFF"/>
        </w:rPr>
        <w:t xml:space="preserve">and more </w:t>
      </w:r>
      <w:sdt>
        <w:sdtPr>
          <w:rPr>
            <w:shd w:val="clear" w:color="auto" w:fill="FFFFFF"/>
          </w:rPr>
          <w:id w:val="1106310556"/>
          <w:citation/>
        </w:sdtPr>
        <w:sdtContent>
          <w:r>
            <w:rPr>
              <w:shd w:val="clear" w:color="auto" w:fill="FFFFFF"/>
            </w:rPr>
            <w:fldChar w:fldCharType="begin"/>
          </w:r>
          <w:r>
            <w:rPr>
              <w:shd w:val="clear" w:color="auto" w:fill="FFFFFF"/>
            </w:rPr>
            <w:instrText xml:space="preserve">CITATION Nat221 \n  \t  \l 1033 </w:instrText>
          </w:r>
          <w:r>
            <w:rPr>
              <w:shd w:val="clear" w:color="auto" w:fill="FFFFFF"/>
            </w:rPr>
            <w:fldChar w:fldCharType="separate"/>
          </w:r>
          <w:r w:rsidR="00B80425" w:rsidRPr="00B80425">
            <w:rPr>
              <w:noProof/>
              <w:shd w:val="clear" w:color="auto" w:fill="FFFFFF"/>
            </w:rPr>
            <w:t>(2022)</w:t>
          </w:r>
          <w:r>
            <w:rPr>
              <w:shd w:val="clear" w:color="auto" w:fill="FFFFFF"/>
            </w:rPr>
            <w:fldChar w:fldCharType="end"/>
          </w:r>
        </w:sdtContent>
      </w:sdt>
      <w:r w:rsidRPr="008461F3">
        <w:rPr>
          <w:shd w:val="clear" w:color="auto" w:fill="FFFFFF"/>
        </w:rPr>
        <w:t>.</w:t>
      </w:r>
    </w:p>
  </w:footnote>
  <w:footnote w:id="19">
    <w:p w14:paraId="6BEC8777" w14:textId="77777777" w:rsidR="007A044A" w:rsidRPr="00551822" w:rsidRDefault="007A044A">
      <w:pPr>
        <w:pStyle w:val="FootnoteText"/>
      </w:pPr>
      <w:r>
        <w:rPr>
          <w:rStyle w:val="FootnoteReference"/>
        </w:rPr>
        <w:footnoteRef/>
      </w:r>
      <w:r>
        <w:t xml:space="preserve"> According to </w:t>
      </w:r>
      <w:proofErr w:type="spellStart"/>
      <w:r>
        <w:t>Energo</w:t>
      </w:r>
      <w:proofErr w:type="spellEnd"/>
      <w:r>
        <w:t xml:space="preserve">-Pro, </w:t>
      </w:r>
      <w:r>
        <w:rPr>
          <w:rFonts w:ascii="Sylfaen" w:hAnsi="Sylfaen"/>
        </w:rPr>
        <w:t>i</w:t>
      </w:r>
      <w:r w:rsidRPr="00D47D78">
        <w:rPr>
          <w:rFonts w:ascii="Sylfaen" w:hAnsi="Sylfaen"/>
        </w:rPr>
        <w:t>n 2022, t</w:t>
      </w:r>
      <w:r w:rsidRPr="00D47D78">
        <w:rPr>
          <w:rFonts w:ascii="Sylfaen" w:hAnsi="Sylfaen"/>
          <w:lang w:val="ka-GE"/>
        </w:rPr>
        <w:t xml:space="preserve">ransformers in Georgia used </w:t>
      </w:r>
      <w:r w:rsidRPr="00D47D78">
        <w:rPr>
          <w:rFonts w:ascii="Sylfaen" w:hAnsi="Sylfaen"/>
        </w:rPr>
        <w:t xml:space="preserve">up </w:t>
      </w:r>
      <w:r w:rsidRPr="00D47D78">
        <w:rPr>
          <w:rFonts w:ascii="Sylfaen" w:hAnsi="Sylfaen"/>
          <w:lang w:val="ka-GE"/>
        </w:rPr>
        <w:t xml:space="preserve">to 25% of their capacity, in Mestia </w:t>
      </w:r>
      <w:r w:rsidRPr="00D47D78">
        <w:rPr>
          <w:rFonts w:ascii="Sylfaen" w:hAnsi="Sylfaen"/>
        </w:rPr>
        <w:t xml:space="preserve">it was </w:t>
      </w:r>
      <w:r w:rsidRPr="00D47D78">
        <w:rPr>
          <w:rFonts w:ascii="Sylfaen" w:hAnsi="Sylfaen"/>
          <w:lang w:val="ka-GE"/>
        </w:rPr>
        <w:t xml:space="preserve">100%. </w:t>
      </w:r>
      <w:r w:rsidRPr="00D47D78">
        <w:rPr>
          <w:rFonts w:ascii="Sylfaen" w:hAnsi="Sylfaen"/>
        </w:rPr>
        <w:t xml:space="preserve">The mean consumption per capita was </w:t>
      </w:r>
      <w:r w:rsidRPr="00D47D78">
        <w:rPr>
          <w:rFonts w:ascii="Sylfaen" w:hAnsi="Sylfaen"/>
          <w:lang w:val="ka-GE"/>
        </w:rPr>
        <w:t>120 kWh in Georgia</w:t>
      </w:r>
      <w:r w:rsidRPr="00D47D78">
        <w:rPr>
          <w:rFonts w:ascii="Sylfaen" w:hAnsi="Sylfaen"/>
        </w:rPr>
        <w:t>,</w:t>
      </w:r>
      <w:r w:rsidRPr="00D47D78">
        <w:rPr>
          <w:rFonts w:ascii="Sylfaen" w:hAnsi="Sylfaen"/>
          <w:lang w:val="ka-GE"/>
        </w:rPr>
        <w:t xml:space="preserve"> in Mestia 20 times more.</w:t>
      </w:r>
      <w:r w:rsidRPr="00D47D78">
        <w:rPr>
          <w:rFonts w:ascii="Sylfaen" w:hAnsi="Sylfaen"/>
        </w:rPr>
        <w:t xml:space="preserve"> </w:t>
      </w:r>
    </w:p>
  </w:footnote>
  <w:footnote w:id="20">
    <w:p w14:paraId="6C15D438" w14:textId="77777777" w:rsidR="007A044A" w:rsidRPr="006646F0" w:rsidRDefault="007A044A">
      <w:pPr>
        <w:pStyle w:val="FootnoteText"/>
        <w:rPr>
          <w:rFonts w:ascii="Sylfaen" w:hAnsi="Sylfaen"/>
        </w:rPr>
      </w:pPr>
      <w:r w:rsidRPr="00FD5C8B">
        <w:rPr>
          <w:rStyle w:val="FootnoteReference"/>
        </w:rPr>
        <w:footnoteRef/>
      </w:r>
      <w:r w:rsidRPr="00FD5C8B">
        <w:rPr>
          <w:rStyle w:val="FootnoteReference"/>
        </w:rPr>
        <w:t xml:space="preserve"> </w:t>
      </w:r>
      <w:r w:rsidRPr="00731890">
        <w:rPr>
          <w:rFonts w:ascii="Sylfaen" w:hAnsi="Sylfaen"/>
          <w:lang w:val="ka-GE"/>
        </w:rPr>
        <w:t xml:space="preserve">A possible future challenge for </w:t>
      </w:r>
      <w:r w:rsidRPr="00731890">
        <w:rPr>
          <w:rFonts w:ascii="Sylfaen" w:hAnsi="Sylfaen"/>
        </w:rPr>
        <w:t>Svaneti</w:t>
      </w:r>
      <w:r w:rsidRPr="00731890">
        <w:rPr>
          <w:rFonts w:ascii="Sylfaen" w:hAnsi="Sylfaen"/>
          <w:lang w:val="ka-GE"/>
        </w:rPr>
        <w:t xml:space="preserve"> is the melting of glaciers caused by climate change. However, the problem of excessive water consumption is already felt in Mestia. The old pool, which serves </w:t>
      </w:r>
      <w:r w:rsidRPr="00731890">
        <w:rPr>
          <w:rFonts w:ascii="Sylfaen" w:hAnsi="Sylfaen"/>
        </w:rPr>
        <w:t xml:space="preserve">for </w:t>
      </w:r>
      <w:r w:rsidRPr="00731890">
        <w:rPr>
          <w:rFonts w:ascii="Sylfaen" w:hAnsi="Sylfaen"/>
          <w:lang w:val="ka-GE"/>
        </w:rPr>
        <w:t xml:space="preserve">water supply </w:t>
      </w:r>
      <w:r w:rsidRPr="00731890">
        <w:rPr>
          <w:rFonts w:ascii="Sylfaen" w:hAnsi="Sylfaen"/>
        </w:rPr>
        <w:t xml:space="preserve">to </w:t>
      </w:r>
      <w:r>
        <w:rPr>
          <w:rFonts w:ascii="Sylfaen" w:hAnsi="Sylfaen"/>
          <w:lang w:val="ka-GE"/>
        </w:rPr>
        <w:t xml:space="preserve">Mestia, is </w:t>
      </w:r>
      <w:r>
        <w:rPr>
          <w:rFonts w:ascii="Sylfaen" w:hAnsi="Sylfaen"/>
        </w:rPr>
        <w:t>too small</w:t>
      </w:r>
      <w:r w:rsidRPr="00731890">
        <w:rPr>
          <w:rFonts w:ascii="Sylfaen" w:hAnsi="Sylfaen"/>
          <w:lang w:val="ka-GE"/>
        </w:rPr>
        <w:t xml:space="preserve"> to ensure the increased water consumption</w:t>
      </w:r>
      <w:r w:rsidRPr="00731890">
        <w:rPr>
          <w:rFonts w:ascii="Sylfaen" w:hAnsi="Sylfaen"/>
        </w:rPr>
        <w:t>.</w:t>
      </w:r>
    </w:p>
  </w:footnote>
  <w:footnote w:id="21">
    <w:p w14:paraId="1C7B4914" w14:textId="77777777" w:rsidR="007A044A" w:rsidRPr="00160808" w:rsidRDefault="007A044A">
      <w:pPr>
        <w:pStyle w:val="FootnoteText"/>
      </w:pPr>
      <w:r>
        <w:rPr>
          <w:rStyle w:val="FootnoteReference"/>
        </w:rPr>
        <w:footnoteRef/>
      </w:r>
      <w:r>
        <w:rPr>
          <w:rFonts w:ascii="Sylfaen" w:hAnsi="Sylfaen"/>
        </w:rPr>
        <w:t xml:space="preserve"> </w:t>
      </w:r>
      <w:r w:rsidRPr="00160808">
        <w:rPr>
          <w:rFonts w:ascii="Sylfaen" w:hAnsi="Sylfaen"/>
          <w:lang w:val="ka-GE"/>
        </w:rPr>
        <w:t xml:space="preserve">Such conflicts </w:t>
      </w:r>
      <w:r w:rsidRPr="00551822">
        <w:rPr>
          <w:rFonts w:ascii="Sylfaen" w:hAnsi="Sylfaen"/>
        </w:rPr>
        <w:t>do not onl</w:t>
      </w:r>
      <w:r>
        <w:rPr>
          <w:rFonts w:ascii="Sylfaen" w:hAnsi="Sylfaen"/>
        </w:rPr>
        <w:t xml:space="preserve">y </w:t>
      </w:r>
      <w:r w:rsidRPr="00160808">
        <w:rPr>
          <w:rFonts w:ascii="Sylfaen" w:hAnsi="Sylfaen"/>
          <w:lang w:val="ka-GE"/>
        </w:rPr>
        <w:t>arise between individuals, but also between villages</w:t>
      </w:r>
      <w:r w:rsidRPr="00551822">
        <w:rPr>
          <w:rFonts w:ascii="Sylfaen" w:hAnsi="Sylfaen"/>
        </w:rPr>
        <w:t>,</w:t>
      </w:r>
      <w:r w:rsidRPr="00160808">
        <w:rPr>
          <w:rFonts w:ascii="Sylfaen" w:hAnsi="Sylfaen"/>
          <w:lang w:val="ka-GE"/>
        </w:rPr>
        <w:t xml:space="preserve"> </w:t>
      </w:r>
      <w:r w:rsidRPr="00551822">
        <w:rPr>
          <w:rFonts w:ascii="Sylfaen" w:hAnsi="Sylfaen"/>
        </w:rPr>
        <w:t xml:space="preserve">for instance </w:t>
      </w:r>
      <w:r w:rsidRPr="00160808">
        <w:rPr>
          <w:rFonts w:ascii="Sylfaen" w:hAnsi="Sylfaen"/>
          <w:lang w:val="ka-GE"/>
        </w:rPr>
        <w:t xml:space="preserve">when a village closer to the source of electricity literally blocks </w:t>
      </w:r>
      <w:r w:rsidRPr="00551822">
        <w:rPr>
          <w:rFonts w:ascii="Sylfaen" w:hAnsi="Sylfaen"/>
        </w:rPr>
        <w:t>the access</w:t>
      </w:r>
      <w:r>
        <w:rPr>
          <w:rFonts w:ascii="Sylfaen" w:hAnsi="Sylfaen"/>
        </w:rPr>
        <w:t xml:space="preserve"> </w:t>
      </w:r>
      <w:r w:rsidRPr="00160808">
        <w:rPr>
          <w:rFonts w:ascii="Sylfaen" w:hAnsi="Sylfaen"/>
          <w:lang w:val="ka-GE"/>
        </w:rPr>
        <w:t>to a distant village</w:t>
      </w:r>
      <w:r w:rsidRPr="00551822">
        <w:rPr>
          <w:rFonts w:ascii="Sylfaen" w:hAnsi="Sylfaen"/>
        </w:rPr>
        <w:t>. This</w:t>
      </w:r>
      <w:r w:rsidRPr="00160808">
        <w:rPr>
          <w:rFonts w:ascii="Sylfaen" w:hAnsi="Sylfaen"/>
          <w:lang w:val="ka-GE"/>
        </w:rPr>
        <w:t xml:space="preserve"> is generally characteristic </w:t>
      </w:r>
      <w:r w:rsidRPr="00551822">
        <w:rPr>
          <w:rFonts w:ascii="Sylfaen" w:hAnsi="Sylfaen"/>
        </w:rPr>
        <w:t xml:space="preserve">for </w:t>
      </w:r>
      <w:r w:rsidRPr="00160808">
        <w:rPr>
          <w:rFonts w:ascii="Sylfaen" w:hAnsi="Sylfaen"/>
          <w:lang w:val="ka-GE"/>
        </w:rPr>
        <w:t>over-consumption of common resources</w:t>
      </w:r>
      <w:r>
        <w:rPr>
          <w:rFonts w:ascii="Sylfaen" w:hAnsi="Sylfaen"/>
        </w:rPr>
        <w:t xml:space="preserve">. </w:t>
      </w:r>
    </w:p>
  </w:footnote>
  <w:footnote w:id="22">
    <w:p w14:paraId="40AF4AEC" w14:textId="77777777" w:rsidR="007A044A" w:rsidRPr="00160808" w:rsidRDefault="007A044A">
      <w:pPr>
        <w:pStyle w:val="FootnoteText"/>
      </w:pPr>
      <w:r>
        <w:rPr>
          <w:rStyle w:val="FootnoteReference"/>
        </w:rPr>
        <w:footnoteRef/>
      </w:r>
      <w:r>
        <w:t xml:space="preserve"> </w:t>
      </w:r>
      <w:r>
        <w:rPr>
          <w:rFonts w:ascii="Sylfaen" w:hAnsi="Sylfaen"/>
          <w:lang w:val="ka-GE"/>
        </w:rPr>
        <w:t>Here</w:t>
      </w:r>
      <w:r>
        <w:rPr>
          <w:rFonts w:ascii="Sylfaen" w:hAnsi="Sylfaen"/>
        </w:rPr>
        <w:t xml:space="preserve"> the </w:t>
      </w:r>
      <w:r w:rsidRPr="00160808">
        <w:rPr>
          <w:rFonts w:ascii="Sylfaen" w:hAnsi="Sylfaen"/>
          <w:lang w:val="ka-GE"/>
        </w:rPr>
        <w:t>focus</w:t>
      </w:r>
      <w:r>
        <w:rPr>
          <w:rFonts w:ascii="Sylfaen" w:hAnsi="Sylfaen"/>
        </w:rPr>
        <w:t xml:space="preserve"> is put </w:t>
      </w:r>
      <w:r w:rsidRPr="00160808">
        <w:rPr>
          <w:rFonts w:ascii="Sylfaen" w:hAnsi="Sylfaen"/>
          <w:lang w:val="ka-GE"/>
        </w:rPr>
        <w:t>only on right-wing counter-movements and leave</w:t>
      </w:r>
      <w:r>
        <w:rPr>
          <w:rFonts w:ascii="Sylfaen" w:hAnsi="Sylfaen"/>
        </w:rPr>
        <w:t>s</w:t>
      </w:r>
      <w:r w:rsidRPr="00160808">
        <w:rPr>
          <w:rFonts w:ascii="Sylfaen" w:hAnsi="Sylfaen"/>
          <w:lang w:val="ka-GE"/>
        </w:rPr>
        <w:t xml:space="preserve"> out left-wing trends</w:t>
      </w:r>
      <w:r w:rsidRPr="00551822">
        <w:rPr>
          <w:rFonts w:ascii="Sylfaen" w:hAnsi="Sylfaen"/>
        </w:rPr>
        <w:t xml:space="preserve">, </w:t>
      </w:r>
      <w:r>
        <w:rPr>
          <w:rFonts w:ascii="Sylfaen" w:hAnsi="Sylfaen"/>
          <w:lang w:val="ka-GE"/>
        </w:rPr>
        <w:t>such as</w:t>
      </w:r>
      <w:r w:rsidRPr="00160808">
        <w:rPr>
          <w:rFonts w:ascii="Sylfaen" w:hAnsi="Sylfaen"/>
          <w:lang w:val="ka-GE"/>
        </w:rPr>
        <w:t xml:space="preserve"> trade unions, since they are </w:t>
      </w:r>
      <w:r w:rsidRPr="00160808">
        <w:rPr>
          <w:rFonts w:ascii="Sylfaen" w:hAnsi="Sylfaen"/>
        </w:rPr>
        <w:t>less</w:t>
      </w:r>
      <w:r w:rsidRPr="00160808">
        <w:rPr>
          <w:rFonts w:ascii="Sylfaen" w:hAnsi="Sylfaen"/>
          <w:lang w:val="ka-GE"/>
        </w:rPr>
        <w:t xml:space="preserve"> relevant to </w:t>
      </w:r>
      <w:r w:rsidRPr="00160808">
        <w:rPr>
          <w:rFonts w:ascii="Sylfaen" w:hAnsi="Sylfaen"/>
        </w:rPr>
        <w:t>the case under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29A8" w14:textId="2F03E413" w:rsidR="00BC2584" w:rsidRPr="008C314B" w:rsidRDefault="00BC2584" w:rsidP="00BC2584">
    <w:pPr>
      <w:pStyle w:val="Header"/>
      <w:jc w:val="center"/>
      <w:rPr>
        <w:rFonts w:ascii="Times New Roman" w:hAnsi="Times New Roman" w:cs="Times New Roman"/>
        <w:sz w:val="32"/>
        <w:szCs w:val="32"/>
      </w:rPr>
    </w:pPr>
    <w:r w:rsidRPr="008C314B">
      <w:rPr>
        <w:rFonts w:ascii="Times New Roman" w:hAnsi="Times New Roman" w:cs="Times New Roman"/>
        <w:sz w:val="32"/>
        <w:szCs w:val="32"/>
        <w:shd w:val="clear" w:color="auto" w:fill="FFFFFF"/>
      </w:rPr>
      <w:t>Environment</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and</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Society,</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N</w:t>
    </w:r>
    <w:r>
      <w:rPr>
        <w:rFonts w:ascii="Times New Roman" w:hAnsi="Times New Roman" w:cs="Times New Roman"/>
        <w:sz w:val="32"/>
        <w:szCs w:val="32"/>
        <w:shd w:val="clear" w:color="auto" w:fill="FFFFFF"/>
      </w:rPr>
      <w:t>9, December</w:t>
    </w:r>
    <w:r w:rsidRPr="008C314B">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2023,</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pp.</w:t>
    </w:r>
    <w:r>
      <w:rPr>
        <w:rFonts w:ascii="Times New Roman" w:hAnsi="Times New Roman" w:cs="Times New Roman"/>
        <w:sz w:val="32"/>
        <w:szCs w:val="32"/>
        <w:shd w:val="clear" w:color="auto" w:fill="FFFFFF"/>
      </w:rPr>
      <w:t>67</w:t>
    </w:r>
    <w:r w:rsidRPr="008C314B">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86</w:t>
    </w:r>
  </w:p>
  <w:p w14:paraId="515B7701" w14:textId="77777777" w:rsidR="00BC2584" w:rsidRDefault="00BC2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D19DA"/>
    <w:multiLevelType w:val="hybridMultilevel"/>
    <w:tmpl w:val="FFEC9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183693"/>
    <w:multiLevelType w:val="multilevel"/>
    <w:tmpl w:val="E76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620BD"/>
    <w:multiLevelType w:val="hybridMultilevel"/>
    <w:tmpl w:val="860A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890047">
    <w:abstractNumId w:val="2"/>
  </w:num>
  <w:num w:numId="2" w16cid:durableId="1583485884">
    <w:abstractNumId w:val="1"/>
  </w:num>
  <w:num w:numId="3" w16cid:durableId="175054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DB"/>
    <w:rsid w:val="0001577D"/>
    <w:rsid w:val="0002070D"/>
    <w:rsid w:val="00024F28"/>
    <w:rsid w:val="00032D39"/>
    <w:rsid w:val="00037C54"/>
    <w:rsid w:val="000400A3"/>
    <w:rsid w:val="000452BF"/>
    <w:rsid w:val="00047E79"/>
    <w:rsid w:val="0005165E"/>
    <w:rsid w:val="000523E1"/>
    <w:rsid w:val="00072E1F"/>
    <w:rsid w:val="00075D22"/>
    <w:rsid w:val="000773D5"/>
    <w:rsid w:val="000804F2"/>
    <w:rsid w:val="00087D9E"/>
    <w:rsid w:val="00090646"/>
    <w:rsid w:val="00090CA0"/>
    <w:rsid w:val="00092893"/>
    <w:rsid w:val="00097767"/>
    <w:rsid w:val="00097871"/>
    <w:rsid w:val="000A584F"/>
    <w:rsid w:val="000A619A"/>
    <w:rsid w:val="000A7898"/>
    <w:rsid w:val="000B2A37"/>
    <w:rsid w:val="000C305B"/>
    <w:rsid w:val="000C3952"/>
    <w:rsid w:val="000C7D92"/>
    <w:rsid w:val="000D0AA6"/>
    <w:rsid w:val="000E1DEB"/>
    <w:rsid w:val="000F064B"/>
    <w:rsid w:val="000F4F00"/>
    <w:rsid w:val="001119F4"/>
    <w:rsid w:val="00112A11"/>
    <w:rsid w:val="00112DAE"/>
    <w:rsid w:val="001145E9"/>
    <w:rsid w:val="00124938"/>
    <w:rsid w:val="00126BDC"/>
    <w:rsid w:val="00127EB3"/>
    <w:rsid w:val="001326E3"/>
    <w:rsid w:val="001346EB"/>
    <w:rsid w:val="00136D7F"/>
    <w:rsid w:val="00146243"/>
    <w:rsid w:val="00154CA9"/>
    <w:rsid w:val="00160808"/>
    <w:rsid w:val="00170A1E"/>
    <w:rsid w:val="00182046"/>
    <w:rsid w:val="00183AF6"/>
    <w:rsid w:val="001848D1"/>
    <w:rsid w:val="0019112C"/>
    <w:rsid w:val="00196F9D"/>
    <w:rsid w:val="00197D2B"/>
    <w:rsid w:val="001A30F1"/>
    <w:rsid w:val="001C0550"/>
    <w:rsid w:val="001C0715"/>
    <w:rsid w:val="001C0772"/>
    <w:rsid w:val="001C3EB8"/>
    <w:rsid w:val="001D0B5F"/>
    <w:rsid w:val="001D1419"/>
    <w:rsid w:val="001D142B"/>
    <w:rsid w:val="001D25DA"/>
    <w:rsid w:val="001D45B6"/>
    <w:rsid w:val="001E1997"/>
    <w:rsid w:val="001E2898"/>
    <w:rsid w:val="001E3ADF"/>
    <w:rsid w:val="001E4DCA"/>
    <w:rsid w:val="001E71FD"/>
    <w:rsid w:val="001F24FE"/>
    <w:rsid w:val="00205A6E"/>
    <w:rsid w:val="00215468"/>
    <w:rsid w:val="00223FFF"/>
    <w:rsid w:val="002240BC"/>
    <w:rsid w:val="00235380"/>
    <w:rsid w:val="00241F42"/>
    <w:rsid w:val="002435F8"/>
    <w:rsid w:val="00247EE5"/>
    <w:rsid w:val="00255240"/>
    <w:rsid w:val="002624BB"/>
    <w:rsid w:val="00271843"/>
    <w:rsid w:val="00274144"/>
    <w:rsid w:val="00276697"/>
    <w:rsid w:val="00282331"/>
    <w:rsid w:val="00282D7E"/>
    <w:rsid w:val="00284A0B"/>
    <w:rsid w:val="002853C1"/>
    <w:rsid w:val="00285B68"/>
    <w:rsid w:val="00286B53"/>
    <w:rsid w:val="002916C5"/>
    <w:rsid w:val="002927FA"/>
    <w:rsid w:val="0029454F"/>
    <w:rsid w:val="002959BE"/>
    <w:rsid w:val="0029632D"/>
    <w:rsid w:val="002965A1"/>
    <w:rsid w:val="002A4E33"/>
    <w:rsid w:val="002A56E0"/>
    <w:rsid w:val="002B2650"/>
    <w:rsid w:val="002B6E90"/>
    <w:rsid w:val="002C2E48"/>
    <w:rsid w:val="002C5667"/>
    <w:rsid w:val="002D243A"/>
    <w:rsid w:val="002D66D0"/>
    <w:rsid w:val="002E2AF3"/>
    <w:rsid w:val="002E7D7B"/>
    <w:rsid w:val="002F571A"/>
    <w:rsid w:val="003066F4"/>
    <w:rsid w:val="00323C47"/>
    <w:rsid w:val="003340D9"/>
    <w:rsid w:val="003342C5"/>
    <w:rsid w:val="003347A2"/>
    <w:rsid w:val="00336981"/>
    <w:rsid w:val="003530DD"/>
    <w:rsid w:val="00354A1F"/>
    <w:rsid w:val="003554FB"/>
    <w:rsid w:val="00355C8E"/>
    <w:rsid w:val="00360323"/>
    <w:rsid w:val="00362DDD"/>
    <w:rsid w:val="003664B2"/>
    <w:rsid w:val="003749EF"/>
    <w:rsid w:val="00384C55"/>
    <w:rsid w:val="00384ED9"/>
    <w:rsid w:val="00396381"/>
    <w:rsid w:val="003A3CBA"/>
    <w:rsid w:val="003B326C"/>
    <w:rsid w:val="003B76EE"/>
    <w:rsid w:val="003C722F"/>
    <w:rsid w:val="003D227C"/>
    <w:rsid w:val="003D6BD9"/>
    <w:rsid w:val="003D7C16"/>
    <w:rsid w:val="003E2D38"/>
    <w:rsid w:val="003E491C"/>
    <w:rsid w:val="003E76A2"/>
    <w:rsid w:val="00407265"/>
    <w:rsid w:val="004145F5"/>
    <w:rsid w:val="00425F6C"/>
    <w:rsid w:val="00426BDC"/>
    <w:rsid w:val="004301A6"/>
    <w:rsid w:val="004313D4"/>
    <w:rsid w:val="00436FD7"/>
    <w:rsid w:val="00441E01"/>
    <w:rsid w:val="00444580"/>
    <w:rsid w:val="00444673"/>
    <w:rsid w:val="00447FF7"/>
    <w:rsid w:val="00450ECD"/>
    <w:rsid w:val="00452F6E"/>
    <w:rsid w:val="00455970"/>
    <w:rsid w:val="00470485"/>
    <w:rsid w:val="0048069F"/>
    <w:rsid w:val="00481358"/>
    <w:rsid w:val="00483723"/>
    <w:rsid w:val="004875FB"/>
    <w:rsid w:val="00494451"/>
    <w:rsid w:val="00495448"/>
    <w:rsid w:val="004A69E2"/>
    <w:rsid w:val="004B060D"/>
    <w:rsid w:val="004B0D82"/>
    <w:rsid w:val="004B2E7D"/>
    <w:rsid w:val="004B5243"/>
    <w:rsid w:val="004C1E36"/>
    <w:rsid w:val="004D479A"/>
    <w:rsid w:val="004D51E5"/>
    <w:rsid w:val="004D61A6"/>
    <w:rsid w:val="004E35BC"/>
    <w:rsid w:val="004E5DDB"/>
    <w:rsid w:val="004F4B7A"/>
    <w:rsid w:val="005011BB"/>
    <w:rsid w:val="00516E13"/>
    <w:rsid w:val="00526317"/>
    <w:rsid w:val="00532CE1"/>
    <w:rsid w:val="00533075"/>
    <w:rsid w:val="00535E27"/>
    <w:rsid w:val="00541960"/>
    <w:rsid w:val="00544362"/>
    <w:rsid w:val="00551762"/>
    <w:rsid w:val="00551822"/>
    <w:rsid w:val="005611FB"/>
    <w:rsid w:val="005640B8"/>
    <w:rsid w:val="005651FF"/>
    <w:rsid w:val="00574EA2"/>
    <w:rsid w:val="00575D79"/>
    <w:rsid w:val="00593602"/>
    <w:rsid w:val="005A45E5"/>
    <w:rsid w:val="005A4B09"/>
    <w:rsid w:val="005A74D6"/>
    <w:rsid w:val="005B0FB9"/>
    <w:rsid w:val="005B1C28"/>
    <w:rsid w:val="005C1938"/>
    <w:rsid w:val="005C1B10"/>
    <w:rsid w:val="005C5A10"/>
    <w:rsid w:val="005C5DF7"/>
    <w:rsid w:val="005D1773"/>
    <w:rsid w:val="005D3216"/>
    <w:rsid w:val="005D6856"/>
    <w:rsid w:val="005E196C"/>
    <w:rsid w:val="005E4B17"/>
    <w:rsid w:val="005E610E"/>
    <w:rsid w:val="005F14A5"/>
    <w:rsid w:val="005F14EC"/>
    <w:rsid w:val="005F5ACC"/>
    <w:rsid w:val="006013D0"/>
    <w:rsid w:val="00605239"/>
    <w:rsid w:val="00605E3B"/>
    <w:rsid w:val="00607A41"/>
    <w:rsid w:val="006106B5"/>
    <w:rsid w:val="0061254F"/>
    <w:rsid w:val="006136EC"/>
    <w:rsid w:val="0062038E"/>
    <w:rsid w:val="00624163"/>
    <w:rsid w:val="00632470"/>
    <w:rsid w:val="0063352C"/>
    <w:rsid w:val="00634D33"/>
    <w:rsid w:val="006363EC"/>
    <w:rsid w:val="0063694E"/>
    <w:rsid w:val="00642384"/>
    <w:rsid w:val="00652F17"/>
    <w:rsid w:val="00655213"/>
    <w:rsid w:val="006615A6"/>
    <w:rsid w:val="00662030"/>
    <w:rsid w:val="006635BE"/>
    <w:rsid w:val="006646F0"/>
    <w:rsid w:val="0067206D"/>
    <w:rsid w:val="00673A33"/>
    <w:rsid w:val="0068295C"/>
    <w:rsid w:val="00687706"/>
    <w:rsid w:val="00687B14"/>
    <w:rsid w:val="00691D09"/>
    <w:rsid w:val="00694117"/>
    <w:rsid w:val="00695EE9"/>
    <w:rsid w:val="0069677E"/>
    <w:rsid w:val="006A0948"/>
    <w:rsid w:val="006B0A0C"/>
    <w:rsid w:val="006B19B0"/>
    <w:rsid w:val="006B29E4"/>
    <w:rsid w:val="006B3909"/>
    <w:rsid w:val="006B563A"/>
    <w:rsid w:val="006B6C3E"/>
    <w:rsid w:val="006C11C9"/>
    <w:rsid w:val="006C71C4"/>
    <w:rsid w:val="006D5CD2"/>
    <w:rsid w:val="006D6463"/>
    <w:rsid w:val="006D7F64"/>
    <w:rsid w:val="006E3698"/>
    <w:rsid w:val="006E6CE2"/>
    <w:rsid w:val="006F5D4D"/>
    <w:rsid w:val="006F6B67"/>
    <w:rsid w:val="00710B2F"/>
    <w:rsid w:val="00711D86"/>
    <w:rsid w:val="0071539D"/>
    <w:rsid w:val="00722DA0"/>
    <w:rsid w:val="007247BA"/>
    <w:rsid w:val="00731890"/>
    <w:rsid w:val="00737E7E"/>
    <w:rsid w:val="00737F41"/>
    <w:rsid w:val="00741904"/>
    <w:rsid w:val="00741ED1"/>
    <w:rsid w:val="0074366F"/>
    <w:rsid w:val="00744530"/>
    <w:rsid w:val="007575A9"/>
    <w:rsid w:val="00763918"/>
    <w:rsid w:val="00767DD4"/>
    <w:rsid w:val="00777D6A"/>
    <w:rsid w:val="007824C1"/>
    <w:rsid w:val="007829E2"/>
    <w:rsid w:val="00782AC5"/>
    <w:rsid w:val="00784357"/>
    <w:rsid w:val="00786685"/>
    <w:rsid w:val="007939C9"/>
    <w:rsid w:val="007A0201"/>
    <w:rsid w:val="007A044A"/>
    <w:rsid w:val="007B609B"/>
    <w:rsid w:val="007B62EC"/>
    <w:rsid w:val="007B646A"/>
    <w:rsid w:val="007C633E"/>
    <w:rsid w:val="007D183D"/>
    <w:rsid w:val="007D546B"/>
    <w:rsid w:val="007D69F5"/>
    <w:rsid w:val="007E38A4"/>
    <w:rsid w:val="007E469E"/>
    <w:rsid w:val="007E729F"/>
    <w:rsid w:val="007F22A2"/>
    <w:rsid w:val="007F5718"/>
    <w:rsid w:val="007F65DA"/>
    <w:rsid w:val="00813A37"/>
    <w:rsid w:val="008246FF"/>
    <w:rsid w:val="00826048"/>
    <w:rsid w:val="00826E40"/>
    <w:rsid w:val="0082772C"/>
    <w:rsid w:val="00830579"/>
    <w:rsid w:val="00833881"/>
    <w:rsid w:val="00834D86"/>
    <w:rsid w:val="0083524E"/>
    <w:rsid w:val="008372E5"/>
    <w:rsid w:val="00840149"/>
    <w:rsid w:val="008461F3"/>
    <w:rsid w:val="00847BDE"/>
    <w:rsid w:val="00850AB1"/>
    <w:rsid w:val="00855108"/>
    <w:rsid w:val="00873DE5"/>
    <w:rsid w:val="00874CF6"/>
    <w:rsid w:val="0087523A"/>
    <w:rsid w:val="0088266C"/>
    <w:rsid w:val="00886390"/>
    <w:rsid w:val="00886901"/>
    <w:rsid w:val="00890411"/>
    <w:rsid w:val="0089300B"/>
    <w:rsid w:val="00896C16"/>
    <w:rsid w:val="008A1B7C"/>
    <w:rsid w:val="008A5A8E"/>
    <w:rsid w:val="008B16A7"/>
    <w:rsid w:val="008B1DFF"/>
    <w:rsid w:val="008C345D"/>
    <w:rsid w:val="008C4F11"/>
    <w:rsid w:val="008C6B7C"/>
    <w:rsid w:val="008D1B92"/>
    <w:rsid w:val="008D39BD"/>
    <w:rsid w:val="008E0433"/>
    <w:rsid w:val="008F0A70"/>
    <w:rsid w:val="00901121"/>
    <w:rsid w:val="00902F2A"/>
    <w:rsid w:val="00903249"/>
    <w:rsid w:val="00905171"/>
    <w:rsid w:val="00905E4F"/>
    <w:rsid w:val="00912D8F"/>
    <w:rsid w:val="00917051"/>
    <w:rsid w:val="00920833"/>
    <w:rsid w:val="00921E54"/>
    <w:rsid w:val="00927819"/>
    <w:rsid w:val="00937C86"/>
    <w:rsid w:val="00940880"/>
    <w:rsid w:val="009411DE"/>
    <w:rsid w:val="00942BB3"/>
    <w:rsid w:val="00945F98"/>
    <w:rsid w:val="00946509"/>
    <w:rsid w:val="00946D8E"/>
    <w:rsid w:val="00954CF7"/>
    <w:rsid w:val="009619FB"/>
    <w:rsid w:val="009633FE"/>
    <w:rsid w:val="00973434"/>
    <w:rsid w:val="0097476C"/>
    <w:rsid w:val="00985C05"/>
    <w:rsid w:val="009863FC"/>
    <w:rsid w:val="00992385"/>
    <w:rsid w:val="00994302"/>
    <w:rsid w:val="009A757C"/>
    <w:rsid w:val="009B04E6"/>
    <w:rsid w:val="009B33CD"/>
    <w:rsid w:val="009B3BD1"/>
    <w:rsid w:val="009B4BEC"/>
    <w:rsid w:val="009B57FF"/>
    <w:rsid w:val="009B76BD"/>
    <w:rsid w:val="009C44EF"/>
    <w:rsid w:val="009C5998"/>
    <w:rsid w:val="009D280D"/>
    <w:rsid w:val="009D28C4"/>
    <w:rsid w:val="009D410E"/>
    <w:rsid w:val="009D7616"/>
    <w:rsid w:val="009F256B"/>
    <w:rsid w:val="009F2617"/>
    <w:rsid w:val="00A01A07"/>
    <w:rsid w:val="00A04363"/>
    <w:rsid w:val="00A0704D"/>
    <w:rsid w:val="00A14C1A"/>
    <w:rsid w:val="00A15098"/>
    <w:rsid w:val="00A17587"/>
    <w:rsid w:val="00A2094A"/>
    <w:rsid w:val="00A21989"/>
    <w:rsid w:val="00A27F31"/>
    <w:rsid w:val="00A32A9B"/>
    <w:rsid w:val="00A37A3D"/>
    <w:rsid w:val="00A41DC6"/>
    <w:rsid w:val="00A41EFD"/>
    <w:rsid w:val="00A431F9"/>
    <w:rsid w:val="00A43EE9"/>
    <w:rsid w:val="00A62307"/>
    <w:rsid w:val="00A64F9D"/>
    <w:rsid w:val="00A813B6"/>
    <w:rsid w:val="00A84FAB"/>
    <w:rsid w:val="00A876D6"/>
    <w:rsid w:val="00A904B7"/>
    <w:rsid w:val="00A973ED"/>
    <w:rsid w:val="00AB32E3"/>
    <w:rsid w:val="00AC06D8"/>
    <w:rsid w:val="00AC7A87"/>
    <w:rsid w:val="00AD1621"/>
    <w:rsid w:val="00AD454D"/>
    <w:rsid w:val="00AE1B9B"/>
    <w:rsid w:val="00AE254A"/>
    <w:rsid w:val="00AE5988"/>
    <w:rsid w:val="00AE7D2D"/>
    <w:rsid w:val="00AF1E90"/>
    <w:rsid w:val="00B12326"/>
    <w:rsid w:val="00B12EBB"/>
    <w:rsid w:val="00B15F00"/>
    <w:rsid w:val="00B26D6B"/>
    <w:rsid w:val="00B30DC3"/>
    <w:rsid w:val="00B34B21"/>
    <w:rsid w:val="00B46FC2"/>
    <w:rsid w:val="00B51624"/>
    <w:rsid w:val="00B61A89"/>
    <w:rsid w:val="00B71240"/>
    <w:rsid w:val="00B76243"/>
    <w:rsid w:val="00B76FB4"/>
    <w:rsid w:val="00B80425"/>
    <w:rsid w:val="00B900A5"/>
    <w:rsid w:val="00BA0DF5"/>
    <w:rsid w:val="00BA584E"/>
    <w:rsid w:val="00BB7E02"/>
    <w:rsid w:val="00BC2584"/>
    <w:rsid w:val="00BC5DD1"/>
    <w:rsid w:val="00BD42B7"/>
    <w:rsid w:val="00BE0A25"/>
    <w:rsid w:val="00BE2588"/>
    <w:rsid w:val="00BE61FE"/>
    <w:rsid w:val="00BF11F0"/>
    <w:rsid w:val="00C013B3"/>
    <w:rsid w:val="00C06559"/>
    <w:rsid w:val="00C1084E"/>
    <w:rsid w:val="00C25302"/>
    <w:rsid w:val="00C2736E"/>
    <w:rsid w:val="00C377AB"/>
    <w:rsid w:val="00C4192C"/>
    <w:rsid w:val="00C43562"/>
    <w:rsid w:val="00C4584F"/>
    <w:rsid w:val="00C459C1"/>
    <w:rsid w:val="00C45FB2"/>
    <w:rsid w:val="00C4647C"/>
    <w:rsid w:val="00C4648F"/>
    <w:rsid w:val="00C518E0"/>
    <w:rsid w:val="00C5705A"/>
    <w:rsid w:val="00C60656"/>
    <w:rsid w:val="00C63407"/>
    <w:rsid w:val="00C64194"/>
    <w:rsid w:val="00C64A41"/>
    <w:rsid w:val="00C66C3D"/>
    <w:rsid w:val="00C672C5"/>
    <w:rsid w:val="00C67332"/>
    <w:rsid w:val="00C83B02"/>
    <w:rsid w:val="00C85A10"/>
    <w:rsid w:val="00C93141"/>
    <w:rsid w:val="00CA7089"/>
    <w:rsid w:val="00CB00D4"/>
    <w:rsid w:val="00CB5006"/>
    <w:rsid w:val="00CB69E2"/>
    <w:rsid w:val="00CC1C17"/>
    <w:rsid w:val="00CC47DD"/>
    <w:rsid w:val="00CD309F"/>
    <w:rsid w:val="00CD5C91"/>
    <w:rsid w:val="00CD6197"/>
    <w:rsid w:val="00CD688E"/>
    <w:rsid w:val="00CE1A89"/>
    <w:rsid w:val="00CE1CF3"/>
    <w:rsid w:val="00CE6EA9"/>
    <w:rsid w:val="00CF06FD"/>
    <w:rsid w:val="00CF0EBE"/>
    <w:rsid w:val="00CF4E88"/>
    <w:rsid w:val="00D018DC"/>
    <w:rsid w:val="00D14325"/>
    <w:rsid w:val="00D160CA"/>
    <w:rsid w:val="00D21277"/>
    <w:rsid w:val="00D2576B"/>
    <w:rsid w:val="00D30102"/>
    <w:rsid w:val="00D40B11"/>
    <w:rsid w:val="00D415A4"/>
    <w:rsid w:val="00D433EC"/>
    <w:rsid w:val="00D43467"/>
    <w:rsid w:val="00D43FB2"/>
    <w:rsid w:val="00D47CEC"/>
    <w:rsid w:val="00D47D78"/>
    <w:rsid w:val="00D60973"/>
    <w:rsid w:val="00D6184B"/>
    <w:rsid w:val="00D70077"/>
    <w:rsid w:val="00D72EE7"/>
    <w:rsid w:val="00D77DB5"/>
    <w:rsid w:val="00D8168A"/>
    <w:rsid w:val="00D826F9"/>
    <w:rsid w:val="00D90180"/>
    <w:rsid w:val="00D97472"/>
    <w:rsid w:val="00DA717D"/>
    <w:rsid w:val="00DC50C8"/>
    <w:rsid w:val="00DF09AB"/>
    <w:rsid w:val="00DF59E5"/>
    <w:rsid w:val="00E020B3"/>
    <w:rsid w:val="00E0569C"/>
    <w:rsid w:val="00E077F4"/>
    <w:rsid w:val="00E13B8D"/>
    <w:rsid w:val="00E21975"/>
    <w:rsid w:val="00E223A1"/>
    <w:rsid w:val="00E23979"/>
    <w:rsid w:val="00E275F9"/>
    <w:rsid w:val="00E30377"/>
    <w:rsid w:val="00E37068"/>
    <w:rsid w:val="00E400B2"/>
    <w:rsid w:val="00E45D86"/>
    <w:rsid w:val="00E462B6"/>
    <w:rsid w:val="00E552E1"/>
    <w:rsid w:val="00E6245C"/>
    <w:rsid w:val="00E668AB"/>
    <w:rsid w:val="00E7321C"/>
    <w:rsid w:val="00E74798"/>
    <w:rsid w:val="00E8114D"/>
    <w:rsid w:val="00E83B60"/>
    <w:rsid w:val="00E87EFF"/>
    <w:rsid w:val="00E95E73"/>
    <w:rsid w:val="00EA4C0B"/>
    <w:rsid w:val="00EB1DDB"/>
    <w:rsid w:val="00EB5906"/>
    <w:rsid w:val="00EC1061"/>
    <w:rsid w:val="00EC1361"/>
    <w:rsid w:val="00ED0EDB"/>
    <w:rsid w:val="00ED7DF6"/>
    <w:rsid w:val="00EE5BBC"/>
    <w:rsid w:val="00EF4C44"/>
    <w:rsid w:val="00F01FBF"/>
    <w:rsid w:val="00F13E8B"/>
    <w:rsid w:val="00F15B03"/>
    <w:rsid w:val="00F213D1"/>
    <w:rsid w:val="00F23EA2"/>
    <w:rsid w:val="00F24EA6"/>
    <w:rsid w:val="00F25344"/>
    <w:rsid w:val="00F338E0"/>
    <w:rsid w:val="00F357E8"/>
    <w:rsid w:val="00F3766E"/>
    <w:rsid w:val="00F45555"/>
    <w:rsid w:val="00F51577"/>
    <w:rsid w:val="00F5209C"/>
    <w:rsid w:val="00F52494"/>
    <w:rsid w:val="00F53A56"/>
    <w:rsid w:val="00F57842"/>
    <w:rsid w:val="00F64E54"/>
    <w:rsid w:val="00F660EA"/>
    <w:rsid w:val="00F679EC"/>
    <w:rsid w:val="00F7342E"/>
    <w:rsid w:val="00F75948"/>
    <w:rsid w:val="00F76838"/>
    <w:rsid w:val="00F83821"/>
    <w:rsid w:val="00F92AD7"/>
    <w:rsid w:val="00F92F0B"/>
    <w:rsid w:val="00F93C94"/>
    <w:rsid w:val="00F96E2C"/>
    <w:rsid w:val="00FB2040"/>
    <w:rsid w:val="00FB5621"/>
    <w:rsid w:val="00FC1B81"/>
    <w:rsid w:val="00FC5A47"/>
    <w:rsid w:val="00FD260B"/>
    <w:rsid w:val="00FD5C8B"/>
    <w:rsid w:val="00FD5DA3"/>
    <w:rsid w:val="00FE16B3"/>
    <w:rsid w:val="00FE4D27"/>
    <w:rsid w:val="00FF38AB"/>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F639"/>
  <w15:docId w15:val="{E3EC640E-1C9C-4E2F-B232-2D1C3EC9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D4"/>
    <w:rPr>
      <w:sz w:val="24"/>
    </w:rPr>
  </w:style>
  <w:style w:type="paragraph" w:styleId="Heading1">
    <w:name w:val="heading 1"/>
    <w:basedOn w:val="Normal"/>
    <w:next w:val="Normal"/>
    <w:link w:val="Heading1Char"/>
    <w:uiPriority w:val="9"/>
    <w:qFormat/>
    <w:rsid w:val="00710B2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DDB"/>
    <w:pPr>
      <w:ind w:left="720"/>
      <w:contextualSpacing/>
    </w:pPr>
  </w:style>
  <w:style w:type="paragraph" w:styleId="Header">
    <w:name w:val="header"/>
    <w:basedOn w:val="Normal"/>
    <w:link w:val="HeaderChar"/>
    <w:uiPriority w:val="99"/>
    <w:unhideWhenUsed/>
    <w:rsid w:val="00D16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CA"/>
  </w:style>
  <w:style w:type="paragraph" w:styleId="Footer">
    <w:name w:val="footer"/>
    <w:basedOn w:val="Normal"/>
    <w:link w:val="FooterChar"/>
    <w:uiPriority w:val="99"/>
    <w:unhideWhenUsed/>
    <w:rsid w:val="00D16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A"/>
  </w:style>
  <w:style w:type="paragraph" w:styleId="EndnoteText">
    <w:name w:val="endnote text"/>
    <w:basedOn w:val="Normal"/>
    <w:link w:val="EndnoteTextChar"/>
    <w:uiPriority w:val="99"/>
    <w:semiHidden/>
    <w:unhideWhenUsed/>
    <w:rsid w:val="00D160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60CA"/>
    <w:rPr>
      <w:sz w:val="20"/>
      <w:szCs w:val="20"/>
    </w:rPr>
  </w:style>
  <w:style w:type="character" w:styleId="EndnoteReference">
    <w:name w:val="endnote reference"/>
    <w:basedOn w:val="DefaultParagraphFont"/>
    <w:uiPriority w:val="99"/>
    <w:semiHidden/>
    <w:unhideWhenUsed/>
    <w:rsid w:val="00D160CA"/>
    <w:rPr>
      <w:vertAlign w:val="superscript"/>
    </w:rPr>
  </w:style>
  <w:style w:type="paragraph" w:styleId="FootnoteText">
    <w:name w:val="footnote text"/>
    <w:basedOn w:val="Normal"/>
    <w:link w:val="FootnoteTextChar"/>
    <w:uiPriority w:val="99"/>
    <w:unhideWhenUsed/>
    <w:rsid w:val="009619FB"/>
    <w:pPr>
      <w:spacing w:after="0" w:line="240" w:lineRule="auto"/>
    </w:pPr>
    <w:rPr>
      <w:sz w:val="20"/>
      <w:szCs w:val="20"/>
    </w:rPr>
  </w:style>
  <w:style w:type="character" w:customStyle="1" w:styleId="FootnoteTextChar">
    <w:name w:val="Footnote Text Char"/>
    <w:basedOn w:val="DefaultParagraphFont"/>
    <w:link w:val="FootnoteText"/>
    <w:uiPriority w:val="99"/>
    <w:rsid w:val="009619FB"/>
    <w:rPr>
      <w:sz w:val="20"/>
      <w:szCs w:val="20"/>
    </w:rPr>
  </w:style>
  <w:style w:type="character" w:styleId="FootnoteReference">
    <w:name w:val="footnote reference"/>
    <w:basedOn w:val="DefaultParagraphFont"/>
    <w:uiPriority w:val="99"/>
    <w:semiHidden/>
    <w:unhideWhenUsed/>
    <w:rsid w:val="009619FB"/>
    <w:rPr>
      <w:vertAlign w:val="superscript"/>
    </w:rPr>
  </w:style>
  <w:style w:type="paragraph" w:customStyle="1" w:styleId="Default">
    <w:name w:val="Default"/>
    <w:rsid w:val="00A15098"/>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F75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48"/>
    <w:rPr>
      <w:rFonts w:ascii="Tahoma" w:hAnsi="Tahoma" w:cs="Tahoma"/>
      <w:sz w:val="16"/>
      <w:szCs w:val="16"/>
    </w:rPr>
  </w:style>
  <w:style w:type="paragraph" w:styleId="NormalWeb">
    <w:name w:val="Normal (Web)"/>
    <w:basedOn w:val="Normal"/>
    <w:uiPriority w:val="99"/>
    <w:unhideWhenUsed/>
    <w:rsid w:val="00247EE5"/>
    <w:pPr>
      <w:spacing w:before="100" w:beforeAutospacing="1" w:after="100" w:afterAutospacing="1" w:line="240" w:lineRule="auto"/>
    </w:pPr>
    <w:rPr>
      <w:rFonts w:ascii="Times New Roman" w:eastAsia="Times New Roman" w:hAnsi="Times New Roman" w:cs="Times New Roman"/>
      <w:szCs w:val="24"/>
    </w:rPr>
  </w:style>
  <w:style w:type="character" w:customStyle="1" w:styleId="wixui-rich-texttext">
    <w:name w:val="wixui-rich-text__text"/>
    <w:basedOn w:val="DefaultParagraphFont"/>
    <w:rsid w:val="00687B14"/>
  </w:style>
  <w:style w:type="paragraph" w:styleId="List">
    <w:name w:val="List"/>
    <w:basedOn w:val="Normal"/>
    <w:uiPriority w:val="99"/>
    <w:unhideWhenUsed/>
    <w:rsid w:val="008D39BD"/>
    <w:pPr>
      <w:spacing w:after="0" w:line="240" w:lineRule="auto"/>
      <w:ind w:left="283" w:hanging="283"/>
      <w:contextualSpacing/>
    </w:pPr>
    <w:rPr>
      <w:kern w:val="2"/>
      <w:szCs w:val="24"/>
      <w:lang w:val="fr-FR"/>
      <w14:ligatures w14:val="standardContextual"/>
    </w:rPr>
  </w:style>
  <w:style w:type="paragraph" w:customStyle="1" w:styleId="Pa0">
    <w:name w:val="Pa0"/>
    <w:basedOn w:val="Default"/>
    <w:next w:val="Default"/>
    <w:uiPriority w:val="99"/>
    <w:rsid w:val="008D39BD"/>
    <w:pPr>
      <w:spacing w:line="231" w:lineRule="atLeast"/>
    </w:pPr>
    <w:rPr>
      <w:rFonts w:ascii="NGkolkhety" w:hAnsi="NGkolkhety" w:cstheme="minorBidi"/>
      <w:color w:val="auto"/>
    </w:rPr>
  </w:style>
  <w:style w:type="character" w:customStyle="1" w:styleId="A0">
    <w:name w:val="A0"/>
    <w:uiPriority w:val="99"/>
    <w:rsid w:val="008D39BD"/>
    <w:rPr>
      <w:rFonts w:cs="NGkolkhety"/>
      <w:color w:val="000000"/>
      <w:sz w:val="20"/>
      <w:szCs w:val="20"/>
    </w:rPr>
  </w:style>
  <w:style w:type="paragraph" w:styleId="Revision">
    <w:name w:val="Revision"/>
    <w:hidden/>
    <w:uiPriority w:val="99"/>
    <w:semiHidden/>
    <w:rsid w:val="00874CF6"/>
    <w:pPr>
      <w:spacing w:after="0" w:line="240" w:lineRule="auto"/>
    </w:pPr>
  </w:style>
  <w:style w:type="character" w:styleId="Hyperlink">
    <w:name w:val="Hyperlink"/>
    <w:basedOn w:val="DefaultParagraphFont"/>
    <w:uiPriority w:val="99"/>
    <w:unhideWhenUsed/>
    <w:rsid w:val="00112DAE"/>
    <w:rPr>
      <w:color w:val="0000FF" w:themeColor="hyperlink"/>
      <w:u w:val="single"/>
    </w:rPr>
  </w:style>
  <w:style w:type="character" w:customStyle="1" w:styleId="Mentionnonrsolue1">
    <w:name w:val="Mention non résolue1"/>
    <w:basedOn w:val="DefaultParagraphFont"/>
    <w:uiPriority w:val="99"/>
    <w:semiHidden/>
    <w:unhideWhenUsed/>
    <w:rsid w:val="00112DAE"/>
    <w:rPr>
      <w:color w:val="605E5C"/>
      <w:shd w:val="clear" w:color="auto" w:fill="E1DFDD"/>
    </w:rPr>
  </w:style>
  <w:style w:type="paragraph" w:styleId="HTMLPreformatted">
    <w:name w:val="HTML Preformatted"/>
    <w:basedOn w:val="Normal"/>
    <w:link w:val="HTMLPreformattedChar"/>
    <w:uiPriority w:val="99"/>
    <w:unhideWhenUsed/>
    <w:rsid w:val="0091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917051"/>
    <w:rPr>
      <w:rFonts w:ascii="Courier New" w:eastAsia="Times New Roman" w:hAnsi="Courier New" w:cs="Courier New"/>
      <w:sz w:val="20"/>
      <w:szCs w:val="20"/>
      <w:lang w:val="fr-FR" w:eastAsia="fr-FR"/>
    </w:rPr>
  </w:style>
  <w:style w:type="character" w:customStyle="1" w:styleId="Heading1Char">
    <w:name w:val="Heading 1 Char"/>
    <w:basedOn w:val="DefaultParagraphFont"/>
    <w:link w:val="Heading1"/>
    <w:uiPriority w:val="9"/>
    <w:rsid w:val="00710B2F"/>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710B2F"/>
  </w:style>
  <w:style w:type="character" w:styleId="CommentReference">
    <w:name w:val="annotation reference"/>
    <w:basedOn w:val="DefaultParagraphFont"/>
    <w:uiPriority w:val="99"/>
    <w:semiHidden/>
    <w:unhideWhenUsed/>
    <w:rsid w:val="001C3EB8"/>
    <w:rPr>
      <w:sz w:val="16"/>
      <w:szCs w:val="16"/>
    </w:rPr>
  </w:style>
  <w:style w:type="paragraph" w:styleId="CommentText">
    <w:name w:val="annotation text"/>
    <w:basedOn w:val="Normal"/>
    <w:link w:val="CommentTextChar"/>
    <w:uiPriority w:val="99"/>
    <w:semiHidden/>
    <w:unhideWhenUsed/>
    <w:rsid w:val="001C3EB8"/>
    <w:pPr>
      <w:spacing w:line="240" w:lineRule="auto"/>
    </w:pPr>
    <w:rPr>
      <w:sz w:val="20"/>
      <w:szCs w:val="20"/>
    </w:rPr>
  </w:style>
  <w:style w:type="character" w:customStyle="1" w:styleId="CommentTextChar">
    <w:name w:val="Comment Text Char"/>
    <w:basedOn w:val="DefaultParagraphFont"/>
    <w:link w:val="CommentText"/>
    <w:uiPriority w:val="99"/>
    <w:semiHidden/>
    <w:rsid w:val="001C3EB8"/>
    <w:rPr>
      <w:sz w:val="20"/>
      <w:szCs w:val="20"/>
    </w:rPr>
  </w:style>
  <w:style w:type="paragraph" w:styleId="CommentSubject">
    <w:name w:val="annotation subject"/>
    <w:basedOn w:val="CommentText"/>
    <w:next w:val="CommentText"/>
    <w:link w:val="CommentSubjectChar"/>
    <w:uiPriority w:val="99"/>
    <w:semiHidden/>
    <w:unhideWhenUsed/>
    <w:rsid w:val="001C3EB8"/>
    <w:rPr>
      <w:b/>
      <w:bCs/>
    </w:rPr>
  </w:style>
  <w:style w:type="character" w:customStyle="1" w:styleId="CommentSubjectChar">
    <w:name w:val="Comment Subject Char"/>
    <w:basedOn w:val="CommentTextChar"/>
    <w:link w:val="CommentSubject"/>
    <w:uiPriority w:val="99"/>
    <w:semiHidden/>
    <w:rsid w:val="001C3EB8"/>
    <w:rPr>
      <w:b/>
      <w:bCs/>
      <w:sz w:val="20"/>
      <w:szCs w:val="20"/>
    </w:rPr>
  </w:style>
  <w:style w:type="character" w:styleId="UnresolvedMention">
    <w:name w:val="Unresolved Mention"/>
    <w:basedOn w:val="DefaultParagraphFont"/>
    <w:uiPriority w:val="99"/>
    <w:semiHidden/>
    <w:unhideWhenUsed/>
    <w:rsid w:val="00BC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38788">
      <w:bodyDiv w:val="1"/>
      <w:marLeft w:val="0"/>
      <w:marRight w:val="0"/>
      <w:marTop w:val="0"/>
      <w:marBottom w:val="0"/>
      <w:divBdr>
        <w:top w:val="none" w:sz="0" w:space="0" w:color="auto"/>
        <w:left w:val="none" w:sz="0" w:space="0" w:color="auto"/>
        <w:bottom w:val="none" w:sz="0" w:space="0" w:color="auto"/>
        <w:right w:val="none" w:sz="0" w:space="0" w:color="auto"/>
      </w:divBdr>
    </w:div>
    <w:div w:id="1127238316">
      <w:bodyDiv w:val="1"/>
      <w:marLeft w:val="0"/>
      <w:marRight w:val="0"/>
      <w:marTop w:val="0"/>
      <w:marBottom w:val="0"/>
      <w:divBdr>
        <w:top w:val="none" w:sz="0" w:space="0" w:color="auto"/>
        <w:left w:val="none" w:sz="0" w:space="0" w:color="auto"/>
        <w:bottom w:val="none" w:sz="0" w:space="0" w:color="auto"/>
        <w:right w:val="none" w:sz="0" w:space="0" w:color="auto"/>
      </w:divBdr>
    </w:div>
    <w:div w:id="1357578438">
      <w:bodyDiv w:val="1"/>
      <w:marLeft w:val="0"/>
      <w:marRight w:val="0"/>
      <w:marTop w:val="0"/>
      <w:marBottom w:val="0"/>
      <w:divBdr>
        <w:top w:val="none" w:sz="0" w:space="0" w:color="auto"/>
        <w:left w:val="none" w:sz="0" w:space="0" w:color="auto"/>
        <w:bottom w:val="none" w:sz="0" w:space="0" w:color="auto"/>
        <w:right w:val="none" w:sz="0" w:space="0" w:color="auto"/>
      </w:divBdr>
    </w:div>
    <w:div w:id="19565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muskhelishvili@tsu.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er.tsagareli300@sps.tsu.edu.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a.zhorzholiani@tsu.ge" TargetMode="External"/><Relationship Id="rId4" Type="http://schemas.openxmlformats.org/officeDocument/2006/relationships/settings" Target="settings.xml"/><Relationship Id="rId9" Type="http://schemas.openxmlformats.org/officeDocument/2006/relationships/hyperlink" Target="mailto:eveline.baumann@ird.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Sylfaen"/>
        <a:ea typeface=""/>
        <a:cs typeface=""/>
      </a:majorFont>
      <a:minorFont>
        <a:latin typeface="Sylfae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Ols71</b:Tag>
    <b:SourceType>Book</b:SourceType>
    <b:Guid>{64AFA689-E7B9-479F-BD3B-D125E68B0040}</b:Guid>
    <b:Title>The Logic of Collective Action: Public Goods and the Theory of Groups, with a new preface and appendix</b:Title>
    <b:Year>1971</b:Year>
    <b:Author>
      <b:Author>
        <b:NameList>
          <b:Person>
            <b:Last>Olson Jr</b:Last>
            <b:First>M.</b:First>
          </b:Person>
        </b:NameList>
      </b:Author>
    </b:Author>
    <b:City>Cambridge, MA</b:City>
    <b:Publisher>Harvard University Press.</b:Publisher>
    <b:RefOrder>19</b:RefOrder>
  </b:Source>
  <b:Source>
    <b:Tag>27</b:Tag>
    <b:SourceType>Book</b:SourceType>
    <b:Guid>{9819FB3D-0EB0-40A2-AD44-E11817B32C85}</b:Guid>
    <b:Author>
      <b:Author>
        <b:NameList>
          <b:Person>
            <b:Last>გაბლიანი</b:Last>
            <b:First>ეგნატე</b:First>
          </b:Person>
        </b:NameList>
      </b:Author>
    </b:Author>
    <b:Title>თავისუფალი სვანეთი</b:Title>
    <b:Year>1927</b:Year>
    <b:City>ტფილისი</b:City>
    <b:Publisher>სახელგამი</b:Publisher>
    <b:RefOrder>20</b:RefOrder>
  </b:Source>
  <b:Source>
    <b:Tag>Tho95</b:Tag>
    <b:SourceType>Book</b:SourceType>
    <b:Guid>{F8248B47-035D-4FC8-B920-98B8D19C3EDA}</b:Guid>
    <b:Author>
      <b:Author>
        <b:NameList>
          <b:Person>
            <b:Last>Thompson</b:Last>
            <b:First>J.</b:First>
            <b:Middle>B.</b:Middle>
          </b:Person>
        </b:NameList>
      </b:Author>
    </b:Author>
    <b:Title>The media and modernity: A social theory of the media.</b:Title>
    <b:Year>1995</b:Year>
    <b:Publisher>Stanford University Press.</b:Publisher>
    <b:RefOrder>21</b:RefOrder>
  </b:Source>
  <b:Source>
    <b:Tag>Mic20</b:Tag>
    <b:SourceType>JournalArticle</b:SourceType>
    <b:Guid>{D3611D0B-ACE2-4756-B6C4-C47F2D3C3EFB}</b:Guid>
    <b:Title>From Polanyi to Pollyanna : The False Optimism of Global Labor Studies</b:Title>
    <b:Year>2020</b:Year>
    <b:Author>
      <b:Author>
        <b:NameList>
          <b:Person>
            <b:Last>Burawoy</b:Last>
            <b:First>Michael</b:First>
          </b:Person>
        </b:NameList>
      </b:Author>
    </b:Author>
    <b:JournalName>Global Labour Journal</b:JournalName>
    <b:Pages>301-313</b:Pages>
    <b:RefOrder>2</b:RefOrder>
  </b:Source>
  <b:Source>
    <b:Tag>Cap07</b:Tag>
    <b:SourceType>JournalArticle</b:SourceType>
    <b:Guid>{942ADD1A-C817-4CF2-B74C-061858E98A0E}</b:Guid>
    <b:Author>
      <b:Author>
        <b:Corporate>Capoccia, G., &amp; Kelemen, R. D.</b:Corporate>
      </b:Author>
    </b:Author>
    <b:Title>The study of critical junctures: Theory, narrative, and counterfactuals in historical institutionalism.</b:Title>
    <b:JournalName>World politics, 59(3)</b:JournalName>
    <b:Year>2007</b:Year>
    <b:Pages>341-369</b:Pages>
    <b:RefOrder>3</b:RefOrder>
  </b:Source>
  <b:Source>
    <b:Tag>Jan12</b:Tag>
    <b:SourceType>JournalArticle</b:SourceType>
    <b:Guid>{4F71B214-4209-42AB-81CA-DB3102B8A187}</b:Guid>
    <b:Author>
      <b:Author>
        <b:NameList>
          <b:Person>
            <b:Last>Janiashvili</b:Last>
            <b:First>L.</b:First>
          </b:Person>
        </b:NameList>
      </b:Author>
    </b:Author>
    <b:Title>Traditional law in Soviet times.</b:Title>
    <b:Year>2012</b:Year>
    <b:JournalName>Caucasus Analytical Digest 42</b:JournalName>
    <b:Pages>5-7</b:Pages>
    <b:RefOrder>7</b:RefOrder>
  </b:Source>
  <b:Source>
    <b:Tag>Sch92</b:Tag>
    <b:SourceType>JournalArticle</b:SourceType>
    <b:Guid>{0A9F7500-7AD4-4A9E-8527-30F3B06F9C76}</b:Guid>
    <b:Author>
      <b:Author>
        <b:Corporate>Schlager, E., &amp; Ostrom, E.</b:Corporate>
      </b:Author>
    </b:Author>
    <b:Title> Property-rights regimes and natural resources: a conceptual analysis</b:Title>
    <b:JournalName>Land economics</b:JournalName>
    <b:Year>1992</b:Year>
    <b:Pages>249-262</b:Pages>
    <b:RefOrder>22</b:RefOrder>
  </b:Source>
  <b:Source>
    <b:Tag>19Tb1</b:Tag>
    <b:SourceType>InternetSite</b:SourceType>
    <b:Guid>{20A0F063-7F42-4571-BC90-F973180E19B6}</b:Guid>
    <b:Author>
      <b:Author>
        <b:NameList>
          <b:Person>
            <b:Last>ნახუცრიშვილი</b:Last>
            <b:First>ლუკა</b:First>
          </b:Person>
        </b:NameList>
      </b:Author>
    </b:Author>
    <b:Title>https://socialjustice.org.ge</b:Title>
    <b:City>Tbilisi</b:City>
    <b:CountryRegion>Georgia</b:CountryRegion>
    <b:Year>2019</b:Year>
    <b:Month>July</b:Month>
    <b:Day>12</b:Day>
    <b:InternetSiteTitle>https://socialjustice.org.ge</b:InternetSiteTitle>
    <b:URL>https://socialjustice.org.ge/ka/products/fitsis-simtkitse-da-mokhetiale-konstitutsia-khaishelebi-sakhelmtsifos-pirispir</b:URL>
    <b:RefOrder>23</b:RefOrder>
  </b:Source>
  <b:Source>
    <b:Tag>htt21</b:Tag>
    <b:SourceType>InternetSite</b:SourceType>
    <b:Guid>{05BD4F59-2C35-4A8A-B14C-C57032C98D26}</b:Guid>
    <b:Author>
      <b:Author>
        <b:Corporate>ვიხსნით პასუხისმგებლობას - „ენერგო პრო“</b:Corporate>
      </b:Author>
    </b:Author>
    <b:Title>https://mtisambebi.ge/news/people</b:Title>
    <b:InternetSiteTitle>https://mtisambebi.ge</b:InternetSiteTitle>
    <b:Year>2021</b:Year>
    <b:Month>December</b:Month>
    <b:Day>29</b:Day>
    <b:URL>https://mtisambebi.ge/news/people/item/1408-svanetis-mosaxleobas-ar-ekutvnis-upaso-shuqi-vixsnit-pasuxismgeblobas-%E2%80%9Eenergo-pro%E2%80%9C</b:URL>
    <b:RefOrder>13</b:RefOrder>
  </b:Source>
  <b:Source>
    <b:Tag>htt211</b:Tag>
    <b:SourceType>InternetSite</b:SourceType>
    <b:Guid>{8C0D4876-1B93-4263-86A7-A224FF61E823}</b:Guid>
    <b:Title>https://mtisambebi.ge/news/people</b:Title>
    <b:Year>2021</b:Year>
    <b:Month>December</b:Month>
    <b:Day>28</b:Day>
    <b:Author>
      <b:Author>
        <b:Corporate>ელექტროენერგია გრაფიკით</b:Corporate>
      </b:Author>
    </b:Author>
    <b:InternetSiteTitle>https://mtisambebi.ge</b:InternetSiteTitle>
    <b:URL>https://mtisambebi.ge/news/people/item/1407-eleqtroenergia-grapikit-svanetshi-kriptovalutis-mxarmoebeli-permebis-gamo</b:URL>
    <b:RefOrder>16</b:RefOrder>
  </b:Source>
  <b:Source>
    <b:Tag>IPN21</b:Tag>
    <b:SourceType>InternetSite</b:SourceType>
    <b:Guid>{C9C53D68-42BB-4F86-857E-69FAACA7A32E}</b:Guid>
    <b:Author>
      <b:Author>
        <b:Corporate>IPN</b:Corporate>
      </b:Author>
    </b:Author>
    <b:Title>https://www.interpressnews.ge/ka/article</b:Title>
    <b:InternetSiteTitle>https://www.interpressnews.ge</b:InternetSiteTitle>
    <b:Year>2021</b:Year>
    <b:Month>December</b:Month>
    <b:Day>12</b:Day>
    <b:URL>https://www.interpressnews.ge/ka/article/690048-natia-turnavas-gancxadebit-mestia-imdenad-kargad-vitardeba-rom-aralegaluri-sakmianoba-kriptovalutebis-ec-mainingi-sachiro-ar-aris</b:URL>
    <b:RefOrder>17</b:RefOrder>
  </b:Source>
  <b:Source>
    <b:Tag>htt212</b:Tag>
    <b:SourceType>InternetSite</b:SourceType>
    <b:Guid>{70AD10C8-A72E-429F-8132-6B54CD49C9E2}</b:Guid>
    <b:Author>
      <b:Author>
        <b:Corporate>მაღალი ძაბვის ხაზები აღდგენილია</b:Corporate>
      </b:Author>
    </b:Author>
    <b:Title>https://www.interpressnews.ge/ka/article</b:Title>
    <b:InternetSiteTitle>https://www.interpressnews.ge/ka/article</b:InternetSiteTitle>
    <b:Year>2021</b:Year>
    <b:Month>December</b:Month>
    <b:Day>28</b:Day>
    <b:URL>https://www.interpressnews.ge/ka/article/690347-energo-pro-jorjia-mestiis-mkvebavi-magali-zabvis-xazebi-srulad-agdgenilia</b:URL>
    <b:RefOrder>18</b:RefOrder>
  </b:Source>
  <b:Source>
    <b:Tag>Nat221</b:Tag>
    <b:SourceType>InternetSite</b:SourceType>
    <b:Guid>{FD468F71-2391-481E-B1D5-9D8F1C70294B}</b:Guid>
    <b:Title>https://analytics.nbg.gov.ge/views/Loans_by_NACE_GE</b:Title>
    <b:Year>2022</b:Year>
    <b:InternetSiteTitle>https://analytics.nbg.gov.ge</b:InternetSiteTitle>
    <b:URL>https://analytics.nbg.gov.ge/views/Loans_by_NACE_GE/sheet0?iframeSizedToWindow=true&amp;%3Aembed=y&amp;%3AshowAppBanner=false&amp;%3Adisplay_count=no&amp;%3AshowVizHome=no</b:URL>
    <b:Author>
      <b:Author>
        <b:Corporate>National Bank of Georgia</b:Corporate>
      </b:Author>
    </b:Author>
    <b:RefOrder>24</b:RefOrder>
  </b:Source>
  <b:Source>
    <b:Tag>GNT19</b:Tag>
    <b:SourceType>Report</b:SourceType>
    <b:Guid>{EDB8D153-D2BE-477D-A0D2-6E8D8A215904}</b:Guid>
    <b:Title>Georgian Tourism In Figures in 2019</b:Title>
    <b:Year>2020</b:Year>
    <b:Author>
      <b:Author>
        <b:NameList>
          <b:Person>
            <b:Last>GNTA</b:Last>
          </b:Person>
        </b:NameList>
      </b:Author>
    </b:Author>
    <b:Publisher>GNTA</b:Publisher>
    <b:City>Tbilisi</b:City>
    <b:RefOrder>5</b:RefOrder>
  </b:Source>
  <b:Source>
    <b:Tag>Tim</b:Tag>
    <b:SourceType>InternetSite</b:SourceType>
    <b:Guid>{6B179CC4-7129-4C0E-B899-1F492E9594E3}</b:Guid>
    <b:Author>
      <b:Author>
        <b:NameList>
          <b:Person>
            <b:Last>pop-stat.mashke</b:Last>
          </b:Person>
        </b:NameList>
      </b:Author>
    </b:Author>
    <b:URL>http://pop-stat.mashke.org/#georgia</b:URL>
    <b:Title>http://pop-stat.mashke.org</b:Title>
    <b:InternetSiteTitle>http://pop-stat.mashke.org</b:InternetSiteTitle>
    <b:Year>2008-2023</b:Year>
    <b:RefOrder>25</b:RefOrder>
  </b:Source>
  <b:Source>
    <b:Tag>REG19</b:Tag>
    <b:SourceType>ElectronicSource</b:SourceType>
    <b:Guid>{BC3B8F04-1307-4CD2-889B-3294EF75551B}</b:Guid>
    <b:Author>
      <b:Author>
        <b:Corporate>REGinfo</b:Corporate>
      </b:Author>
    </b:Author>
    <b:Title>სვანეთის სოფელ იელში საწარმოო წესით ოქროს მოპოვების აკრძალვას ითხოვენ</b:Title>
    <b:Year>2019</b:Year>
    <b:Month>February</b:Month>
    <b:Day>25</b:Day>
    <b:City>Tbilisi</b:City>
    <b:CountryRegion>Georgia</b:CountryRegion>
    <b:RefOrder>26</b:RefOrder>
  </b:Source>
  <b:Source>
    <b:Tag>htt221</b:Tag>
    <b:SourceType>InternetSite</b:SourceType>
    <b:Guid>{E34E81D7-65C1-4C8F-94B6-81676DCF352B}</b:Guid>
    <b:Author>
      <b:Author>
        <b:Corporate>Radiotavisupleba</b:Corporate>
      </b:Author>
    </b:Author>
    <b:Title>https://www.radiotavisupleba.ge</b:Title>
    <b:InternetSiteTitle>https://www.radiotavisupleba.ge</b:InternetSiteTitle>
    <b:Year>2022</b:Year>
    <b:Month>January</b:Month>
    <b:Day>11</b:Day>
    <b:URL>https://www.radiotavisupleba.ge/a/31649656.html</b:URL>
    <b:RefOrder>11</b:RefOrder>
  </b:Source>
  <b:Source>
    <b:Tag>htt222</b:Tag>
    <b:SourceType>InternetSite</b:SourceType>
    <b:Guid>{331EA67F-04FE-4E36-9F08-0292B2D38EFC}</b:Guid>
    <b:Author>
      <b:Author>
        <b:Corporate>Radiotavisupleba</b:Corporate>
      </b:Author>
    </b:Author>
    <b:Title>https://www.radiotavisupleba.ge</b:Title>
    <b:InternetSiteTitle>https://www.radiotavisupleba.ge</b:InternetSiteTitle>
    <b:Year>2022</b:Year>
    <b:Month>December</b:Month>
    <b:Day>6</b:Day>
    <b:URL>https://rb.gy/c55oi</b:URL>
    <b:RefOrder>27</b:RefOrder>
  </b:Source>
  <b:Source>
    <b:Tag>htt23</b:Tag>
    <b:SourceType>InternetSite</b:SourceType>
    <b:Guid>{A474B1A9-4CD9-471A-8553-19000265F148}</b:Guid>
    <b:Author>
      <b:Author>
        <b:Corporate>გამორთეთ მაინერები</b:Corporate>
      </b:Author>
    </b:Author>
    <b:Title>https://mtisambebi.ge/news</b:Title>
    <b:InternetSiteTitle>https://mtisambebi.ge</b:InternetSiteTitle>
    <b:Year>2023</b:Year>
    <b:Month>January</b:Month>
    <b:Day>9</b:Day>
    <b:URL>https://mtisambebi.ge/news/item/1587-mestiam-17-raionze-meti-elenergia-moixmara-%E2%80%9Egamortet-mainerebi%E2%80%9C-meria-xalxs-mimartavs</b:URL>
    <b:RefOrder>28</b:RefOrder>
  </b:Source>
  <b:Source>
    <b:Tag>Voe131</b:Tag>
    <b:SourceType>JournalArticle</b:SourceType>
    <b:Guid>{1EB22B57-35C5-444D-9FDA-C8CEF5DF7F85}</b:Guid>
    <b:Title>Oath of Memory: The Taking of Oaths on Icons in Svan Villages of Southern Georgia</b:Title>
    <b:JournalName>Iran &amp; the Caucasus</b:JournalName>
    <b:Year>2013</b:Year>
    <b:Pages>153-169</b:Pages>
    <b:Author>
      <b:Author>
        <b:NameList>
          <b:Person>
            <b:Last>Voell</b:Last>
            <b:First>Stepane</b:First>
          </b:Person>
        </b:NameList>
      </b:Author>
    </b:Author>
    <b:Volume>17</b:Volume>
    <b:Issue>2</b:Issue>
    <b:RefOrder>29</b:RefOrder>
  </b:Source>
  <b:Source>
    <b:Tag>Voe13</b:Tag>
    <b:SourceType>JournalArticle</b:SourceType>
    <b:Guid>{0D5EF034-27B6-4B9E-A238-E67C5ECAB9C9}</b:Guid>
    <b:Author>
      <b:Author>
        <b:Corporate>Voell, S., Jalabadze, N., Janiashvili, L., &amp; Kamm, E.</b:Corporate>
      </b:Author>
    </b:Author>
    <b:Title>Identity and Traditional Law. Local Legal Conceptions in Svan Villages, Georgia</b:Title>
    <b:Year>2014</b:Year>
    <b:Pages>98-118</b:Pages>
    <b:JournalName>Anthropological Journal of European Cultures</b:JournalName>
    <b:Volume>23</b:Volume>
    <b:Issue>2</b:Issue>
    <b:RefOrder>30</b:RefOrder>
  </b:Source>
  <b:Source>
    <b:Tag>211</b:Tag>
    <b:SourceType>ElectronicSource</b:SourceType>
    <b:Guid>{8C5D494F-2394-4299-AAED-B9E6543A8F94}</b:Guid>
    <b:Title>მესტიის ლეხთაგის უბნის გადარჩენა აუცილებელია!</b:Title>
    <b:Year>2021</b:Year>
    <b:City>თბილისი</b:City>
    <b:Month>February</b:Month>
    <b:Day>2</b:Day>
    <b:Author>
      <b:Author>
        <b:NameList>
          <b:Person>
            <b:Last>გზა</b:Last>
          </b:Person>
        </b:NameList>
      </b:Author>
    </b:Author>
    <b:CountryRegion>საქართველო</b:CountryRegion>
    <b:RefOrder>15</b:RefOrder>
  </b:Source>
  <b:Source>
    <b:Tag>19Tb</b:Tag>
    <b:SourceType>ElectronicSource</b:SourceType>
    <b:Guid>{C2120EA4-FC7F-4986-9319-EDF5D460EC25}</b:Guid>
    <b:Title>რატომ ითხოვენ სვანეთში ოქროს საწარმოო წესით მოპოვების აკრძალვას</b:Title>
    <b:Year>2019</b:Year>
    <b:City>თბილისი</b:City>
    <b:PeriodicalTitle>მთის ამბები</b:PeriodicalTitle>
    <b:Month>February</b:Month>
    <b:Day>26</b:Day>
    <b:Author>
      <b:Author>
        <b:Corporate>მთის ამბები</b:Corporate>
      </b:Author>
    </b:Author>
    <b:CountryRegion>საქართველო</b:CountryRegion>
    <b:RefOrder>10</b:RefOrder>
  </b:Source>
  <b:Source>
    <b:Tag>Net21</b:Tag>
    <b:SourceType>ElectronicSource</b:SourceType>
    <b:Guid>{F0498B21-E65F-4F12-B652-E089C561728A}</b:Guid>
    <b:Author>
      <b:Author>
        <b:Corporate>Netgazeti</b:Corporate>
      </b:Author>
    </b:Author>
    <b:Title>სვანეთის თემთა შეკრება: საბოლოოდ ვკრძალავთ მთელს სვანეთში ჰესების მშენებლობას</b:Title>
    <b:City>თბილისი</b:City>
    <b:CountryRegion>საქართველო</b:CountryRegion>
    <b:Year>2021</b:Year>
    <b:Month>March</b:Month>
    <b:Day>5</b:Day>
    <b:RefOrder>12</b:RefOrder>
  </b:Source>
  <b:Source>
    <b:Tag>22Tb</b:Tag>
    <b:SourceType>Book</b:SourceType>
    <b:Guid>{7AF09BCA-8302-4B86-A17F-CE970A6CF4F9}</b:Guid>
    <b:Title>კრიპტოვალუტის წარმოების გავლენა ზემო სვანეთის სოციალურ ქსოვილზე</b:Title>
    <b:InternetSiteTitle>eprints.iliauni.edu.ge</b:InternetSiteTitle>
    <b:Year>2022</b:Year>
    <b:URL>chrome-extension://efaidnbmnnnibpcajpcglclefindmkaj/http://eprints.iliauni.edu.ge/11359/2/Pages%20from%20%E1%83%97%E1%83%94%E1%83%9D%E1%83%9C%E1%83%90%20%E1%83%A0%E1%83%94%E1%83%AE%E1%83%95%E1%83%98%E1%83%90%E1%83%A8%E1%83%95%E1%83%98%E1%83%9A%E1%83%98.pd</b:URL>
    <b:Author>
      <b:Author>
        <b:NameList>
          <b:Person>
            <b:Last>რეხვიაშვილი</b:Last>
            <b:First>თეონა</b:First>
          </b:Person>
        </b:NameList>
      </b:Author>
    </b:Author>
    <b:City>თბილისი</b:City>
    <b:Publisher>ილიას სახელმწიფო უნივერსიტეტი</b:Publisher>
    <b:RefOrder>14</b:RefOrder>
  </b:Source>
  <b:Source>
    <b:Tag>Kar01</b:Tag>
    <b:SourceType>BookSection</b:SourceType>
    <b:Guid>{882924B9-97E0-4F95-A518-A8BA39B409A3}</b:Guid>
    <b:Author>
      <b:Author>
        <b:NameList>
          <b:Person>
            <b:Last>Polanyi</b:Last>
            <b:First>Karl</b:First>
          </b:Person>
        </b:NameList>
      </b:Author>
    </b:Author>
    <b:Title>The Great Transformation. The Political and Economic Origins of Our Time.</b:Title>
    <b:Year>2001</b:Year>
    <b:City>Boston</b:City>
    <b:Publisher>Beacon Press</b:Publisher>
    <b:RefOrder>1</b:RefOrder>
  </b:Source>
  <b:Source>
    <b:Tag>Gre11</b:Tag>
    <b:SourceType>Report</b:SourceType>
    <b:Guid>{96562A9E-EC85-45D8-B0DC-88682ABA45FC}</b:Guid>
    <b:Author>
      <b:Author>
        <b:Corporate>GreenAlternative, Georgian Young Lawyers’ Association, Transparency International - Georgia and Georgian Regional Media Association</b:Corporate>
      </b:Author>
    </b:Author>
    <b:Title>Problems related to the Protection of Property Rights - The case of Mestia</b:Title>
    <b:JournalName>Repor</b:JournalName>
    <b:Year>2011</b:Year>
    <b:Pages>23</b:Pages>
    <b:City>Tbilisi</b:City>
    <b:Publisher>“Open Society - Georgia” Foundation</b:Publisher>
    <b:RefOrder>8</b:RefOrder>
  </b:Source>
  <b:Source>
    <b:Tag>Nat22</b:Tag>
    <b:SourceType>InternetSite</b:SourceType>
    <b:Guid>{DEE93AD6-539F-483F-BB34-13933C279033}</b:Guid>
    <b:Title>pc-axis.geostat.ge</b:Title>
    <b:Year>2022</b:Year>
    <b:Author>
      <b:Author>
        <b:Corporate>National Statistics Office of Georgia</b:Corporate>
      </b:Author>
    </b:Author>
    <b:InternetSiteTitle>Geostat.ge</b:InternetSiteTitle>
    <b:Month>January</b:Month>
    <b:URL>http://pc-axis.geostat.ge/PXweb/pxweb/ka/Database/Database__Demography__Population/01-population-by-self-governed-unit.px/?rxid=830fe8f7-d662-44fe-9ef3-fa2dfd945d08</b:URL>
    <b:RefOrder>4</b:RefOrder>
  </b:Source>
  <b:Source>
    <b:Tag>Ant21</b:Tag>
    <b:SourceType>JournalArticle</b:SourceType>
    <b:Guid>{6D154311-1E28-4E6D-8F44-ACBBD3992287}</b:Guid>
    <b:Title>The role of traditional rituals in resisting energy injustice: The case of hydropower developments in Svaneti, Georgia.</b:Title>
    <b:JournalName>Energy Research &amp; Social Science</b:JournalName>
    <b:Year>2021</b:Year>
    <b:Author>
      <b:Author>
        <b:NameList>
          <b:Person>
            <b:Last>Antadze</b:Last>
            <b:First>Nino</b:First>
          </b:Person>
          <b:Person>
            <b:Last>Gujaraidze</b:Last>
            <b:First>Kety</b:First>
          </b:Person>
        </b:NameList>
      </b:Author>
    </b:Author>
    <b:Volume>79</b:Volume>
    <b:StandardNumber>102152</b:StandardNumber>
    <b:Publisher>Elsevier</b:Publisher>
    <b:DOI>https://doi.org/10.1016/j.erss.2021.102152.</b:DOI>
    <b:RefOrder>31</b:RefOrder>
  </b:Source>
  <b:Source>
    <b:Tag>EMC17</b:Tag>
    <b:SourceType>BookSection</b:SourceType>
    <b:Guid>{4FECBAD4-339F-4988-98DC-6434F5106A0A}</b:Guid>
    <b:Title>კულტურული და ბუნებრივი გარემოს დასაცავად გაჩენილი სოციალური პროტესტი 2010-2016 წლებში</b:Title>
    <b:Year>2017</b:Year>
    <b:Author>
      <b:Author>
        <b:Corporate>EMC</b:Corporate>
      </b:Author>
      <b:BookAuthor>
        <b:NameList>
          <b:Person>
            <b:Last>ჭუბაბრია</b:Last>
            <b:First>თ.</b:First>
            <b:Middle>ქებურია, თ.</b:Middle>
          </b:Person>
          <b:Person>
            <b:Last>ქებურია  </b:Last>
            <b:First>თამუნა</b:First>
          </b:Person>
          <b:Person>
            <b:Last>ჭუბაბრია</b:Last>
            <b:First>თათული</b:First>
          </b:Person>
        </b:NameList>
      </b:BookAuthor>
    </b:Author>
    <b:Publisher>ადამიანის უფლებების სწავლებისა და მონიტორინგის ცენტრი (EMC)</b:Publisher>
    <b:City>თბილისი</b:City>
    <b:Pages>ნაწილი II.</b:Pages>
    <b:BookTitle>წინააღმდეგობის პოლიტიკა: გამოცდილება და პერსპექტივები შრომითი, კულტურის და ბუნებრივი გარემოს დაცვითი პროტესტები</b:BookTitle>
    <b:RefOrder>9</b:RefOrder>
  </b:Source>
  <b:Source>
    <b:Tag>ENG23</b:Tag>
    <b:SourceType>InternetSite</b:SourceType>
    <b:Guid>{14C53410-8D4A-4E88-B539-1219161A2888}</b:Guid>
    <b:Author>
      <b:Author>
        <b:Corporate>ENGURHESI</b:Corporate>
      </b:Author>
    </b:Author>
    <b:Title>https://www.engurhesi.ge</b:Title>
    <b:InternetSiteTitle>engurhesi</b:InternetSiteTitle>
    <b:Year>2023</b:Year>
    <b:URL>https://www.engurhesi.ge</b:URL>
    <b:RefOrder>6</b:RefOrder>
  </b:Source>
  <b:Source>
    <b:Tag>Wol11</b:Tag>
    <b:SourceType>JournalArticle</b:SourceType>
    <b:Guid>{1B8B8EB4-D1A9-45AA-88B1-FE635D513A70}</b:Guid>
    <b:Author>
      <b:Author>
        <b:NameList>
          <b:Person>
            <b:Last>Streeck</b:Last>
            <b:First>Wolfgang</b:First>
          </b:Person>
        </b:NameList>
      </b:Author>
    </b:Author>
    <b:Title>The crises of democratic capitalism</b:Title>
    <b:JournalName>New left review, (71),</b:JournalName>
    <b:Year>2011</b:Year>
    <b:Pages>5-29.</b:Pages>
    <b:RefOrder>32</b:RefOrder>
  </b:Source>
  <b:Source>
    <b:Tag>20222</b:Tag>
    <b:SourceType>Book</b:SourceType>
    <b:Guid>{CC2AFBD1-43BD-48D1-8A1E-667F5630EE1E}</b:Guid>
    <b:Title>რიონის ხეობის ბრძოლა პოლიტიკური და სამოქალაქო საზოგადოების ველში: სადავო ინფრასტრუქტურები და განვითარების პოლიტიკა. ჰაინრიჰ ბიოლის ფონდის თბილისის ოფისი.</b:Title>
    <b:City>თბილისი</b:City>
    <b:Year>2022</b:Year>
    <b:Author>
      <b:Author>
        <b:NameList>
          <b:Person>
            <b:Last>რეხვიაშვილი</b:Last>
            <b:First>ლელა</b:First>
          </b:Person>
        </b:NameList>
      </b:Author>
    </b:Author>
    <b:Publisher>ჰაინრიჰ ბიოლის ფონდის თბილისის ოფისი</b:Publisher>
    <b:RefOrder>33</b:RefOrder>
  </b:Source>
</b:Sources>
</file>

<file path=customXml/itemProps1.xml><?xml version="1.0" encoding="utf-8"?>
<ds:datastoreItem xmlns:ds="http://schemas.openxmlformats.org/officeDocument/2006/customXml" ds:itemID="{432D3E68-D779-488E-B7DA-8048A891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6253</Words>
  <Characters>35644</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2023-09-20T06:05:00Z</cp:lastPrinted>
  <dcterms:created xsi:type="dcterms:W3CDTF">2023-12-04T09:42:00Z</dcterms:created>
  <dcterms:modified xsi:type="dcterms:W3CDTF">2023-12-04T09:42:00Z</dcterms:modified>
</cp:coreProperties>
</file>